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62" w:rsidRPr="00A12D62" w:rsidRDefault="00A12D62" w:rsidP="00A12D62">
      <w:pPr>
        <w:keepNext/>
        <w:spacing w:after="0" w:line="240" w:lineRule="auto"/>
        <w:jc w:val="center"/>
        <w:outlineLvl w:val="7"/>
        <w:rPr>
          <w:rFonts w:ascii="Tahoma" w:eastAsia="Times New Roman" w:hAnsi="Tahoma" w:cs="Times New Roman"/>
          <w:b/>
          <w:sz w:val="28"/>
          <w:szCs w:val="20"/>
          <w:lang w:eastAsia="sk-SK"/>
        </w:rPr>
      </w:pPr>
      <w:r w:rsidRPr="00A12D62">
        <w:rPr>
          <w:rFonts w:ascii="Tahoma" w:eastAsia="Times New Roman" w:hAnsi="Tahoma" w:cs="Times New Roman"/>
          <w:b/>
          <w:sz w:val="28"/>
          <w:szCs w:val="20"/>
          <w:lang w:eastAsia="sk-SK"/>
        </w:rPr>
        <w:t>ŽIADOSŤ O VYDANIE STANOVISKA K OZNÁMENIU</w:t>
      </w:r>
    </w:p>
    <w:p w:rsidR="00A12D62" w:rsidRPr="00A12D62" w:rsidRDefault="00A12D62" w:rsidP="00A12D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A12D62" w:rsidRPr="00A12D62" w:rsidRDefault="00A12D62" w:rsidP="00A12D62">
      <w:pPr>
        <w:spacing w:after="0" w:line="240" w:lineRule="auto"/>
        <w:jc w:val="center"/>
        <w:rPr>
          <w:rFonts w:ascii="Tahoma" w:eastAsia="Times New Roman" w:hAnsi="Tahoma" w:cs="Tahoma"/>
          <w:lang w:eastAsia="sk-SK"/>
        </w:rPr>
      </w:pPr>
      <w:r w:rsidRPr="00A12D62">
        <w:rPr>
          <w:rFonts w:ascii="Tahoma" w:eastAsia="Times New Roman" w:hAnsi="Tahoma" w:cs="Tahoma"/>
          <w:lang w:eastAsia="sk-SK"/>
        </w:rPr>
        <w:t xml:space="preserve">v zmysle zákona č. 1/2014 </w:t>
      </w:r>
      <w:proofErr w:type="spellStart"/>
      <w:r w:rsidRPr="00A12D62">
        <w:rPr>
          <w:rFonts w:ascii="Tahoma" w:eastAsia="Times New Roman" w:hAnsi="Tahoma" w:cs="Tahoma"/>
          <w:lang w:eastAsia="sk-SK"/>
        </w:rPr>
        <w:t>Z.z</w:t>
      </w:r>
      <w:proofErr w:type="spellEnd"/>
      <w:r w:rsidRPr="00A12D62">
        <w:rPr>
          <w:rFonts w:ascii="Tahoma" w:eastAsia="Times New Roman" w:hAnsi="Tahoma" w:cs="Tahoma"/>
          <w:lang w:eastAsia="sk-SK"/>
        </w:rPr>
        <w:t>. o organizovaní verejných športových podujatí a o zmene a doplnení niektorých zákonov zo 4. decembra 2013</w:t>
      </w:r>
    </w:p>
    <w:p w:rsidR="00A12D62" w:rsidRPr="00A12D62" w:rsidRDefault="00A12D62" w:rsidP="00A12D62">
      <w:pPr>
        <w:spacing w:after="0" w:line="240" w:lineRule="auto"/>
        <w:jc w:val="center"/>
        <w:rPr>
          <w:rFonts w:ascii="Tahoma" w:eastAsia="Times New Roman" w:hAnsi="Tahoma" w:cs="Times New Roman"/>
          <w:lang w:eastAsia="sk-SK"/>
        </w:rPr>
      </w:pPr>
      <w:r w:rsidRPr="00A12D62">
        <w:rPr>
          <w:rFonts w:ascii="Tahoma" w:eastAsia="Times New Roman" w:hAnsi="Tahoma" w:cs="Times New Roman"/>
          <w:lang w:eastAsia="sk-SK"/>
        </w:rPr>
        <w:t xml:space="preserve"> (pre podujatia prístupné verejnosti</w:t>
      </w:r>
      <w:r w:rsidRPr="00A12D62">
        <w:rPr>
          <w:rFonts w:ascii="Tahoma" w:eastAsia="Times New Roman" w:hAnsi="Tahoma" w:cs="Tahoma"/>
          <w:lang w:eastAsia="sk-SK"/>
        </w:rPr>
        <w:t xml:space="preserve"> na území mestskej  časti Bratislava-Petržalka)</w:t>
      </w:r>
    </w:p>
    <w:p w:rsidR="00A12D62" w:rsidRPr="00A12D62" w:rsidRDefault="00A12D62" w:rsidP="00A12D62">
      <w:pPr>
        <w:spacing w:after="0" w:line="240" w:lineRule="auto"/>
        <w:jc w:val="center"/>
        <w:rPr>
          <w:rFonts w:ascii="Tahoma" w:eastAsia="Times New Roman" w:hAnsi="Tahoma" w:cs="Times New Roman"/>
          <w:szCs w:val="20"/>
          <w:lang w:eastAsia="sk-SK"/>
        </w:rPr>
      </w:pP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u w:val="single"/>
          <w:lang w:eastAsia="sk-SK"/>
        </w:rPr>
      </w:pP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u w:val="single"/>
          <w:lang w:eastAsia="sk-SK"/>
        </w:rPr>
        <w:t xml:space="preserve">Organizátor podujatia 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(meno/názov): .....................................................................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adresa:.................................................................................. tel. č.: ....................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 xml:space="preserve">štatutárny zástupca (meno, priezvisko, </w:t>
      </w:r>
      <w:proofErr w:type="spellStart"/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tel.č</w:t>
      </w:r>
      <w:proofErr w:type="spellEnd"/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.)........................... tel. č.: ....................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e-mailová adresa: .................................................................................................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b/>
          <w:sz w:val="24"/>
          <w:szCs w:val="24"/>
          <w:u w:val="single"/>
          <w:lang w:eastAsia="sk-SK"/>
        </w:rPr>
      </w:pP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u w:val="single"/>
          <w:lang w:eastAsia="sk-SK"/>
        </w:rPr>
        <w:t>Názov podujatia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: ..................................................................................................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u w:val="single"/>
          <w:lang w:eastAsia="sk-SK"/>
        </w:rPr>
        <w:t xml:space="preserve">Účel podujatia: 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0"/>
          <w:szCs w:val="20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u w:val="single"/>
          <w:lang w:eastAsia="sk-SK"/>
        </w:rPr>
        <w:t>Druh podujatia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 xml:space="preserve">: nerizikové,  rizikové, s osobitným režimom, konané mimo športového zariadenia </w:t>
      </w:r>
      <w:r w:rsidRPr="00A12D62">
        <w:rPr>
          <w:rFonts w:ascii="Tahoma" w:eastAsia="Times New Roman" w:hAnsi="Tahoma" w:cs="Times New Roman"/>
          <w:sz w:val="20"/>
          <w:szCs w:val="20"/>
          <w:lang w:eastAsia="sk-SK"/>
        </w:rPr>
        <w:t>(označte podčiarknutím)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u w:val="single"/>
          <w:lang w:eastAsia="sk-SK"/>
        </w:rPr>
        <w:t>Miesto konania podujatia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: ......................................................................................</w:t>
      </w:r>
    </w:p>
    <w:p w:rsidR="00A12D62" w:rsidRPr="00A12D62" w:rsidRDefault="00A12D62" w:rsidP="00A12D62">
      <w:pPr>
        <w:tabs>
          <w:tab w:val="left" w:pos="142"/>
        </w:tabs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0"/>
          <w:szCs w:val="20"/>
          <w:lang w:eastAsia="sk-SK"/>
        </w:rPr>
        <w:t xml:space="preserve">(1. Dodať </w:t>
      </w:r>
      <w:r w:rsidRPr="00A12D62">
        <w:rPr>
          <w:rFonts w:ascii="Tahoma" w:eastAsia="Times New Roman" w:hAnsi="Tahoma" w:cs="Times New Roman"/>
          <w:sz w:val="20"/>
          <w:szCs w:val="20"/>
          <w:u w:val="single"/>
          <w:lang w:eastAsia="sk-SK"/>
        </w:rPr>
        <w:t>mapku</w:t>
      </w:r>
      <w:r w:rsidRPr="00A12D62">
        <w:rPr>
          <w:rFonts w:ascii="Tahoma" w:eastAsia="Times New Roman" w:hAnsi="Tahoma" w:cs="Times New Roman"/>
          <w:sz w:val="20"/>
          <w:szCs w:val="20"/>
          <w:lang w:eastAsia="sk-SK"/>
        </w:rPr>
        <w:t xml:space="preserve"> miesta </w:t>
      </w:r>
      <w:proofErr w:type="spellStart"/>
      <w:r w:rsidRPr="00A12D62">
        <w:rPr>
          <w:rFonts w:ascii="Tahoma" w:eastAsia="Times New Roman" w:hAnsi="Tahoma" w:cs="Times New Roman"/>
          <w:sz w:val="20"/>
          <w:szCs w:val="20"/>
          <w:lang w:eastAsia="sk-SK"/>
        </w:rPr>
        <w:t>konania-východiskové</w:t>
      </w:r>
      <w:proofErr w:type="spellEnd"/>
      <w:r w:rsidRPr="00A12D62">
        <w:rPr>
          <w:rFonts w:ascii="Tahoma" w:eastAsia="Times New Roman" w:hAnsi="Tahoma" w:cs="Times New Roman"/>
          <w:sz w:val="20"/>
          <w:szCs w:val="20"/>
          <w:lang w:eastAsia="sk-SK"/>
        </w:rPr>
        <w:t xml:space="preserve"> miesto, trasu a miesto ukončenia, ak to podmienky konania podujatia vyžadujú.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0"/>
          <w:szCs w:val="20"/>
          <w:lang w:eastAsia="sk-SK"/>
        </w:rPr>
        <w:t>2. Pri podujatí, ktoré sa koná mimo športového zariadenia, sa uvedie aj presný popis pozemkov alebo iných priestorov, kde sa má podujatie konať a súhlas vlastníka s konaním podujatia)*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u w:val="single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u w:val="single"/>
          <w:lang w:eastAsia="sk-SK"/>
        </w:rPr>
        <w:t xml:space="preserve">Dátum a čas konania 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(od – do): .............................................................................</w:t>
      </w:r>
    </w:p>
    <w:p w:rsidR="00A12D62" w:rsidRPr="00A12D62" w:rsidRDefault="00A12D62" w:rsidP="00A12D62">
      <w:pPr>
        <w:spacing w:after="0" w:line="240" w:lineRule="auto"/>
        <w:ind w:left="284" w:hanging="284"/>
        <w:rPr>
          <w:rFonts w:ascii="Tahoma" w:eastAsia="Times New Roman" w:hAnsi="Tahoma" w:cs="Times New Roman"/>
          <w:sz w:val="20"/>
          <w:szCs w:val="20"/>
          <w:lang w:eastAsia="sk-SK"/>
        </w:rPr>
      </w:pPr>
      <w:r w:rsidRPr="00A12D62">
        <w:rPr>
          <w:rFonts w:ascii="Tahoma" w:eastAsia="Times New Roman" w:hAnsi="Tahoma" w:cs="Times New Roman"/>
          <w:sz w:val="20"/>
          <w:szCs w:val="20"/>
          <w:lang w:eastAsia="sk-SK"/>
        </w:rPr>
        <w:t>(pri celodennom alebo viacdennom podujatí sa uvedie aj program a časový harmonogram priebehu)*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u w:val="single"/>
          <w:lang w:eastAsia="sk-SK"/>
        </w:rPr>
      </w:pP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u w:val="single"/>
          <w:lang w:eastAsia="sk-SK"/>
        </w:rPr>
        <w:t>Hlavný usporiadateľ (meno, priezvisko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): .................................................................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Adresa trvalého bydliska: .......................................................................................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Číslo mobilného tel.:.............................................................................................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e-mailová adresa: .................................................................................................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u w:val="single"/>
          <w:lang w:eastAsia="sk-SK"/>
        </w:rPr>
        <w:t>Predpokladaný počet účastníkov podujatia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: divákov.................................................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ab/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ab/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ab/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ab/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ab/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ab/>
        <w:t xml:space="preserve">     športovcov ........................................... 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ab/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ab/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ab/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ab/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ab/>
        <w:t xml:space="preserve">              </w:t>
      </w:r>
      <w:proofErr w:type="spellStart"/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organizátorov-usporiadateľov</w:t>
      </w:r>
      <w:proofErr w:type="spellEnd"/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 xml:space="preserve"> .................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ab/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u w:val="single"/>
          <w:lang w:eastAsia="sk-SK"/>
        </w:rPr>
        <w:t xml:space="preserve">Názov a sídlo súkromnej bezpečnostnej služby </w:t>
      </w:r>
      <w:r w:rsidRPr="00A12D62">
        <w:rPr>
          <w:rFonts w:ascii="Tahoma" w:eastAsia="Times New Roman" w:hAnsi="Tahoma" w:cs="Times New Roman"/>
          <w:sz w:val="20"/>
          <w:szCs w:val="20"/>
          <w:lang w:eastAsia="sk-SK"/>
        </w:rPr>
        <w:t>(v prípade jej využitia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): adresa:......................................................................................... tel. č.: .............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štatutárny zástupca (</w:t>
      </w:r>
      <w:r w:rsidRPr="00A12D62">
        <w:rPr>
          <w:rFonts w:ascii="Tahoma" w:eastAsia="Times New Roman" w:hAnsi="Tahoma" w:cs="Times New Roman"/>
          <w:sz w:val="20"/>
          <w:szCs w:val="20"/>
          <w:lang w:eastAsia="sk-SK"/>
        </w:rPr>
        <w:t>meno, priezvisko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)............................................... tel. č.: .............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e-mailová adresa: .................................................................................................</w:t>
      </w:r>
    </w:p>
    <w:p w:rsidR="00A12D62" w:rsidRPr="00A12D62" w:rsidRDefault="00A12D62" w:rsidP="00A1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ahoma"/>
          <w:sz w:val="24"/>
          <w:szCs w:val="24"/>
          <w:u w:val="single"/>
          <w:lang w:eastAsia="sk-SK"/>
        </w:rPr>
      </w:pPr>
      <w:r w:rsidRPr="00A12D62">
        <w:rPr>
          <w:rFonts w:ascii="Tahoma" w:eastAsia="Times New Roman" w:hAnsi="Tahoma" w:cs="Tahoma"/>
          <w:sz w:val="24"/>
          <w:szCs w:val="24"/>
          <w:u w:val="single"/>
          <w:lang w:eastAsia="sk-SK"/>
        </w:rPr>
        <w:t xml:space="preserve">Bezpečnostné opatrenia: </w:t>
      </w:r>
    </w:p>
    <w:p w:rsidR="00A12D62" w:rsidRPr="00A12D62" w:rsidRDefault="00A12D62" w:rsidP="00A12D62">
      <w:pPr>
        <w:numPr>
          <w:ilvl w:val="0"/>
          <w:numId w:val="2"/>
        </w:numPr>
        <w:spacing w:after="0" w:line="240" w:lineRule="auto"/>
        <w:ind w:left="284" w:hanging="284"/>
        <w:rPr>
          <w:rFonts w:ascii="Tahoma" w:eastAsia="Times New Roman" w:hAnsi="Tahoma" w:cs="Tahoma"/>
          <w:sz w:val="24"/>
          <w:szCs w:val="24"/>
          <w:u w:val="single"/>
          <w:lang w:eastAsia="sk-SK"/>
        </w:rPr>
      </w:pPr>
      <w:r w:rsidRPr="00A12D62">
        <w:rPr>
          <w:rFonts w:ascii="Tahoma" w:eastAsia="Times New Roman" w:hAnsi="Tahoma" w:cs="Tahoma"/>
          <w:sz w:val="24"/>
          <w:szCs w:val="24"/>
          <w:lang w:eastAsia="sk-SK"/>
        </w:rPr>
        <w:t>Ktoré vykoná organizátor na predchádzanie narušeniu verejného poriadku, ohrozeniu bezpečnosti, života a zdravia účastníkov, alebo životného prostredia: *</w:t>
      </w: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</w:p>
    <w:p w:rsidR="00A12D62" w:rsidRPr="00A12D62" w:rsidRDefault="00A12D62" w:rsidP="00A12D6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A12D62">
        <w:rPr>
          <w:rFonts w:ascii="Tahoma" w:eastAsia="Times New Roman" w:hAnsi="Tahoma" w:cs="Tahoma"/>
          <w:sz w:val="24"/>
          <w:szCs w:val="24"/>
          <w:lang w:eastAsia="sk-SK"/>
        </w:rPr>
        <w:t>.............................................................................................................................. 2. Ktoré organizátor navrhuje vykonať v súčinnosti s ďalšími osobami *</w:t>
      </w:r>
    </w:p>
    <w:p w:rsidR="00A12D62" w:rsidRPr="00A12D62" w:rsidRDefault="00A12D62" w:rsidP="00A12D62">
      <w:pPr>
        <w:tabs>
          <w:tab w:val="left" w:pos="0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</w:p>
    <w:p w:rsidR="00A12D62" w:rsidRPr="00A12D62" w:rsidRDefault="00A12D62" w:rsidP="00A12D62">
      <w:pPr>
        <w:tabs>
          <w:tab w:val="left" w:pos="0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A12D62">
        <w:rPr>
          <w:rFonts w:ascii="Tahoma" w:eastAsia="Times New Roman" w:hAnsi="Tahoma" w:cs="Tahoma"/>
          <w:sz w:val="24"/>
          <w:szCs w:val="24"/>
          <w:lang w:eastAsia="sk-SK"/>
        </w:rPr>
        <w:t>..............................................................................................................................</w:t>
      </w:r>
    </w:p>
    <w:p w:rsidR="00A12D62" w:rsidRPr="00A12D62" w:rsidRDefault="00A12D62" w:rsidP="00A12D62">
      <w:pPr>
        <w:keepNext/>
        <w:spacing w:after="0" w:line="240" w:lineRule="auto"/>
        <w:ind w:left="3540" w:firstLine="708"/>
        <w:jc w:val="both"/>
        <w:outlineLvl w:val="6"/>
        <w:rPr>
          <w:rFonts w:ascii="Tahoma" w:eastAsia="Times New Roman" w:hAnsi="Tahoma" w:cs="Times New Roman"/>
          <w:sz w:val="24"/>
          <w:szCs w:val="24"/>
          <w:lang w:eastAsia="sk-SK"/>
        </w:rPr>
      </w:pPr>
    </w:p>
    <w:p w:rsidR="00A12D62" w:rsidRPr="00A12D62" w:rsidRDefault="00A12D62" w:rsidP="00A12D62">
      <w:pPr>
        <w:keepNext/>
        <w:spacing w:after="0" w:line="240" w:lineRule="auto"/>
        <w:ind w:left="3540" w:firstLine="708"/>
        <w:jc w:val="both"/>
        <w:outlineLvl w:val="6"/>
        <w:rPr>
          <w:rFonts w:ascii="Tahoma" w:eastAsia="Times New Roman" w:hAnsi="Tahoma" w:cs="Tahoma"/>
          <w:b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Pečiatka a podpis organizátora</w:t>
      </w:r>
    </w:p>
    <w:p w:rsidR="00A12D62" w:rsidRPr="00A12D62" w:rsidRDefault="00A12D62" w:rsidP="00A12D62">
      <w:pPr>
        <w:spacing w:after="0" w:line="240" w:lineRule="auto"/>
        <w:ind w:left="720" w:hanging="720"/>
        <w:rPr>
          <w:rFonts w:ascii="Tahoma" w:eastAsia="Times New Roman" w:hAnsi="Tahoma" w:cs="Tahoma"/>
          <w:sz w:val="20"/>
          <w:szCs w:val="20"/>
          <w:lang w:eastAsia="sk-SK"/>
        </w:rPr>
      </w:pPr>
      <w:r w:rsidRPr="00A12D62">
        <w:rPr>
          <w:rFonts w:ascii="Tahoma" w:eastAsia="Times New Roman" w:hAnsi="Tahoma" w:cs="Tahoma"/>
          <w:sz w:val="24"/>
          <w:szCs w:val="24"/>
          <w:lang w:eastAsia="sk-SK"/>
        </w:rPr>
        <w:t>*</w:t>
      </w:r>
      <w:r w:rsidRPr="00A12D62">
        <w:rPr>
          <w:rFonts w:ascii="Tahoma" w:eastAsia="Times New Roman" w:hAnsi="Tahoma" w:cs="Tahoma"/>
          <w:sz w:val="20"/>
          <w:szCs w:val="20"/>
          <w:lang w:eastAsia="sk-SK"/>
        </w:rPr>
        <w:t>Uveďte v prílohe</w:t>
      </w:r>
    </w:p>
    <w:p w:rsidR="00A12D62" w:rsidRPr="00A12D62" w:rsidRDefault="00A12D62" w:rsidP="00A12D62">
      <w:pPr>
        <w:spacing w:after="0" w:line="240" w:lineRule="auto"/>
        <w:ind w:left="720"/>
        <w:rPr>
          <w:rFonts w:ascii="Tahoma" w:eastAsia="Times New Roman" w:hAnsi="Tahoma" w:cs="Tahoma"/>
          <w:sz w:val="24"/>
          <w:szCs w:val="24"/>
          <w:u w:val="single"/>
          <w:lang w:eastAsia="sk-SK"/>
        </w:rPr>
      </w:pPr>
    </w:p>
    <w:p w:rsidR="00A12D62" w:rsidRPr="00A12D62" w:rsidRDefault="00A12D62" w:rsidP="00A12D62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lang w:eastAsia="sk-SK"/>
        </w:rPr>
      </w:pPr>
    </w:p>
    <w:p w:rsidR="00A12D62" w:rsidRPr="00A12D62" w:rsidRDefault="00A12D62" w:rsidP="00A12D62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b/>
          <w:sz w:val="24"/>
          <w:szCs w:val="24"/>
          <w:lang w:eastAsia="sk-SK"/>
        </w:rPr>
        <w:t>POUČENIE</w:t>
      </w:r>
    </w:p>
    <w:p w:rsidR="00A12D62" w:rsidRPr="00A12D62" w:rsidRDefault="00A12D62" w:rsidP="00A12D62">
      <w:pPr>
        <w:spacing w:after="0" w:line="240" w:lineRule="auto"/>
        <w:jc w:val="center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pre organizátorov verejných športových podujatí na území MČ Bratislava-Petržalka</w:t>
      </w:r>
    </w:p>
    <w:p w:rsidR="00A12D62" w:rsidRPr="00A12D62" w:rsidRDefault="00A12D62" w:rsidP="00A12D62">
      <w:pPr>
        <w:spacing w:after="0" w:line="240" w:lineRule="auto"/>
        <w:jc w:val="center"/>
        <w:rPr>
          <w:rFonts w:ascii="Tahoma" w:eastAsia="Times New Roman" w:hAnsi="Tahoma" w:cs="Times New Roman"/>
          <w:sz w:val="24"/>
          <w:szCs w:val="24"/>
          <w:lang w:eastAsia="sk-SK"/>
        </w:rPr>
      </w:pPr>
    </w:p>
    <w:p w:rsidR="00A12D62" w:rsidRPr="00A12D62" w:rsidRDefault="00A12D62" w:rsidP="00A12D6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imes New Roman"/>
          <w:b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b/>
          <w:sz w:val="24"/>
          <w:szCs w:val="24"/>
          <w:lang w:eastAsia="sk-SK"/>
        </w:rPr>
        <w:t xml:space="preserve">Organizátor 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vyššie spomínaných</w:t>
      </w:r>
      <w:r w:rsidRPr="00A12D62">
        <w:rPr>
          <w:rFonts w:ascii="Tahoma" w:eastAsia="Times New Roman" w:hAnsi="Tahoma" w:cs="Times New Roman"/>
          <w:b/>
          <w:sz w:val="24"/>
          <w:szCs w:val="24"/>
          <w:lang w:eastAsia="sk-SK"/>
        </w:rPr>
        <w:t xml:space="preserve"> podujatí je povinný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 xml:space="preserve"> v zmysle zákona č. 1/2014 </w:t>
      </w:r>
      <w:proofErr w:type="spellStart"/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Z.z</w:t>
      </w:r>
      <w:proofErr w:type="spellEnd"/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 xml:space="preserve">. </w:t>
      </w:r>
      <w:r w:rsidRPr="00A12D62">
        <w:rPr>
          <w:rFonts w:ascii="Tahoma" w:eastAsia="Times New Roman" w:hAnsi="Tahoma" w:cs="Tahoma"/>
          <w:lang w:eastAsia="sk-SK"/>
        </w:rPr>
        <w:t xml:space="preserve">o organizovaní verejných športových podujatí a o zmene a doplnení niektorých zákonov </w:t>
      </w:r>
      <w:r w:rsidRPr="00A12D62">
        <w:rPr>
          <w:rFonts w:ascii="Tahoma" w:eastAsia="Times New Roman" w:hAnsi="Tahoma" w:cs="Times New Roman"/>
          <w:b/>
          <w:sz w:val="24"/>
          <w:szCs w:val="24"/>
          <w:lang w:eastAsia="sk-SK"/>
        </w:rPr>
        <w:t xml:space="preserve">oznámiť zámer zorganizovať podujatie 10, resp. 15 a 30 dní pred jeho konaním.  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(§4,ods. 2)</w:t>
      </w:r>
    </w:p>
    <w:p w:rsidR="00A12D62" w:rsidRPr="00A12D62" w:rsidRDefault="00A12D62" w:rsidP="00A12D6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 xml:space="preserve">Organizovať podujatia </w:t>
      </w:r>
      <w:r w:rsidRPr="00A12D62">
        <w:rPr>
          <w:rFonts w:ascii="Tahoma" w:eastAsia="Times New Roman" w:hAnsi="Tahoma" w:cs="Times New Roman"/>
          <w:b/>
          <w:sz w:val="24"/>
          <w:szCs w:val="24"/>
          <w:lang w:eastAsia="sk-SK"/>
        </w:rPr>
        <w:t>po 22:00h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 xml:space="preserve"> na verejných priestranstvách z dôvodu zabezpečenia  nočného </w:t>
      </w:r>
      <w:proofErr w:type="spellStart"/>
      <w:r w:rsidRPr="00A12D62">
        <w:rPr>
          <w:rFonts w:ascii="Tahoma" w:eastAsia="Times New Roman" w:hAnsi="Tahoma" w:cs="Times New Roman"/>
          <w:b/>
          <w:sz w:val="24"/>
          <w:szCs w:val="24"/>
          <w:lang w:eastAsia="sk-SK"/>
        </w:rPr>
        <w:t>kľudu</w:t>
      </w:r>
      <w:proofErr w:type="spellEnd"/>
      <w:r w:rsidRPr="00A12D62">
        <w:rPr>
          <w:rFonts w:ascii="Tahoma" w:eastAsia="Times New Roman" w:hAnsi="Tahoma" w:cs="Times New Roman"/>
          <w:b/>
          <w:sz w:val="24"/>
          <w:szCs w:val="24"/>
          <w:lang w:eastAsia="sk-SK"/>
        </w:rPr>
        <w:t xml:space="preserve">  je zakázané.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 xml:space="preserve"> </w:t>
      </w:r>
    </w:p>
    <w:p w:rsidR="00A12D62" w:rsidRPr="00A12D62" w:rsidRDefault="00A12D62" w:rsidP="00A12D6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b/>
          <w:sz w:val="24"/>
          <w:szCs w:val="24"/>
          <w:lang w:eastAsia="sk-SK"/>
        </w:rPr>
        <w:t>Organizátor je povinný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 xml:space="preserve">  dodržiavať okrem ustanovení príslušného zákona aj všetky súvisiace právne predpisy a všeobecne záväzné nariadenia (VZN) mestskej časti Bratislava-Petržalka, najmä  VZN č. 7/2013 o starostlivosti o zeleň,           VZN č. 2/2014 </w:t>
      </w:r>
      <w:r w:rsidRPr="00A12D62">
        <w:rPr>
          <w:rFonts w:ascii="Tahoma" w:eastAsia="Times New Roman" w:hAnsi="Tahoma" w:cs="Tahoma"/>
          <w:sz w:val="24"/>
          <w:szCs w:val="24"/>
          <w:lang w:eastAsia="sk-SK"/>
        </w:rPr>
        <w:t xml:space="preserve">zo dňa 25. 02. 2014 o dodržiavaní čistoty a poriadku na území mestskej časti Bratislava-Petržalka, 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VZN č. 3/2013 o miestnych daniach v znení noviel č. 1/2005, č. 1/2007,č. 2/2007, č. 2/2008, č.3/2008 (úplné znenie)v znení noviel č. 3/2009, 6/2009, 3/2010 a 8/2012 a  VZN hlavného mesta SR Bratislavy č. 2/2013 o úprave podmienok predaja, podávania a požívania  alkoholických nápojov v zariadeniach spoločného stravovania a na iných verejne prístupných miestach na území hlavného mesta Slovenskej republiky Bratislavy.</w:t>
      </w:r>
    </w:p>
    <w:p w:rsidR="00A12D62" w:rsidRPr="00A12D62" w:rsidRDefault="00A12D62" w:rsidP="00A12D6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b/>
          <w:sz w:val="24"/>
          <w:szCs w:val="24"/>
          <w:lang w:eastAsia="sk-SK"/>
        </w:rPr>
        <w:t>Organizátor zodpovedá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 xml:space="preserve"> za vytvorenie vhodných podmienok na uskutočnenie podujatia, za zachovanie  poriadku  počas  jeho  priebehu, za  dodržiavanie príslušných autorsko-právnych, daňových, zdravotných, hygienických, požiarnych, bezpečnostných a iných právnych predpisov.</w:t>
      </w:r>
    </w:p>
    <w:p w:rsidR="00A12D62" w:rsidRPr="00A12D62" w:rsidRDefault="00A12D62" w:rsidP="00A12D6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imes New Roman"/>
          <w:b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b/>
          <w:sz w:val="24"/>
          <w:szCs w:val="24"/>
          <w:lang w:eastAsia="sk-SK"/>
        </w:rPr>
        <w:t>Organizátor je povinný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 xml:space="preserve"> osoby vykonávajúce usporiadateľskú službu označiť reflexnými vestami s výrazným nápisom „USPORIADATEĽ“ a číslom na prednom a zadnom diele vesty.</w:t>
      </w:r>
    </w:p>
    <w:p w:rsidR="00A12D62" w:rsidRPr="00A12D62" w:rsidRDefault="00A12D62" w:rsidP="00A12D6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imes New Roman"/>
          <w:b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b/>
          <w:sz w:val="24"/>
          <w:szCs w:val="24"/>
          <w:lang w:eastAsia="sk-SK"/>
        </w:rPr>
        <w:t xml:space="preserve">Organizátor je povinný zabezpečiť voľný vstup dozornému orgánu mestskej časti 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(osobe, ktorú obec písomne poverila vykonávať dozor v súvislosti s oznamovaným podujatím v zmysle ustanovení zákona)</w:t>
      </w:r>
      <w:r w:rsidRPr="00A12D62">
        <w:rPr>
          <w:rFonts w:ascii="Tahoma" w:eastAsia="Times New Roman" w:hAnsi="Tahoma" w:cs="Times New Roman"/>
          <w:b/>
          <w:sz w:val="24"/>
          <w:szCs w:val="24"/>
          <w:lang w:eastAsia="sk-SK"/>
        </w:rPr>
        <w:t xml:space="preserve"> a umožniť mu výkon činnosti. </w:t>
      </w:r>
    </w:p>
    <w:p w:rsidR="00A12D62" w:rsidRPr="00A12D62" w:rsidRDefault="00A12D62" w:rsidP="00A12D6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b/>
          <w:sz w:val="24"/>
          <w:szCs w:val="24"/>
          <w:lang w:eastAsia="sk-SK"/>
        </w:rPr>
        <w:t>Dozorný orgán môže podujatie prerušiť, alebo zakázať, ak sa porušujú ľudské práva alebo slobody.</w:t>
      </w:r>
    </w:p>
    <w:p w:rsidR="00A12D62" w:rsidRPr="00A12D62" w:rsidRDefault="00A12D62" w:rsidP="00A12D6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Ak organizátor nesplní povinnosti určené zákonom, môže mu obec uložiť pokutu až do výšky 1000 Eur.</w:t>
      </w:r>
    </w:p>
    <w:p w:rsidR="00A12D62" w:rsidRPr="00A12D62" w:rsidRDefault="00A12D62" w:rsidP="00A12D6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>Ak sa podujatie koná mimo priestorov používaných na tieto účely, je organizátor povinný mať súhlas oprávnených vlastníkov, prípadne užívateľov priestorov.</w:t>
      </w:r>
    </w:p>
    <w:p w:rsidR="00A12D62" w:rsidRPr="00A12D62" w:rsidRDefault="00A12D62" w:rsidP="00A12D6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imes New Roman"/>
          <w:sz w:val="24"/>
          <w:szCs w:val="24"/>
          <w:lang w:eastAsia="sk-SK"/>
        </w:rPr>
      </w:pPr>
      <w:r w:rsidRPr="00A12D62">
        <w:rPr>
          <w:rFonts w:ascii="Tahoma" w:eastAsia="Times New Roman" w:hAnsi="Tahoma" w:cs="Times New Roman"/>
          <w:b/>
          <w:sz w:val="24"/>
          <w:szCs w:val="24"/>
          <w:lang w:eastAsia="sk-SK"/>
        </w:rPr>
        <w:t>Po skončení podujatia je organizátor povinný zabezpečiť poriadok v priestoroch  a  na priestranstvách,</w:t>
      </w:r>
      <w:r w:rsidRPr="00A12D62">
        <w:rPr>
          <w:rFonts w:ascii="Tahoma" w:eastAsia="Times New Roman" w:hAnsi="Tahoma" w:cs="Times New Roman"/>
          <w:sz w:val="24"/>
          <w:szCs w:val="24"/>
          <w:lang w:eastAsia="sk-SK"/>
        </w:rPr>
        <w:t xml:space="preserve"> kde sa podujatie konalo.</w:t>
      </w:r>
    </w:p>
    <w:p w:rsidR="00A12D62" w:rsidRPr="00A12D62" w:rsidRDefault="00A12D62" w:rsidP="00A12D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D9485B" w:rsidRDefault="00D9485B">
      <w:bookmarkStart w:id="0" w:name="_GoBack"/>
      <w:bookmarkEnd w:id="0"/>
    </w:p>
    <w:sectPr w:rsidR="00D9485B" w:rsidSect="00FD7B9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122AF"/>
    <w:multiLevelType w:val="hybridMultilevel"/>
    <w:tmpl w:val="B6BA879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1F545C"/>
    <w:multiLevelType w:val="hybridMultilevel"/>
    <w:tmpl w:val="1EB08B08"/>
    <w:lvl w:ilvl="0" w:tplc="278C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62"/>
    <w:rsid w:val="00A12D62"/>
    <w:rsid w:val="00D9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Schnürmacher Robert</dc:creator>
  <cp:lastModifiedBy>Schnürmacher Robert</cp:lastModifiedBy>
  <cp:revision>1</cp:revision>
  <dcterms:created xsi:type="dcterms:W3CDTF">2017-09-07T11:25:00Z</dcterms:created>
  <dcterms:modified xsi:type="dcterms:W3CDTF">2017-09-07T11:26:00Z</dcterms:modified>
</cp:coreProperties>
</file>