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bookmarkStart w:id="0" w:name="_GoBack"/>
            <w:bookmarkEnd w:id="0"/>
            <w:r>
              <w:t>Miestny úrad mestskej časti</w:t>
            </w:r>
          </w:p>
        </w:tc>
        <w:tc>
          <w:tcPr>
            <w:tcW w:w="4606" w:type="dxa"/>
          </w:tcPr>
          <w:p w:rsidR="0093632D" w:rsidRDefault="0093632D">
            <w:pPr>
              <w:pStyle w:val="Nadpis3"/>
            </w:pPr>
          </w:p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Bratislava-Petržalka</w:t>
            </w:r>
          </w:p>
        </w:tc>
        <w:tc>
          <w:tcPr>
            <w:tcW w:w="4606" w:type="dxa"/>
          </w:tcPr>
          <w:p w:rsidR="0093632D" w:rsidRDefault="0093632D">
            <w:pPr>
              <w:jc w:val="right"/>
              <w:rPr>
                <w:sz w:val="18"/>
              </w:rPr>
            </w:pPr>
            <w:r>
              <w:rPr>
                <w:sz w:val="18"/>
              </w:rPr>
              <w:t>k všeobecne záväznému nariadeniu o miestnych daniach</w:t>
            </w:r>
          </w:p>
        </w:tc>
      </w:tr>
    </w:tbl>
    <w:p w:rsidR="0093632D" w:rsidRDefault="0093632D"/>
    <w:p w:rsidR="0093632D" w:rsidRDefault="0093632D">
      <w:pPr>
        <w:pStyle w:val="Nadpis2"/>
      </w:pPr>
      <w:r>
        <w:t>Oznámenie vzniku*) alebo zániku*) daňovej povinnosti</w:t>
      </w:r>
    </w:p>
    <w:p w:rsidR="0093632D" w:rsidRDefault="0093632D">
      <w:pPr>
        <w:pStyle w:val="Nadpis2"/>
      </w:pPr>
      <w:r>
        <w:t>za užívanie verejného priestranstva</w:t>
      </w:r>
    </w:p>
    <w:p w:rsidR="0093632D" w:rsidRDefault="0093632D">
      <w:pPr>
        <w:rPr>
          <w:b/>
          <w:bCs/>
          <w:u w:val="single"/>
        </w:rPr>
      </w:pPr>
      <w:r>
        <w:rPr>
          <w:b/>
          <w:bCs/>
          <w:u w:val="single"/>
        </w:rPr>
        <w:t>Poučenie:</w:t>
      </w:r>
    </w:p>
    <w:p w:rsidR="0093632D" w:rsidRDefault="0093632D">
      <w:pPr>
        <w:rPr>
          <w:sz w:val="20"/>
        </w:rPr>
      </w:pPr>
      <w:r>
        <w:rPr>
          <w:sz w:val="20"/>
        </w:rPr>
        <w:t>Daňová povinnosť vzniká začatím užívania verejného priestranstva a zaniká ukončením užívania verejného priestranstva. Daňovník je povinný písomne bezodkladne oznámiť vznik daňovej povinnosti správcovi dane.</w:t>
      </w:r>
    </w:p>
    <w:p w:rsidR="0093632D" w:rsidRDefault="0093632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Meno a priezvisko fyzickej osoby: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Obchodný názov právnickej osoby: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Adresa trvalého pobytu fyzickej osoby: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Sídlo právnickej osoby: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Rodné číslo fyzickej osoby: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IČO právnickej osoby, alebo FO podnikateľa: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06" w:type="dxa"/>
          </w:tcPr>
          <w:p w:rsidR="0093632D" w:rsidRDefault="0093632D">
            <w:pPr>
              <w:rPr>
                <w:sz w:val="20"/>
              </w:rPr>
            </w:pPr>
            <w:r>
              <w:t xml:space="preserve">Kontakt </w:t>
            </w:r>
            <w:r>
              <w:rPr>
                <w:sz w:val="20"/>
              </w:rPr>
              <w:t>(telefón, fax, e-mail):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pPr>
              <w:rPr>
                <w:sz w:val="20"/>
              </w:rPr>
            </w:pPr>
            <w:r>
              <w:rPr>
                <w:sz w:val="20"/>
              </w:rPr>
              <w:t>Číslo rozhodnutia, ktorým bolo užívanie verejného priestranstva povolené, alebo súhlasu správcu verejného priestranstva, ak sa nevyžaduje povolenie cestného správneho orgánu: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Povolenie vydal:</w:t>
            </w:r>
          </w:p>
        </w:tc>
        <w:tc>
          <w:tcPr>
            <w:tcW w:w="4606" w:type="dxa"/>
          </w:tcPr>
          <w:p w:rsidR="0093632D" w:rsidRPr="00D6687A" w:rsidRDefault="0093632D" w:rsidP="00D6687A">
            <w:pPr>
              <w:rPr>
                <w:b/>
              </w:rPr>
            </w:pPr>
          </w:p>
        </w:tc>
      </w:tr>
      <w:tr w:rsidR="0093632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606" w:type="dxa"/>
          </w:tcPr>
          <w:p w:rsidR="0093632D" w:rsidRDefault="0093632D">
            <w:r>
              <w:t>Účel užívania verejného priestranstva: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Povolená doba užívania verejného priestranstva od – do: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Skutočná doba užívania verejného priestranstva od – do:</w:t>
            </w:r>
          </w:p>
        </w:tc>
        <w:tc>
          <w:tcPr>
            <w:tcW w:w="4606" w:type="dxa"/>
          </w:tcPr>
          <w:p w:rsidR="0093632D" w:rsidRDefault="0093632D"/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Povolená výmera v m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4606" w:type="dxa"/>
          </w:tcPr>
          <w:p w:rsidR="0093632D" w:rsidRPr="00D6687A" w:rsidRDefault="0093632D">
            <w:pPr>
              <w:rPr>
                <w:vertAlign w:val="superscript"/>
              </w:rPr>
            </w:pPr>
          </w:p>
        </w:tc>
      </w:tr>
      <w:tr w:rsidR="0093632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3632D" w:rsidRDefault="0093632D">
            <w:r>
              <w:t>Skutočná výmera v m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4606" w:type="dxa"/>
          </w:tcPr>
          <w:p w:rsidR="0093632D" w:rsidRPr="00D6687A" w:rsidRDefault="0093632D">
            <w:pPr>
              <w:rPr>
                <w:vertAlign w:val="superscript"/>
              </w:rPr>
            </w:pPr>
          </w:p>
        </w:tc>
      </w:tr>
    </w:tbl>
    <w:p w:rsidR="0093632D" w:rsidRDefault="0093632D"/>
    <w:p w:rsidR="0093632D" w:rsidRDefault="0093632D"/>
    <w:p w:rsidR="0093632D" w:rsidRDefault="0093632D"/>
    <w:p w:rsidR="0093632D" w:rsidRDefault="0093632D"/>
    <w:p w:rsidR="0093632D" w:rsidRDefault="0093632D"/>
    <w:p w:rsidR="0093632D" w:rsidRDefault="0093632D">
      <w:r>
        <w:t>Vyhlasujem, že všetky údaje uvedené v ohlásení sú pravdivé a správne a som si vedomý právnych následkov nepravdivého alebo neúplného oznámenia.</w:t>
      </w:r>
    </w:p>
    <w:p w:rsidR="0093632D" w:rsidRDefault="0093632D"/>
    <w:p w:rsidR="0093632D" w:rsidRDefault="0093632D"/>
    <w:p w:rsidR="0093632D" w:rsidRDefault="0093632D"/>
    <w:p w:rsidR="0093632D" w:rsidRDefault="0093632D"/>
    <w:p w:rsidR="0093632D" w:rsidRDefault="0093632D"/>
    <w:p w:rsidR="0093632D" w:rsidRDefault="0093632D"/>
    <w:p w:rsidR="0093632D" w:rsidRDefault="0093632D"/>
    <w:p w:rsidR="0093632D" w:rsidRDefault="0093632D">
      <w:r>
        <w:t>V Bratislave, dňa.............</w:t>
      </w:r>
      <w:r>
        <w:tab/>
      </w:r>
      <w:r>
        <w:tab/>
      </w:r>
      <w:r>
        <w:tab/>
        <w:t>.........................................................</w:t>
      </w:r>
    </w:p>
    <w:p w:rsidR="0093632D" w:rsidRDefault="0093632D">
      <w:pPr>
        <w:tabs>
          <w:tab w:val="center" w:pos="6660"/>
        </w:tabs>
      </w:pPr>
      <w:r>
        <w:tab/>
        <w:t>podpis a pečiatka daňovníka</w:t>
      </w:r>
    </w:p>
    <w:p w:rsidR="0093632D" w:rsidRDefault="0093632D"/>
    <w:p w:rsidR="0093632D" w:rsidRDefault="0093632D"/>
    <w:p w:rsidR="0093632D" w:rsidRDefault="0093632D"/>
    <w:p w:rsidR="0093632D" w:rsidRDefault="0093632D"/>
    <w:p w:rsidR="0093632D" w:rsidRDefault="0093632D">
      <w:r>
        <w:t>*) nehodiace sa prečiarknuť</w:t>
      </w:r>
    </w:p>
    <w:sectPr w:rsidR="0093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2D"/>
    <w:rsid w:val="000A061E"/>
    <w:rsid w:val="002965EF"/>
    <w:rsid w:val="00633A9D"/>
    <w:rsid w:val="00784580"/>
    <w:rsid w:val="0093632D"/>
    <w:rsid w:val="00C70A14"/>
    <w:rsid w:val="00D6687A"/>
    <w:rsid w:val="00DF13F7"/>
    <w:rsid w:val="00E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right"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right"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Miestny úrad mestskej časti</vt:lpstr>
    </vt:vector>
  </TitlesOfParts>
  <Company>MU - Petrzalka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Miestny úrad mestskej časti</dc:title>
  <dc:creator>michalicka</dc:creator>
  <cp:lastModifiedBy>Lelkesová Anna</cp:lastModifiedBy>
  <cp:revision>2</cp:revision>
  <cp:lastPrinted>2016-09-30T09:36:00Z</cp:lastPrinted>
  <dcterms:created xsi:type="dcterms:W3CDTF">2017-09-07T10:24:00Z</dcterms:created>
  <dcterms:modified xsi:type="dcterms:W3CDTF">2017-09-07T10:24:00Z</dcterms:modified>
</cp:coreProperties>
</file>