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00E" w:rsidRDefault="005A600E" w:rsidP="00C566C3">
      <w:pPr>
        <w:pStyle w:val="Nadpis"/>
        <w:rPr>
          <w:rFonts w:ascii="Times New Roman" w:hAnsi="Times New Roman" w:cs="Times New Roman"/>
          <w:sz w:val="32"/>
          <w:szCs w:val="32"/>
        </w:rPr>
      </w:pPr>
    </w:p>
    <w:p w:rsidR="00533493" w:rsidRPr="00772F01" w:rsidRDefault="00533493" w:rsidP="00C566C3">
      <w:pPr>
        <w:pStyle w:val="Nadpis"/>
        <w:rPr>
          <w:rFonts w:ascii="Times New Roman" w:hAnsi="Times New Roman" w:cs="Times New Roman"/>
          <w:sz w:val="32"/>
          <w:szCs w:val="32"/>
        </w:rPr>
      </w:pPr>
      <w:r w:rsidRPr="00772F01">
        <w:rPr>
          <w:rFonts w:ascii="Times New Roman" w:hAnsi="Times New Roman" w:cs="Times New Roman"/>
          <w:sz w:val="32"/>
          <w:szCs w:val="32"/>
        </w:rPr>
        <w:t>Zmluva o dielo</w:t>
      </w:r>
    </w:p>
    <w:p w:rsidR="00533493" w:rsidRPr="00772F01" w:rsidRDefault="00533493" w:rsidP="001669CF">
      <w:pPr>
        <w:pStyle w:val="Vchodzie"/>
        <w:widowControl w:val="0"/>
        <w:ind w:left="144"/>
        <w:jc w:val="center"/>
        <w:rPr>
          <w:rFonts w:ascii="Times New Roman" w:hAnsi="Times New Roman" w:cs="Times New Roman"/>
          <w:b/>
          <w:bCs/>
        </w:rPr>
      </w:pPr>
      <w:r w:rsidRPr="00772F01">
        <w:rPr>
          <w:rFonts w:ascii="Times New Roman" w:hAnsi="Times New Roman" w:cs="Times New Roman"/>
          <w:b/>
          <w:bCs/>
        </w:rPr>
        <w:t xml:space="preserve">číslo: </w:t>
      </w:r>
    </w:p>
    <w:p w:rsidR="00533493" w:rsidRPr="00772F01" w:rsidRDefault="00533493" w:rsidP="006919F1">
      <w:pPr>
        <w:pStyle w:val="Vchodzie"/>
        <w:widowControl w:val="0"/>
        <w:ind w:left="144"/>
        <w:jc w:val="center"/>
        <w:rPr>
          <w:rFonts w:ascii="Times New Roman" w:hAnsi="Times New Roman" w:cs="Times New Roman"/>
        </w:rPr>
      </w:pPr>
      <w:r w:rsidRPr="00772F01">
        <w:rPr>
          <w:rFonts w:ascii="Times New Roman" w:hAnsi="Times New Roman" w:cs="Times New Roman"/>
        </w:rPr>
        <w:t xml:space="preserve">uzatvorená podľa § </w:t>
      </w:r>
      <w:smartTag w:uri="urn:schemas-microsoft-com:office:smarttags" w:element="metricconverter">
        <w:smartTagPr>
          <w:attr w:name="ProductID" w:val="631 a"/>
        </w:smartTagPr>
        <w:r w:rsidRPr="00772F01">
          <w:rPr>
            <w:rFonts w:ascii="Times New Roman" w:hAnsi="Times New Roman" w:cs="Times New Roman"/>
          </w:rPr>
          <w:t xml:space="preserve">631 </w:t>
        </w:r>
        <w:proofErr w:type="spellStart"/>
        <w:r w:rsidRPr="00772F01">
          <w:rPr>
            <w:rFonts w:ascii="Times New Roman" w:hAnsi="Times New Roman" w:cs="Times New Roman"/>
          </w:rPr>
          <w:t>a</w:t>
        </w:r>
      </w:smartTag>
      <w:r w:rsidRPr="00772F01">
        <w:rPr>
          <w:rFonts w:ascii="Times New Roman" w:hAnsi="Times New Roman" w:cs="Times New Roman"/>
        </w:rPr>
        <w:t>nasl</w:t>
      </w:r>
      <w:proofErr w:type="spellEnd"/>
      <w:r w:rsidRPr="00772F01">
        <w:rPr>
          <w:rFonts w:ascii="Times New Roman" w:hAnsi="Times New Roman" w:cs="Times New Roman"/>
        </w:rPr>
        <w:t xml:space="preserve">. Občianskeho zákonníka, zákon č. 40/1964 Zb. </w:t>
      </w:r>
    </w:p>
    <w:p w:rsidR="00533493" w:rsidRPr="00772F01" w:rsidRDefault="00533493" w:rsidP="006919F1">
      <w:pPr>
        <w:pStyle w:val="BodyTextIndent21"/>
        <w:widowControl w:val="0"/>
        <w:ind w:left="0"/>
        <w:jc w:val="center"/>
        <w:rPr>
          <w:rFonts w:ascii="Times New Roman" w:hAnsi="Times New Roman" w:cs="Times New Roman"/>
          <w:b w:val="0"/>
          <w:bCs w:val="0"/>
          <w:i w:val="0"/>
          <w:iCs w:val="0"/>
          <w:sz w:val="20"/>
          <w:szCs w:val="20"/>
        </w:rPr>
      </w:pPr>
      <w:r w:rsidRPr="00772F01">
        <w:rPr>
          <w:rFonts w:ascii="Times New Roman" w:hAnsi="Times New Roman" w:cs="Times New Roman"/>
          <w:b w:val="0"/>
          <w:bCs w:val="0"/>
          <w:i w:val="0"/>
          <w:iCs w:val="0"/>
          <w:sz w:val="20"/>
          <w:szCs w:val="20"/>
        </w:rPr>
        <w:t>v znení neskorších predpisov (ďalej aj ako „</w:t>
      </w:r>
      <w:r w:rsidRPr="00772F01">
        <w:rPr>
          <w:rFonts w:ascii="Times New Roman" w:hAnsi="Times New Roman" w:cs="Times New Roman"/>
          <w:i w:val="0"/>
          <w:iCs w:val="0"/>
          <w:sz w:val="20"/>
          <w:szCs w:val="20"/>
        </w:rPr>
        <w:t>zmluva</w:t>
      </w:r>
      <w:r w:rsidRPr="00772F01">
        <w:rPr>
          <w:rFonts w:ascii="Times New Roman" w:hAnsi="Times New Roman" w:cs="Times New Roman"/>
          <w:b w:val="0"/>
          <w:bCs w:val="0"/>
          <w:i w:val="0"/>
          <w:iCs w:val="0"/>
          <w:sz w:val="20"/>
          <w:szCs w:val="20"/>
        </w:rPr>
        <w:t xml:space="preserve">“) </w:t>
      </w:r>
    </w:p>
    <w:p w:rsidR="00533493" w:rsidRPr="00772F01" w:rsidRDefault="00533493" w:rsidP="00C735DB">
      <w:pPr>
        <w:pStyle w:val="Vchodzie"/>
        <w:widowControl w:val="0"/>
        <w:rPr>
          <w:rFonts w:ascii="Times New Roman" w:hAnsi="Times New Roman" w:cs="Times New Roman"/>
        </w:rPr>
      </w:pPr>
      <w:r w:rsidRPr="00772F01">
        <w:rPr>
          <w:rFonts w:ascii="Times New Roman" w:hAnsi="Times New Roman" w:cs="Times New Roman"/>
        </w:rPr>
        <w:t>__________________________________________________________________________________________</w:t>
      </w:r>
    </w:p>
    <w:p w:rsidR="00533493" w:rsidRPr="00772F01" w:rsidRDefault="00533493" w:rsidP="00C735DB">
      <w:pPr>
        <w:pStyle w:val="Vchodzie"/>
        <w:widowControl w:val="0"/>
        <w:ind w:left="144"/>
        <w:jc w:val="center"/>
        <w:rPr>
          <w:rFonts w:ascii="Times New Roman" w:hAnsi="Times New Roman" w:cs="Times New Roman"/>
          <w:b/>
          <w:bCs/>
        </w:rPr>
      </w:pPr>
    </w:p>
    <w:p w:rsidR="00533493" w:rsidRPr="00772F01" w:rsidRDefault="00533493" w:rsidP="00C735DB">
      <w:pPr>
        <w:pStyle w:val="Vchodzie"/>
        <w:widowControl w:val="0"/>
        <w:ind w:left="144"/>
        <w:jc w:val="center"/>
        <w:rPr>
          <w:rFonts w:ascii="Times New Roman" w:hAnsi="Times New Roman" w:cs="Times New Roman"/>
        </w:rPr>
      </w:pPr>
      <w:r w:rsidRPr="00772F01">
        <w:rPr>
          <w:rFonts w:ascii="Times New Roman" w:hAnsi="Times New Roman" w:cs="Times New Roman"/>
          <w:b/>
          <w:bCs/>
        </w:rPr>
        <w:t xml:space="preserve">Článok 1 </w:t>
      </w:r>
    </w:p>
    <w:p w:rsidR="00533493" w:rsidRPr="00772F01" w:rsidRDefault="00533493" w:rsidP="00C735DB">
      <w:pPr>
        <w:pStyle w:val="Vchodzie"/>
        <w:widowControl w:val="0"/>
        <w:ind w:left="144"/>
        <w:jc w:val="center"/>
        <w:rPr>
          <w:rFonts w:ascii="Times New Roman" w:hAnsi="Times New Roman" w:cs="Times New Roman"/>
        </w:rPr>
      </w:pPr>
      <w:r w:rsidRPr="00772F01">
        <w:rPr>
          <w:rFonts w:ascii="Times New Roman" w:hAnsi="Times New Roman" w:cs="Times New Roman"/>
          <w:b/>
          <w:bCs/>
        </w:rPr>
        <w:t>Zmluvné strany</w:t>
      </w:r>
    </w:p>
    <w:p w:rsidR="00533493" w:rsidRPr="00772F01" w:rsidRDefault="00533493" w:rsidP="00C735DB">
      <w:pPr>
        <w:pStyle w:val="Vchodzie"/>
        <w:widowControl w:val="0"/>
        <w:ind w:left="144"/>
        <w:rPr>
          <w:rFonts w:ascii="Times New Roman" w:hAnsi="Times New Roman" w:cs="Times New Roman"/>
        </w:rPr>
      </w:pPr>
    </w:p>
    <w:p w:rsidR="00533493" w:rsidRDefault="00533493" w:rsidP="001E1CA6">
      <w:pPr>
        <w:pStyle w:val="Vchodzie"/>
        <w:rPr>
          <w:rFonts w:ascii="Times New Roman" w:hAnsi="Times New Roman" w:cs="Times New Roman"/>
          <w:b/>
          <w:sz w:val="22"/>
          <w:szCs w:val="22"/>
        </w:rPr>
      </w:pPr>
      <w:r w:rsidRPr="00772F01">
        <w:rPr>
          <w:rFonts w:ascii="Times New Roman" w:hAnsi="Times New Roman" w:cs="Times New Roman"/>
          <w:b/>
          <w:bCs/>
        </w:rPr>
        <w:t>1.1</w:t>
      </w:r>
      <w:r w:rsidRPr="00772F01">
        <w:rPr>
          <w:rFonts w:ascii="Times New Roman" w:hAnsi="Times New Roman" w:cs="Times New Roman"/>
          <w:b/>
          <w:bCs/>
        </w:rPr>
        <w:tab/>
        <w:t>Objednávateľ</w:t>
      </w:r>
      <w:r w:rsidRPr="00772F01">
        <w:rPr>
          <w:rFonts w:ascii="Times New Roman" w:hAnsi="Times New Roman" w:cs="Times New Roman"/>
        </w:rPr>
        <w:tab/>
        <w:t xml:space="preserve">: </w:t>
      </w:r>
      <w:r w:rsidRPr="00772F01">
        <w:rPr>
          <w:rFonts w:ascii="Times New Roman" w:hAnsi="Times New Roman" w:cs="Times New Roman"/>
        </w:rPr>
        <w:tab/>
      </w:r>
      <w:r w:rsidR="00981634" w:rsidRPr="00981634">
        <w:rPr>
          <w:rFonts w:ascii="Times New Roman" w:hAnsi="Times New Roman" w:cs="Times New Roman"/>
          <w:b/>
        </w:rPr>
        <w:t>Miestna knižnica Petržalka ,</w:t>
      </w:r>
      <w:proofErr w:type="spellStart"/>
      <w:r w:rsidR="00981634" w:rsidRPr="00981634">
        <w:rPr>
          <w:rFonts w:ascii="Times New Roman" w:hAnsi="Times New Roman" w:cs="Times New Roman"/>
          <w:b/>
        </w:rPr>
        <w:t>Kutlíkova</w:t>
      </w:r>
      <w:proofErr w:type="spellEnd"/>
      <w:r w:rsidR="00981634" w:rsidRPr="00981634">
        <w:rPr>
          <w:rFonts w:ascii="Times New Roman" w:hAnsi="Times New Roman" w:cs="Times New Roman"/>
          <w:b/>
        </w:rPr>
        <w:t xml:space="preserve"> 17, 85102 Bratislava</w:t>
      </w:r>
    </w:p>
    <w:p w:rsidR="00533493" w:rsidRDefault="00533493" w:rsidP="00F64275">
      <w:pPr>
        <w:pStyle w:val="Vchodzie"/>
        <w:rPr>
          <w:rFonts w:ascii="Times New Roman" w:hAnsi="Times New Roman" w:cs="Times New Roman"/>
          <w:b/>
          <w:sz w:val="22"/>
          <w:szCs w:val="22"/>
        </w:rPr>
      </w:pPr>
    </w:p>
    <w:p w:rsidR="00533493" w:rsidRPr="00772F01" w:rsidRDefault="00533493" w:rsidP="001E1CA6">
      <w:pPr>
        <w:pStyle w:val="Vchodzie"/>
        <w:rPr>
          <w:rFonts w:ascii="Times New Roman" w:hAnsi="Times New Roman" w:cs="Times New Roman"/>
          <w:b/>
          <w:bCs/>
        </w:rPr>
      </w:pPr>
    </w:p>
    <w:p w:rsidR="00533493" w:rsidRPr="00841EED" w:rsidRDefault="00533493" w:rsidP="00480DDA">
      <w:pPr>
        <w:pStyle w:val="Vchodzie"/>
        <w:rPr>
          <w:rFonts w:ascii="Times New Roman" w:hAnsi="Times New Roman" w:cs="Times New Roman"/>
        </w:rPr>
      </w:pPr>
      <w:r w:rsidRPr="00772F01">
        <w:rPr>
          <w:rFonts w:ascii="Times New Roman" w:hAnsi="Times New Roman" w:cs="Times New Roman"/>
          <w:b/>
          <w:bCs/>
        </w:rPr>
        <w:tab/>
      </w:r>
      <w:r w:rsidRPr="00772F01">
        <w:rPr>
          <w:rFonts w:ascii="Times New Roman" w:hAnsi="Times New Roman" w:cs="Times New Roman"/>
          <w:b/>
          <w:bCs/>
        </w:rPr>
        <w:tab/>
      </w:r>
      <w:r w:rsidRPr="00772F01">
        <w:rPr>
          <w:rFonts w:ascii="Times New Roman" w:hAnsi="Times New Roman" w:cs="Times New Roman"/>
          <w:b/>
          <w:bCs/>
        </w:rPr>
        <w:tab/>
      </w:r>
      <w:r w:rsidRPr="00772F01">
        <w:rPr>
          <w:rFonts w:ascii="Times New Roman" w:hAnsi="Times New Roman" w:cs="Times New Roman"/>
          <w:b/>
          <w:bCs/>
        </w:rPr>
        <w:tab/>
      </w:r>
    </w:p>
    <w:p w:rsidR="00533493" w:rsidRPr="00772F01" w:rsidRDefault="00533493" w:rsidP="00C735DB">
      <w:pPr>
        <w:pStyle w:val="Vchodzie"/>
        <w:rPr>
          <w:rFonts w:ascii="Times New Roman" w:hAnsi="Times New Roman" w:cs="Times New Roman"/>
        </w:rPr>
      </w:pPr>
      <w:r>
        <w:rPr>
          <w:rFonts w:ascii="Times New Roman" w:hAnsi="Times New Roman" w:cs="Times New Roman"/>
        </w:rPr>
        <w:t>Štatutárny zástupca</w:t>
      </w:r>
      <w:r w:rsidRPr="00772F01">
        <w:rPr>
          <w:rFonts w:ascii="Times New Roman" w:hAnsi="Times New Roman" w:cs="Times New Roman"/>
        </w:rPr>
        <w:tab/>
        <w:t>:</w:t>
      </w:r>
      <w:r w:rsidRPr="00772F01">
        <w:rPr>
          <w:rFonts w:ascii="Times New Roman" w:hAnsi="Times New Roman" w:cs="Times New Roman"/>
        </w:rPr>
        <w:tab/>
      </w:r>
      <w:proofErr w:type="spellStart"/>
      <w:r w:rsidR="00981634">
        <w:rPr>
          <w:rFonts w:ascii="Times New Roman" w:hAnsi="Times New Roman" w:cs="Times New Roman"/>
        </w:rPr>
        <w:t>PhDr.Katarína</w:t>
      </w:r>
      <w:proofErr w:type="spellEnd"/>
      <w:r w:rsidR="00981634">
        <w:rPr>
          <w:rFonts w:ascii="Times New Roman" w:hAnsi="Times New Roman" w:cs="Times New Roman"/>
        </w:rPr>
        <w:t xml:space="preserve"> </w:t>
      </w:r>
      <w:proofErr w:type="spellStart"/>
      <w:r w:rsidR="00981634">
        <w:rPr>
          <w:rFonts w:ascii="Times New Roman" w:hAnsi="Times New Roman" w:cs="Times New Roman"/>
        </w:rPr>
        <w:t>Bergerová</w:t>
      </w:r>
      <w:proofErr w:type="spellEnd"/>
      <w:r w:rsidR="00981634">
        <w:rPr>
          <w:rFonts w:ascii="Times New Roman" w:hAnsi="Times New Roman" w:cs="Times New Roman"/>
        </w:rPr>
        <w:t xml:space="preserve"> </w:t>
      </w:r>
    </w:p>
    <w:p w:rsidR="00533493" w:rsidRPr="00772F01" w:rsidRDefault="00533493" w:rsidP="00C735DB">
      <w:pPr>
        <w:pStyle w:val="Vchodzie"/>
        <w:rPr>
          <w:rFonts w:ascii="Times New Roman" w:hAnsi="Times New Roman" w:cs="Times New Roman"/>
        </w:rPr>
      </w:pPr>
      <w:r w:rsidRPr="00772F01">
        <w:rPr>
          <w:rFonts w:ascii="Times New Roman" w:hAnsi="Times New Roman" w:cs="Times New Roman"/>
        </w:rPr>
        <w:t xml:space="preserve">bankové spojenie </w:t>
      </w:r>
      <w:r w:rsidRPr="00772F01">
        <w:rPr>
          <w:rFonts w:ascii="Times New Roman" w:hAnsi="Times New Roman" w:cs="Times New Roman"/>
        </w:rPr>
        <w:tab/>
        <w:t>:</w:t>
      </w:r>
      <w:r w:rsidRPr="00772F01">
        <w:rPr>
          <w:rFonts w:ascii="Times New Roman" w:hAnsi="Times New Roman" w:cs="Times New Roman"/>
        </w:rPr>
        <w:tab/>
      </w:r>
      <w:proofErr w:type="spellStart"/>
      <w:r>
        <w:rPr>
          <w:rFonts w:ascii="Times New Roman" w:hAnsi="Times New Roman" w:cs="Times New Roman"/>
        </w:rPr>
        <w:t>Prima</w:t>
      </w:r>
      <w:proofErr w:type="spellEnd"/>
      <w:r>
        <w:rPr>
          <w:rFonts w:ascii="Times New Roman" w:hAnsi="Times New Roman" w:cs="Times New Roman"/>
        </w:rPr>
        <w:t xml:space="preserve"> Banka</w:t>
      </w:r>
      <w:r w:rsidRPr="00772F01">
        <w:rPr>
          <w:rFonts w:ascii="Times New Roman" w:hAnsi="Times New Roman" w:cs="Times New Roman"/>
        </w:rPr>
        <w:t>, a.s.</w:t>
      </w:r>
    </w:p>
    <w:p w:rsidR="00533493" w:rsidRPr="00772F01" w:rsidRDefault="00533493" w:rsidP="00C735DB">
      <w:pPr>
        <w:pStyle w:val="Vchodzie"/>
        <w:rPr>
          <w:rFonts w:ascii="Times New Roman" w:hAnsi="Times New Roman" w:cs="Times New Roman"/>
        </w:rPr>
      </w:pPr>
      <w:proofErr w:type="spellStart"/>
      <w:r>
        <w:rPr>
          <w:rFonts w:ascii="Times New Roman" w:hAnsi="Times New Roman" w:cs="Times New Roman"/>
        </w:rPr>
        <w:t>Iban</w:t>
      </w:r>
      <w:proofErr w:type="spellEnd"/>
      <w:r>
        <w:rPr>
          <w:rFonts w:ascii="Times New Roman" w:hAnsi="Times New Roman" w:cs="Times New Roman"/>
        </w:rPr>
        <w:t xml:space="preserve">:     </w:t>
      </w:r>
      <w:r w:rsidRPr="00772F01">
        <w:rPr>
          <w:rFonts w:ascii="Times New Roman" w:hAnsi="Times New Roman" w:cs="Times New Roman"/>
        </w:rPr>
        <w:tab/>
      </w:r>
      <w:r w:rsidRPr="00772F01">
        <w:rPr>
          <w:rFonts w:ascii="Times New Roman" w:hAnsi="Times New Roman" w:cs="Times New Roman"/>
        </w:rPr>
        <w:tab/>
        <w:t xml:space="preserve">: </w:t>
      </w:r>
      <w:r w:rsidRPr="00772F01">
        <w:rPr>
          <w:rFonts w:ascii="Times New Roman" w:hAnsi="Times New Roman" w:cs="Times New Roman"/>
        </w:rPr>
        <w:tab/>
      </w:r>
      <w:r>
        <w:rPr>
          <w:rFonts w:ascii="Times New Roman" w:hAnsi="Times New Roman" w:cs="Times New Roman"/>
        </w:rPr>
        <w:t xml:space="preserve">              </w:t>
      </w:r>
      <w:r w:rsidR="00981634" w:rsidRPr="00981634">
        <w:rPr>
          <w:rFonts w:ascii="Times New Roman" w:hAnsi="Times New Roman" w:cs="Times New Roman"/>
        </w:rPr>
        <w:t>SK 32 5600 0000 0018 0075 3005</w:t>
      </w:r>
    </w:p>
    <w:p w:rsidR="00533493" w:rsidRPr="00772F01" w:rsidRDefault="00533493" w:rsidP="00C735DB">
      <w:pPr>
        <w:pStyle w:val="Vchodzie"/>
        <w:rPr>
          <w:rFonts w:ascii="Times New Roman" w:hAnsi="Times New Roman" w:cs="Times New Roman"/>
        </w:rPr>
      </w:pPr>
      <w:r w:rsidRPr="00772F01">
        <w:rPr>
          <w:rFonts w:ascii="Times New Roman" w:hAnsi="Times New Roman" w:cs="Times New Roman"/>
        </w:rPr>
        <w:t>IČO</w:t>
      </w:r>
      <w:r w:rsidRPr="00772F01">
        <w:rPr>
          <w:rFonts w:ascii="Times New Roman" w:hAnsi="Times New Roman" w:cs="Times New Roman"/>
        </w:rPr>
        <w:tab/>
      </w:r>
      <w:r w:rsidRPr="00772F01">
        <w:rPr>
          <w:rFonts w:ascii="Times New Roman" w:hAnsi="Times New Roman" w:cs="Times New Roman"/>
        </w:rPr>
        <w:tab/>
      </w:r>
      <w:r w:rsidRPr="00772F01">
        <w:rPr>
          <w:rFonts w:ascii="Times New Roman" w:hAnsi="Times New Roman" w:cs="Times New Roman"/>
        </w:rPr>
        <w:tab/>
        <w:t>:</w:t>
      </w:r>
      <w:r w:rsidRPr="00772F01">
        <w:rPr>
          <w:rFonts w:ascii="Times New Roman" w:hAnsi="Times New Roman" w:cs="Times New Roman"/>
        </w:rPr>
        <w:tab/>
      </w:r>
      <w:r w:rsidR="00981634">
        <w:rPr>
          <w:rFonts w:ascii="Times New Roman" w:hAnsi="Times New Roman" w:cs="Times New Roman"/>
        </w:rPr>
        <w:t>00260355</w:t>
      </w:r>
    </w:p>
    <w:p w:rsidR="00533493" w:rsidRPr="00772F01" w:rsidRDefault="00981634" w:rsidP="00C735DB">
      <w:pPr>
        <w:pStyle w:val="Vchodzie"/>
        <w:rPr>
          <w:rFonts w:ascii="Times New Roman" w:hAnsi="Times New Roman" w:cs="Times New Roman"/>
        </w:rPr>
      </w:pPr>
      <w:r>
        <w:rPr>
          <w:rFonts w:ascii="Times New Roman" w:hAnsi="Times New Roman" w:cs="Times New Roman"/>
        </w:rPr>
        <w:t>DIČ</w:t>
      </w:r>
      <w:r w:rsidR="00533493" w:rsidRPr="00772F01">
        <w:rPr>
          <w:rFonts w:ascii="Times New Roman" w:hAnsi="Times New Roman" w:cs="Times New Roman"/>
        </w:rPr>
        <w:tab/>
      </w:r>
      <w:r w:rsidR="00533493" w:rsidRPr="00772F01">
        <w:rPr>
          <w:rFonts w:ascii="Times New Roman" w:hAnsi="Times New Roman" w:cs="Times New Roman"/>
        </w:rPr>
        <w:tab/>
      </w:r>
      <w:r w:rsidR="00533493" w:rsidRPr="00772F01">
        <w:rPr>
          <w:rFonts w:ascii="Times New Roman" w:hAnsi="Times New Roman" w:cs="Times New Roman"/>
        </w:rPr>
        <w:tab/>
        <w:t xml:space="preserve">:  </w:t>
      </w:r>
      <w:r w:rsidR="00533493" w:rsidRPr="00772F01">
        <w:rPr>
          <w:rFonts w:ascii="Times New Roman" w:hAnsi="Times New Roman" w:cs="Times New Roman"/>
        </w:rPr>
        <w:tab/>
        <w:t>202</w:t>
      </w:r>
      <w:r>
        <w:rPr>
          <w:rFonts w:ascii="Times New Roman" w:hAnsi="Times New Roman" w:cs="Times New Roman"/>
        </w:rPr>
        <w:t>0845145</w:t>
      </w:r>
    </w:p>
    <w:p w:rsidR="00533493" w:rsidRPr="00772F01" w:rsidRDefault="00981634" w:rsidP="00C735DB">
      <w:pPr>
        <w:pStyle w:val="Vchodzie"/>
        <w:rPr>
          <w:rFonts w:ascii="Times New Roman" w:hAnsi="Times New Roman" w:cs="Times New Roman"/>
        </w:rPr>
      </w:pPr>
      <w:r w:rsidRPr="00772F01">
        <w:rPr>
          <w:rFonts w:ascii="Times New Roman" w:hAnsi="Times New Roman" w:cs="Times New Roman"/>
        </w:rPr>
        <w:t xml:space="preserve"> </w:t>
      </w:r>
      <w:r w:rsidR="00533493" w:rsidRPr="00772F01">
        <w:rPr>
          <w:rFonts w:ascii="Times New Roman" w:hAnsi="Times New Roman" w:cs="Times New Roman"/>
        </w:rPr>
        <w:t xml:space="preserve">(ďalej </w:t>
      </w:r>
      <w:proofErr w:type="spellStart"/>
      <w:r w:rsidR="00533493" w:rsidRPr="00772F01">
        <w:rPr>
          <w:rFonts w:ascii="Times New Roman" w:hAnsi="Times New Roman" w:cs="Times New Roman"/>
        </w:rPr>
        <w:t>ako</w:t>
      </w:r>
      <w:r w:rsidR="00533493" w:rsidRPr="00772F01">
        <w:rPr>
          <w:rFonts w:ascii="Times New Roman" w:hAnsi="Times New Roman" w:cs="Times New Roman"/>
          <w:b/>
          <w:bCs/>
        </w:rPr>
        <w:t>„objednávateľ</w:t>
      </w:r>
      <w:proofErr w:type="spellEnd"/>
      <w:r w:rsidR="00533493" w:rsidRPr="00772F01">
        <w:rPr>
          <w:rFonts w:ascii="Times New Roman" w:hAnsi="Times New Roman" w:cs="Times New Roman"/>
        </w:rPr>
        <w:t>“)</w:t>
      </w:r>
      <w:r w:rsidR="00533493" w:rsidRPr="00772F01">
        <w:rPr>
          <w:rFonts w:ascii="Times New Roman" w:hAnsi="Times New Roman" w:cs="Times New Roman"/>
        </w:rPr>
        <w:tab/>
      </w:r>
      <w:r w:rsidR="00533493" w:rsidRPr="00772F01">
        <w:rPr>
          <w:rFonts w:ascii="Times New Roman" w:hAnsi="Times New Roman" w:cs="Times New Roman"/>
        </w:rPr>
        <w:tab/>
      </w:r>
      <w:r w:rsidR="00533493" w:rsidRPr="00772F01">
        <w:rPr>
          <w:rFonts w:ascii="Times New Roman" w:hAnsi="Times New Roman" w:cs="Times New Roman"/>
        </w:rPr>
        <w:tab/>
      </w:r>
      <w:r w:rsidR="00533493" w:rsidRPr="00772F01">
        <w:rPr>
          <w:rFonts w:ascii="Times New Roman" w:hAnsi="Times New Roman" w:cs="Times New Roman"/>
        </w:rPr>
        <w:tab/>
      </w:r>
      <w:r w:rsidR="00533493" w:rsidRPr="00772F01">
        <w:rPr>
          <w:rFonts w:ascii="Times New Roman" w:hAnsi="Times New Roman" w:cs="Times New Roman"/>
        </w:rPr>
        <w:tab/>
      </w:r>
      <w:r w:rsidR="00533493" w:rsidRPr="00772F01">
        <w:rPr>
          <w:rFonts w:ascii="Times New Roman" w:hAnsi="Times New Roman" w:cs="Times New Roman"/>
        </w:rPr>
        <w:tab/>
      </w:r>
      <w:r w:rsidR="00533493" w:rsidRPr="00772F01">
        <w:rPr>
          <w:rFonts w:ascii="Times New Roman" w:hAnsi="Times New Roman" w:cs="Times New Roman"/>
        </w:rPr>
        <w:tab/>
      </w:r>
    </w:p>
    <w:p w:rsidR="00533493" w:rsidRPr="00772F01" w:rsidRDefault="00533493" w:rsidP="00C735DB">
      <w:pPr>
        <w:pStyle w:val="Vchodzie"/>
        <w:widowControl w:val="0"/>
        <w:rPr>
          <w:rFonts w:ascii="Times New Roman" w:hAnsi="Times New Roman" w:cs="Times New Roman"/>
        </w:rPr>
      </w:pPr>
    </w:p>
    <w:p w:rsidR="00533493" w:rsidRPr="00772F01" w:rsidRDefault="00533493" w:rsidP="00C735DB">
      <w:pPr>
        <w:pStyle w:val="Vchodzie"/>
        <w:widowControl w:val="0"/>
        <w:rPr>
          <w:rFonts w:ascii="Times New Roman" w:hAnsi="Times New Roman" w:cs="Times New Roman"/>
        </w:rPr>
      </w:pPr>
      <w:r w:rsidRPr="00772F01">
        <w:rPr>
          <w:rFonts w:ascii="Times New Roman" w:hAnsi="Times New Roman" w:cs="Times New Roman"/>
        </w:rPr>
        <w:t>a</w:t>
      </w:r>
    </w:p>
    <w:p w:rsidR="00533493" w:rsidRPr="00772F01" w:rsidRDefault="00533493" w:rsidP="00C735DB">
      <w:pPr>
        <w:pStyle w:val="Vchodzie"/>
        <w:widowControl w:val="0"/>
        <w:rPr>
          <w:rFonts w:ascii="Times New Roman" w:hAnsi="Times New Roman" w:cs="Times New Roman"/>
        </w:rPr>
      </w:pPr>
    </w:p>
    <w:p w:rsidR="0069106E" w:rsidRPr="0062726C" w:rsidRDefault="0069106E" w:rsidP="0069106E">
      <w:pPr>
        <w:pStyle w:val="Vchodzie"/>
        <w:widowControl w:val="0"/>
        <w:rPr>
          <w:rFonts w:ascii="Times New Roman" w:hAnsi="Times New Roman" w:cs="Times New Roman"/>
          <w:b/>
          <w:bCs/>
        </w:rPr>
      </w:pPr>
      <w:r w:rsidRPr="00721742">
        <w:rPr>
          <w:rFonts w:ascii="Times New Roman" w:hAnsi="Times New Roman" w:cs="Times New Roman"/>
          <w:b/>
          <w:bCs/>
        </w:rPr>
        <w:t>1.2</w:t>
      </w:r>
      <w:r w:rsidRPr="00721742">
        <w:rPr>
          <w:rFonts w:ascii="Times New Roman" w:hAnsi="Times New Roman" w:cs="Times New Roman"/>
        </w:rPr>
        <w:tab/>
      </w:r>
      <w:r w:rsidRPr="00721742">
        <w:rPr>
          <w:rFonts w:ascii="Times New Roman" w:hAnsi="Times New Roman" w:cs="Times New Roman"/>
          <w:b/>
          <w:bCs/>
        </w:rPr>
        <w:t>Zhotoviteľ</w:t>
      </w:r>
      <w:r w:rsidRPr="00721742">
        <w:rPr>
          <w:rFonts w:ascii="Times New Roman" w:hAnsi="Times New Roman" w:cs="Times New Roman"/>
        </w:rPr>
        <w:tab/>
        <w:t xml:space="preserve">:     </w:t>
      </w:r>
      <w:r w:rsidRPr="00721742">
        <w:rPr>
          <w:rFonts w:ascii="Times New Roman" w:hAnsi="Times New Roman" w:cs="Times New Roman"/>
        </w:rPr>
        <w:tab/>
      </w:r>
    </w:p>
    <w:p w:rsidR="0069106E" w:rsidRPr="00A81A9C" w:rsidRDefault="0069106E" w:rsidP="0069106E">
      <w:pPr>
        <w:pStyle w:val="Vchodzie"/>
        <w:widowControl w:val="0"/>
        <w:rPr>
          <w:rFonts w:ascii="Times New Roman" w:hAnsi="Times New Roman" w:cs="Times New Roman"/>
        </w:rPr>
      </w:pPr>
      <w:r>
        <w:rPr>
          <w:rFonts w:ascii="Times New Roman" w:hAnsi="Times New Roman" w:cs="Times New Roman"/>
          <w:shd w:val="clear" w:color="auto" w:fill="FFFFFF"/>
        </w:rPr>
        <w:t>sídlo firmy</w:t>
      </w:r>
      <w:r>
        <w:rPr>
          <w:rFonts w:ascii="Times New Roman" w:hAnsi="Times New Roman" w:cs="Times New Roman"/>
          <w:shd w:val="clear" w:color="auto" w:fill="FFFFFF"/>
        </w:rPr>
        <w:tab/>
      </w:r>
      <w:r>
        <w:rPr>
          <w:rFonts w:ascii="Times New Roman" w:hAnsi="Times New Roman" w:cs="Times New Roman"/>
          <w:shd w:val="clear" w:color="auto" w:fill="FFFFFF"/>
        </w:rPr>
        <w:tab/>
        <w:t>:</w:t>
      </w:r>
      <w:r>
        <w:rPr>
          <w:rFonts w:ascii="Times New Roman" w:hAnsi="Times New Roman" w:cs="Times New Roman"/>
          <w:shd w:val="clear" w:color="auto" w:fill="FFFFFF"/>
        </w:rPr>
        <w:tab/>
      </w:r>
    </w:p>
    <w:p w:rsidR="0069106E" w:rsidRPr="00A81A9C" w:rsidRDefault="0069106E" w:rsidP="0069106E">
      <w:pPr>
        <w:pStyle w:val="Vchodzie"/>
        <w:widowControl w:val="0"/>
        <w:rPr>
          <w:rFonts w:ascii="Times New Roman" w:hAnsi="Times New Roman" w:cs="Times New Roman"/>
        </w:rPr>
      </w:pPr>
      <w:r w:rsidRPr="00721742">
        <w:rPr>
          <w:rFonts w:ascii="Times New Roman" w:hAnsi="Times New Roman" w:cs="Times New Roman"/>
        </w:rPr>
        <w:t>Bankové spojenie</w:t>
      </w:r>
      <w:r w:rsidRPr="00721742">
        <w:rPr>
          <w:rFonts w:ascii="Times New Roman" w:hAnsi="Times New Roman" w:cs="Times New Roman"/>
        </w:rPr>
        <w:tab/>
        <w:t xml:space="preserve">:             </w:t>
      </w:r>
    </w:p>
    <w:p w:rsidR="0069106E" w:rsidRPr="00A81A9C" w:rsidRDefault="0069106E" w:rsidP="0069106E">
      <w:pPr>
        <w:pStyle w:val="Vchodzie"/>
        <w:widowControl w:val="0"/>
        <w:rPr>
          <w:rFonts w:ascii="Times New Roman" w:hAnsi="Times New Roman" w:cs="Times New Roman"/>
        </w:rPr>
      </w:pPr>
      <w:r w:rsidRPr="00721742">
        <w:rPr>
          <w:rFonts w:ascii="Times New Roman" w:hAnsi="Times New Roman" w:cs="Times New Roman"/>
        </w:rPr>
        <w:t>IBAN.</w:t>
      </w:r>
      <w:r w:rsidRPr="00721742">
        <w:rPr>
          <w:rFonts w:ascii="Times New Roman" w:hAnsi="Times New Roman" w:cs="Times New Roman"/>
        </w:rPr>
        <w:tab/>
      </w:r>
      <w:r w:rsidRPr="00721742">
        <w:rPr>
          <w:rFonts w:ascii="Times New Roman" w:hAnsi="Times New Roman" w:cs="Times New Roman"/>
        </w:rPr>
        <w:tab/>
      </w:r>
      <w:r w:rsidRPr="00721742">
        <w:rPr>
          <w:rFonts w:ascii="Times New Roman" w:hAnsi="Times New Roman" w:cs="Times New Roman"/>
        </w:rPr>
        <w:tab/>
        <w:t>:</w:t>
      </w:r>
      <w:r>
        <w:rPr>
          <w:rFonts w:ascii="Times New Roman" w:hAnsi="Times New Roman" w:cs="Times New Roman"/>
        </w:rPr>
        <w:tab/>
      </w:r>
    </w:p>
    <w:p w:rsidR="0069106E" w:rsidRPr="00A81A9C" w:rsidRDefault="0069106E" w:rsidP="0069106E">
      <w:pPr>
        <w:pStyle w:val="Vchodzie"/>
        <w:widowControl w:val="0"/>
        <w:rPr>
          <w:rFonts w:ascii="Times New Roman" w:hAnsi="Times New Roman" w:cs="Times New Roman"/>
        </w:rPr>
      </w:pPr>
      <w:r w:rsidRPr="00721742">
        <w:rPr>
          <w:rFonts w:ascii="Times New Roman" w:hAnsi="Times New Roman" w:cs="Times New Roman"/>
        </w:rPr>
        <w:t>IČO</w:t>
      </w:r>
      <w:r w:rsidRPr="00721742">
        <w:rPr>
          <w:rFonts w:ascii="Times New Roman" w:hAnsi="Times New Roman" w:cs="Times New Roman"/>
        </w:rPr>
        <w:tab/>
      </w:r>
      <w:r w:rsidRPr="00721742">
        <w:rPr>
          <w:rFonts w:ascii="Times New Roman" w:hAnsi="Times New Roman" w:cs="Times New Roman"/>
        </w:rPr>
        <w:tab/>
      </w:r>
      <w:r w:rsidRPr="00721742">
        <w:rPr>
          <w:rFonts w:ascii="Times New Roman" w:hAnsi="Times New Roman" w:cs="Times New Roman"/>
        </w:rPr>
        <w:tab/>
        <w:t xml:space="preserve">:      </w:t>
      </w:r>
      <w:r w:rsidRPr="00721742">
        <w:rPr>
          <w:rFonts w:ascii="Times New Roman" w:hAnsi="Times New Roman" w:cs="Times New Roman"/>
        </w:rPr>
        <w:tab/>
      </w:r>
    </w:p>
    <w:p w:rsidR="0069106E" w:rsidRPr="00A81A9C" w:rsidRDefault="0069106E" w:rsidP="0069106E">
      <w:pPr>
        <w:pStyle w:val="Vchodzie"/>
        <w:widowControl w:val="0"/>
        <w:rPr>
          <w:rFonts w:ascii="Times New Roman" w:hAnsi="Times New Roman" w:cs="Times New Roman"/>
        </w:rPr>
      </w:pPr>
      <w:r w:rsidRPr="00721742">
        <w:rPr>
          <w:rFonts w:ascii="Times New Roman" w:hAnsi="Times New Roman" w:cs="Times New Roman"/>
        </w:rPr>
        <w:t>IČ DPH</w:t>
      </w:r>
      <w:r w:rsidRPr="00721742">
        <w:rPr>
          <w:rFonts w:ascii="Times New Roman" w:hAnsi="Times New Roman" w:cs="Times New Roman"/>
        </w:rPr>
        <w:tab/>
      </w:r>
      <w:r w:rsidRPr="00721742">
        <w:rPr>
          <w:rFonts w:ascii="Times New Roman" w:hAnsi="Times New Roman" w:cs="Times New Roman"/>
        </w:rPr>
        <w:tab/>
      </w:r>
      <w:r w:rsidRPr="00721742">
        <w:rPr>
          <w:rFonts w:ascii="Times New Roman" w:hAnsi="Times New Roman" w:cs="Times New Roman"/>
        </w:rPr>
        <w:tab/>
        <w:t xml:space="preserve">:      </w:t>
      </w:r>
      <w:r w:rsidRPr="00721742">
        <w:rPr>
          <w:rFonts w:ascii="Times New Roman" w:hAnsi="Times New Roman" w:cs="Times New Roman"/>
        </w:rPr>
        <w:tab/>
      </w:r>
    </w:p>
    <w:p w:rsidR="00533493" w:rsidRPr="00F64275" w:rsidRDefault="00533493" w:rsidP="00C735DB">
      <w:pPr>
        <w:widowControl w:val="0"/>
        <w:tabs>
          <w:tab w:val="left" w:pos="1843"/>
          <w:tab w:val="left" w:pos="8270"/>
        </w:tabs>
        <w:rPr>
          <w:rFonts w:ascii="Times New Roman" w:hAnsi="Times New Roman" w:cs="Times New Roman"/>
          <w:sz w:val="20"/>
          <w:szCs w:val="20"/>
        </w:rPr>
      </w:pPr>
    </w:p>
    <w:p w:rsidR="00533493" w:rsidRPr="00772F01" w:rsidRDefault="00533493" w:rsidP="00BA1B93">
      <w:pPr>
        <w:widowControl w:val="0"/>
        <w:rPr>
          <w:rFonts w:ascii="Times New Roman" w:hAnsi="Times New Roman" w:cs="Times New Roman"/>
          <w:sz w:val="20"/>
          <w:szCs w:val="20"/>
        </w:rPr>
      </w:pPr>
      <w:r w:rsidRPr="00772F01">
        <w:rPr>
          <w:rFonts w:ascii="Times New Roman" w:hAnsi="Times New Roman" w:cs="Times New Roman"/>
          <w:sz w:val="20"/>
          <w:szCs w:val="20"/>
        </w:rPr>
        <w:t>(objednávateľ a zhotoviteľ  spoločne v texte zmluvy tiež ako „</w:t>
      </w:r>
      <w:r w:rsidRPr="00772F01">
        <w:rPr>
          <w:rFonts w:ascii="Times New Roman" w:hAnsi="Times New Roman" w:cs="Times New Roman"/>
          <w:b/>
          <w:bCs/>
          <w:sz w:val="20"/>
          <w:szCs w:val="20"/>
        </w:rPr>
        <w:t>zmluvné strany</w:t>
      </w:r>
      <w:r w:rsidRPr="00772F01">
        <w:rPr>
          <w:rFonts w:ascii="Times New Roman" w:hAnsi="Times New Roman" w:cs="Times New Roman"/>
          <w:sz w:val="20"/>
          <w:szCs w:val="20"/>
        </w:rPr>
        <w:t>“)</w:t>
      </w:r>
    </w:p>
    <w:p w:rsidR="00533493" w:rsidRPr="00772F01" w:rsidRDefault="00533493" w:rsidP="00BA1B93">
      <w:pPr>
        <w:widowControl w:val="0"/>
        <w:rPr>
          <w:rFonts w:ascii="Times New Roman" w:hAnsi="Times New Roman" w:cs="Times New Roman"/>
          <w:sz w:val="20"/>
          <w:szCs w:val="20"/>
        </w:rPr>
      </w:pPr>
    </w:p>
    <w:p w:rsidR="0094354C" w:rsidRDefault="0094354C" w:rsidP="00BA1B93">
      <w:pPr>
        <w:widowControl w:val="0"/>
        <w:jc w:val="center"/>
        <w:rPr>
          <w:rFonts w:ascii="Times New Roman" w:hAnsi="Times New Roman" w:cs="Times New Roman"/>
          <w:b/>
          <w:bCs/>
          <w:sz w:val="20"/>
          <w:szCs w:val="20"/>
        </w:rPr>
      </w:pPr>
    </w:p>
    <w:p w:rsidR="00533493" w:rsidRPr="00772F01" w:rsidRDefault="00533493" w:rsidP="00BA1B93">
      <w:pPr>
        <w:widowControl w:val="0"/>
        <w:jc w:val="center"/>
        <w:rPr>
          <w:rFonts w:ascii="Times New Roman" w:hAnsi="Times New Roman" w:cs="Times New Roman"/>
          <w:sz w:val="20"/>
          <w:szCs w:val="20"/>
        </w:rPr>
      </w:pPr>
      <w:r w:rsidRPr="00772F01">
        <w:rPr>
          <w:rFonts w:ascii="Times New Roman" w:hAnsi="Times New Roman" w:cs="Times New Roman"/>
          <w:b/>
          <w:bCs/>
          <w:sz w:val="20"/>
          <w:szCs w:val="20"/>
        </w:rPr>
        <w:t>Článok 2</w:t>
      </w:r>
    </w:p>
    <w:p w:rsidR="00533493" w:rsidRPr="00772F01" w:rsidRDefault="00533493" w:rsidP="00BA1B93">
      <w:pPr>
        <w:pStyle w:val="Vchodzie"/>
        <w:widowControl w:val="0"/>
        <w:ind w:left="144"/>
        <w:jc w:val="center"/>
        <w:rPr>
          <w:rFonts w:ascii="Times New Roman" w:hAnsi="Times New Roman" w:cs="Times New Roman"/>
        </w:rPr>
      </w:pPr>
      <w:r w:rsidRPr="00772F01">
        <w:rPr>
          <w:rFonts w:ascii="Times New Roman" w:hAnsi="Times New Roman" w:cs="Times New Roman"/>
          <w:b/>
          <w:bCs/>
        </w:rPr>
        <w:t>Predmet zmluvy</w:t>
      </w:r>
    </w:p>
    <w:p w:rsidR="00533493" w:rsidRPr="00772F01" w:rsidRDefault="00533493" w:rsidP="00C735DB">
      <w:pPr>
        <w:pStyle w:val="Vchodzie"/>
        <w:widowControl w:val="0"/>
        <w:ind w:left="144"/>
        <w:jc w:val="center"/>
        <w:rPr>
          <w:rFonts w:ascii="Times New Roman" w:hAnsi="Times New Roman" w:cs="Times New Roman"/>
        </w:rPr>
      </w:pPr>
    </w:p>
    <w:p w:rsidR="00533493" w:rsidRPr="00772F01" w:rsidRDefault="00533493" w:rsidP="000866E7">
      <w:pPr>
        <w:pStyle w:val="Vchodzie"/>
        <w:widowControl w:val="0"/>
        <w:tabs>
          <w:tab w:val="clear" w:pos="720"/>
          <w:tab w:val="left" w:pos="770"/>
        </w:tabs>
        <w:ind w:left="770" w:hanging="770"/>
        <w:jc w:val="both"/>
        <w:rPr>
          <w:rFonts w:ascii="Times New Roman" w:hAnsi="Times New Roman" w:cs="Times New Roman"/>
        </w:rPr>
      </w:pPr>
      <w:r w:rsidRPr="00772F01">
        <w:rPr>
          <w:rFonts w:ascii="Times New Roman" w:hAnsi="Times New Roman" w:cs="Times New Roman"/>
          <w:b/>
          <w:bCs/>
        </w:rPr>
        <w:t>2.1</w:t>
      </w:r>
      <w:r w:rsidRPr="00772F01">
        <w:rPr>
          <w:rFonts w:ascii="Times New Roman" w:hAnsi="Times New Roman" w:cs="Times New Roman"/>
        </w:rPr>
        <w:tab/>
        <w:t xml:space="preserve">Predmetom tejto zmluvy je záväzok zhotoviteľa vykonať pre objednávateľa na vlastné nebezpečenstvo a vlastné náklady dielo podľa tejto zmluvy. </w:t>
      </w:r>
    </w:p>
    <w:p w:rsidR="00533493" w:rsidRPr="00772F01" w:rsidRDefault="00533493" w:rsidP="000866E7">
      <w:pPr>
        <w:pStyle w:val="Vchodzie"/>
        <w:widowControl w:val="0"/>
        <w:tabs>
          <w:tab w:val="clear" w:pos="720"/>
          <w:tab w:val="left" w:pos="770"/>
        </w:tabs>
        <w:ind w:left="770" w:hanging="770"/>
        <w:jc w:val="both"/>
        <w:rPr>
          <w:rFonts w:ascii="Times New Roman" w:hAnsi="Times New Roman" w:cs="Times New Roman"/>
        </w:rPr>
      </w:pPr>
    </w:p>
    <w:p w:rsidR="00533493" w:rsidRPr="00772F01" w:rsidRDefault="00533493" w:rsidP="000866E7">
      <w:pPr>
        <w:tabs>
          <w:tab w:val="left" w:pos="770"/>
        </w:tabs>
        <w:ind w:left="770" w:hanging="770"/>
        <w:jc w:val="both"/>
        <w:rPr>
          <w:rFonts w:ascii="Times New Roman" w:hAnsi="Times New Roman" w:cs="Times New Roman"/>
          <w:sz w:val="20"/>
          <w:szCs w:val="20"/>
        </w:rPr>
      </w:pPr>
      <w:r w:rsidRPr="00772F01">
        <w:rPr>
          <w:rFonts w:ascii="Times New Roman" w:hAnsi="Times New Roman" w:cs="Times New Roman"/>
          <w:b/>
          <w:bCs/>
          <w:sz w:val="20"/>
          <w:szCs w:val="20"/>
        </w:rPr>
        <w:t xml:space="preserve">2.2   </w:t>
      </w:r>
      <w:r w:rsidRPr="00772F01">
        <w:rPr>
          <w:rFonts w:ascii="Times New Roman" w:hAnsi="Times New Roman" w:cs="Times New Roman"/>
          <w:b/>
          <w:bCs/>
          <w:sz w:val="20"/>
          <w:szCs w:val="20"/>
        </w:rPr>
        <w:tab/>
      </w:r>
      <w:r w:rsidRPr="00772F01">
        <w:rPr>
          <w:rFonts w:ascii="Times New Roman" w:hAnsi="Times New Roman" w:cs="Times New Roman"/>
          <w:sz w:val="20"/>
          <w:szCs w:val="20"/>
        </w:rPr>
        <w:t>Pre účely tejto zmluvy vymedzujú zmluvné strany dielo</w:t>
      </w:r>
      <w:r w:rsidR="00E84D98">
        <w:rPr>
          <w:rFonts w:ascii="Times New Roman" w:hAnsi="Times New Roman" w:cs="Times New Roman"/>
          <w:sz w:val="20"/>
          <w:szCs w:val="20"/>
        </w:rPr>
        <w:t>,</w:t>
      </w:r>
      <w:r w:rsidRPr="00772F01">
        <w:rPr>
          <w:rFonts w:ascii="Times New Roman" w:hAnsi="Times New Roman" w:cs="Times New Roman"/>
          <w:sz w:val="20"/>
          <w:szCs w:val="20"/>
        </w:rPr>
        <w:t xml:space="preserve"> ako </w:t>
      </w:r>
      <w:r w:rsidR="006767FE" w:rsidRPr="006767FE">
        <w:rPr>
          <w:rFonts w:ascii="Times New Roman" w:hAnsi="Times New Roman" w:cs="Times New Roman"/>
          <w:b/>
          <w:sz w:val="20"/>
          <w:szCs w:val="20"/>
        </w:rPr>
        <w:t xml:space="preserve">„Rekonštrukcia pobočky Miestnej knižnice Petržalka </w:t>
      </w:r>
      <w:proofErr w:type="spellStart"/>
      <w:r w:rsidR="005E7C7C">
        <w:rPr>
          <w:rFonts w:ascii="Times New Roman" w:hAnsi="Times New Roman" w:cs="Times New Roman"/>
          <w:b/>
          <w:sz w:val="20"/>
          <w:szCs w:val="20"/>
        </w:rPr>
        <w:t>Haanova</w:t>
      </w:r>
      <w:proofErr w:type="spellEnd"/>
      <w:r w:rsidR="005E7C7C">
        <w:rPr>
          <w:rFonts w:ascii="Times New Roman" w:hAnsi="Times New Roman" w:cs="Times New Roman"/>
          <w:b/>
          <w:sz w:val="20"/>
          <w:szCs w:val="20"/>
        </w:rPr>
        <w:t xml:space="preserve"> 37</w:t>
      </w:r>
      <w:r w:rsidR="006767FE" w:rsidRPr="006767FE">
        <w:rPr>
          <w:rFonts w:ascii="Times New Roman" w:hAnsi="Times New Roman" w:cs="Times New Roman"/>
          <w:b/>
          <w:sz w:val="20"/>
          <w:szCs w:val="20"/>
        </w:rPr>
        <w:t>“</w:t>
      </w:r>
      <w:r w:rsidR="00EE31F2">
        <w:rPr>
          <w:rFonts w:ascii="Times New Roman" w:hAnsi="Times New Roman" w:cs="Times New Roman"/>
          <w:sz w:val="20"/>
          <w:szCs w:val="20"/>
        </w:rPr>
        <w:t xml:space="preserve"> </w:t>
      </w:r>
      <w:r w:rsidR="002D722F">
        <w:rPr>
          <w:rFonts w:ascii="Times New Roman" w:hAnsi="Times New Roman" w:cs="Times New Roman"/>
          <w:sz w:val="20"/>
          <w:szCs w:val="20"/>
        </w:rPr>
        <w:t xml:space="preserve"> podľa príloh</w:t>
      </w:r>
      <w:r w:rsidR="002D722F" w:rsidRPr="00C42E22">
        <w:rPr>
          <w:rFonts w:ascii="Times New Roman" w:hAnsi="Times New Roman" w:cs="Times New Roman"/>
          <w:sz w:val="20"/>
          <w:szCs w:val="20"/>
        </w:rPr>
        <w:t>y</w:t>
      </w:r>
      <w:r w:rsidRPr="00772F01">
        <w:rPr>
          <w:rFonts w:ascii="Times New Roman" w:hAnsi="Times New Roman" w:cs="Times New Roman"/>
          <w:sz w:val="20"/>
          <w:szCs w:val="20"/>
        </w:rPr>
        <w:t xml:space="preserve"> č. 1</w:t>
      </w:r>
      <w:r w:rsidR="00E00A58">
        <w:rPr>
          <w:rFonts w:ascii="Times New Roman" w:hAnsi="Times New Roman" w:cs="Times New Roman"/>
          <w:sz w:val="20"/>
          <w:szCs w:val="20"/>
        </w:rPr>
        <w:t>(</w:t>
      </w:r>
      <w:r w:rsidR="00BA3C6F">
        <w:rPr>
          <w:rFonts w:ascii="Times New Roman" w:hAnsi="Times New Roman" w:cs="Times New Roman"/>
          <w:sz w:val="20"/>
          <w:szCs w:val="20"/>
        </w:rPr>
        <w:t>cenová ponuka</w:t>
      </w:r>
      <w:r w:rsidR="00E00A58">
        <w:rPr>
          <w:rFonts w:ascii="Times New Roman" w:hAnsi="Times New Roman" w:cs="Times New Roman"/>
          <w:sz w:val="20"/>
          <w:szCs w:val="20"/>
        </w:rPr>
        <w:t>)</w:t>
      </w:r>
      <w:r w:rsidRPr="00772F01">
        <w:rPr>
          <w:rFonts w:ascii="Times New Roman" w:hAnsi="Times New Roman" w:cs="Times New Roman"/>
          <w:sz w:val="20"/>
          <w:szCs w:val="20"/>
        </w:rPr>
        <w:t xml:space="preserve"> tejto zmluvy (ďalej aj ako „</w:t>
      </w:r>
      <w:r w:rsidRPr="00772F01">
        <w:rPr>
          <w:rFonts w:ascii="Times New Roman" w:hAnsi="Times New Roman" w:cs="Times New Roman"/>
          <w:b/>
          <w:bCs/>
          <w:sz w:val="20"/>
          <w:szCs w:val="20"/>
        </w:rPr>
        <w:t>dielo</w:t>
      </w:r>
      <w:r w:rsidRPr="00772F01">
        <w:rPr>
          <w:rFonts w:ascii="Times New Roman" w:hAnsi="Times New Roman" w:cs="Times New Roman"/>
          <w:sz w:val="20"/>
          <w:szCs w:val="20"/>
        </w:rPr>
        <w:t>“).Zhotoviteľ a objednávateľ si pred podpisom tejto zmluvy dôkladne preštudovali prílohu č. 1 k tejto zmluve, a s touto bez výhrad súhlasia.</w:t>
      </w:r>
    </w:p>
    <w:p w:rsidR="00533493" w:rsidRPr="00772F01" w:rsidRDefault="00533493" w:rsidP="000866E7">
      <w:pPr>
        <w:pStyle w:val="Vchodzie"/>
        <w:widowControl w:val="0"/>
        <w:tabs>
          <w:tab w:val="clear" w:pos="720"/>
          <w:tab w:val="left" w:pos="770"/>
        </w:tabs>
        <w:ind w:left="770" w:hanging="770"/>
        <w:jc w:val="both"/>
        <w:rPr>
          <w:rFonts w:ascii="Times New Roman" w:hAnsi="Times New Roman" w:cs="Times New Roman"/>
        </w:rPr>
      </w:pPr>
    </w:p>
    <w:p w:rsidR="00533493" w:rsidRPr="00144AA7" w:rsidRDefault="00533493" w:rsidP="000866E7">
      <w:pPr>
        <w:pStyle w:val="Vchodzie"/>
        <w:widowControl w:val="0"/>
        <w:tabs>
          <w:tab w:val="clear" w:pos="720"/>
          <w:tab w:val="left" w:pos="770"/>
        </w:tabs>
        <w:ind w:left="770" w:hanging="770"/>
        <w:jc w:val="both"/>
        <w:rPr>
          <w:rFonts w:ascii="Times New Roman" w:hAnsi="Times New Roman" w:cs="Times New Roman"/>
        </w:rPr>
      </w:pPr>
      <w:r w:rsidRPr="00772F01">
        <w:rPr>
          <w:rFonts w:ascii="Times New Roman" w:hAnsi="Times New Roman" w:cs="Times New Roman"/>
          <w:b/>
          <w:bCs/>
        </w:rPr>
        <w:t xml:space="preserve">2.3   </w:t>
      </w:r>
      <w:r w:rsidRPr="00772F01">
        <w:rPr>
          <w:rFonts w:ascii="Times New Roman" w:hAnsi="Times New Roman" w:cs="Times New Roman"/>
          <w:b/>
          <w:bCs/>
        </w:rPr>
        <w:tab/>
      </w:r>
      <w:r w:rsidRPr="00772F01">
        <w:rPr>
          <w:rFonts w:ascii="Times New Roman" w:hAnsi="Times New Roman" w:cs="Times New Roman"/>
        </w:rPr>
        <w:t xml:space="preserve">Zhotoviteľ sa zaväzuje zrealizovať v prípade písomnej požiadavky objednávateľa práce </w:t>
      </w:r>
      <w:proofErr w:type="spellStart"/>
      <w:r w:rsidRPr="00772F01">
        <w:rPr>
          <w:rFonts w:ascii="Times New Roman" w:hAnsi="Times New Roman" w:cs="Times New Roman"/>
        </w:rPr>
        <w:t>naviac</w:t>
      </w:r>
      <w:proofErr w:type="spellEnd"/>
      <w:r w:rsidRPr="00772F01">
        <w:rPr>
          <w:rFonts w:ascii="Times New Roman" w:hAnsi="Times New Roman" w:cs="Times New Roman"/>
        </w:rPr>
        <w:t xml:space="preserve">, resp. redukciu prác (rozsahu diela) vyplývajúcu z rozhodnutia objednávateľa. Rozsah takýchto prác (vecná špecifikácia a cenová kalkulácia a časová špecifikácia) musí byť pred ich zahájením odsúhlasený zmluvnými stranami vo forme písomného dodatku k tejto zmluve. Objednávateľ sa zaväzuje uhradiť zhotoviteľovi takéto </w:t>
      </w:r>
      <w:proofErr w:type="spellStart"/>
      <w:r w:rsidRPr="00772F01">
        <w:rPr>
          <w:rFonts w:ascii="Times New Roman" w:hAnsi="Times New Roman" w:cs="Times New Roman"/>
        </w:rPr>
        <w:t>naviac</w:t>
      </w:r>
      <w:proofErr w:type="spellEnd"/>
      <w:r w:rsidRPr="00772F01">
        <w:rPr>
          <w:rFonts w:ascii="Times New Roman" w:hAnsi="Times New Roman" w:cs="Times New Roman"/>
        </w:rPr>
        <w:t xml:space="preserve"> práce uvedené v písomnom dodatku k tejto zmluve v súlade s podmienkami uvedenými v tejto zmluve a v predmetnom písomnom dodatku. Objednávateľ sa zaväzuje z titulu </w:t>
      </w:r>
      <w:proofErr w:type="spellStart"/>
      <w:r w:rsidRPr="00772F01">
        <w:rPr>
          <w:rFonts w:ascii="Times New Roman" w:hAnsi="Times New Roman" w:cs="Times New Roman"/>
        </w:rPr>
        <w:t>naviac</w:t>
      </w:r>
      <w:proofErr w:type="spellEnd"/>
      <w:r w:rsidRPr="00772F01">
        <w:rPr>
          <w:rFonts w:ascii="Times New Roman" w:hAnsi="Times New Roman" w:cs="Times New Roman"/>
        </w:rPr>
        <w:t xml:space="preserve"> prác akceptovať úpravu termínu ukončenia diela v súlade s podmienkami uvedenými v predmetnom písomnom dodatku k tejto zmluve. V prípade, ak zhotoviteľ realizuje práce </w:t>
      </w:r>
      <w:proofErr w:type="spellStart"/>
      <w:r w:rsidRPr="00772F01">
        <w:rPr>
          <w:rFonts w:ascii="Times New Roman" w:hAnsi="Times New Roman" w:cs="Times New Roman"/>
        </w:rPr>
        <w:t>naviac</w:t>
      </w:r>
      <w:proofErr w:type="spellEnd"/>
      <w:r w:rsidRPr="00772F01">
        <w:rPr>
          <w:rFonts w:ascii="Times New Roman" w:hAnsi="Times New Roman" w:cs="Times New Roman"/>
        </w:rPr>
        <w:t xml:space="preserve"> v rozpore s touto zmluvou, </w:t>
      </w:r>
      <w:r w:rsidRPr="00144AA7">
        <w:rPr>
          <w:rFonts w:ascii="Times New Roman" w:hAnsi="Times New Roman" w:cs="Times New Roman"/>
        </w:rPr>
        <w:t xml:space="preserve">nevzniká mu nárok na zaplatenie takýchto prác a materiálu a platí dohoda zmluvných strán o tom, že tieto práce a materiál poskytol zhotoviteľ objednávateľovi bezodplatne. </w:t>
      </w:r>
    </w:p>
    <w:p w:rsidR="00533493" w:rsidRPr="00586645" w:rsidRDefault="00533493" w:rsidP="00144AA7">
      <w:pPr>
        <w:pStyle w:val="Vchodzie"/>
        <w:widowControl w:val="0"/>
        <w:ind w:left="708"/>
        <w:jc w:val="both"/>
        <w:rPr>
          <w:rFonts w:ascii="Times New Roman" w:hAnsi="Times New Roman" w:cs="Times New Roman"/>
        </w:rPr>
      </w:pPr>
      <w:r w:rsidRPr="00586645">
        <w:rPr>
          <w:rFonts w:ascii="Times New Roman" w:hAnsi="Times New Roman" w:cs="Times New Roman"/>
          <w:b/>
          <w:bCs/>
        </w:rPr>
        <w:tab/>
      </w:r>
      <w:r w:rsidRPr="00586645">
        <w:rPr>
          <w:rFonts w:ascii="Times New Roman" w:hAnsi="Times New Roman" w:cs="Times New Roman"/>
        </w:rPr>
        <w:t>V prípade redukcie (vylúčenia) niektorej časti diela objednávateľom, cena diela sa automaticky upravuje a znižuje o cenu vylúčenej časti diela (nerealizovaných merných jednotiek).</w:t>
      </w:r>
    </w:p>
    <w:p w:rsidR="00533493" w:rsidRPr="00772F01" w:rsidRDefault="00533493" w:rsidP="000866E7">
      <w:pPr>
        <w:pStyle w:val="Vchodzie"/>
        <w:widowControl w:val="0"/>
        <w:tabs>
          <w:tab w:val="clear" w:pos="720"/>
          <w:tab w:val="left" w:pos="770"/>
        </w:tabs>
        <w:ind w:left="770" w:hanging="770"/>
        <w:jc w:val="both"/>
        <w:rPr>
          <w:rFonts w:ascii="Times New Roman" w:hAnsi="Times New Roman" w:cs="Times New Roman"/>
        </w:rPr>
      </w:pPr>
    </w:p>
    <w:p w:rsidR="00533493" w:rsidRPr="00772F01" w:rsidRDefault="00533493" w:rsidP="00C735DB">
      <w:pPr>
        <w:pStyle w:val="Vchodzie"/>
        <w:widowControl w:val="0"/>
        <w:jc w:val="both"/>
        <w:rPr>
          <w:rFonts w:ascii="Times New Roman" w:hAnsi="Times New Roman" w:cs="Times New Roman"/>
        </w:rPr>
      </w:pPr>
    </w:p>
    <w:p w:rsidR="00533493" w:rsidRPr="00772F01" w:rsidRDefault="00533493" w:rsidP="00316D7E">
      <w:pPr>
        <w:tabs>
          <w:tab w:val="left" w:pos="770"/>
          <w:tab w:val="left" w:pos="1483"/>
          <w:tab w:val="left" w:pos="1560"/>
        </w:tabs>
        <w:ind w:left="770" w:hanging="770"/>
        <w:jc w:val="both"/>
        <w:rPr>
          <w:rFonts w:ascii="Times New Roman" w:hAnsi="Times New Roman" w:cs="Times New Roman"/>
          <w:sz w:val="20"/>
          <w:szCs w:val="20"/>
        </w:rPr>
      </w:pPr>
      <w:r w:rsidRPr="00772F01">
        <w:rPr>
          <w:rFonts w:ascii="Times New Roman" w:hAnsi="Times New Roman" w:cs="Times New Roman"/>
          <w:b/>
          <w:bCs/>
          <w:sz w:val="20"/>
          <w:szCs w:val="20"/>
        </w:rPr>
        <w:t xml:space="preserve">2.4 </w:t>
      </w:r>
      <w:r w:rsidRPr="00772F01">
        <w:rPr>
          <w:rFonts w:ascii="Times New Roman" w:hAnsi="Times New Roman" w:cs="Times New Roman"/>
          <w:sz w:val="20"/>
          <w:szCs w:val="20"/>
        </w:rPr>
        <w:tab/>
        <w:t>Zhotoviteľ potvrdzuje, že sa v plnom rozsahu zoznámil s rozsahom a povahou diela, že sú mu známe technické podmienky na realizáciu prác (diela), a správne vyhodnotil a ocenil všetky práce trvalého či dočasného charakteru, ktoré sú nevyhnutné pre riadne splnenie tejto zmluvy a zhotovenie diela, a že pri stanovení ceny uvedenej v Článku 4, bod 4.1 tejto zmluvy:</w:t>
      </w:r>
    </w:p>
    <w:p w:rsidR="00533493" w:rsidRPr="00772F01" w:rsidRDefault="00533493" w:rsidP="00316D7E">
      <w:pPr>
        <w:tabs>
          <w:tab w:val="left" w:pos="770"/>
          <w:tab w:val="left" w:pos="1483"/>
          <w:tab w:val="left" w:pos="1560"/>
        </w:tabs>
        <w:ind w:left="770" w:hanging="770"/>
        <w:jc w:val="both"/>
        <w:rPr>
          <w:rFonts w:ascii="Times New Roman" w:hAnsi="Times New Roman" w:cs="Times New Roman"/>
          <w:sz w:val="20"/>
          <w:szCs w:val="20"/>
        </w:rPr>
      </w:pPr>
    </w:p>
    <w:p w:rsidR="00533493" w:rsidRPr="00772F01" w:rsidRDefault="00533493" w:rsidP="00316D7E">
      <w:pPr>
        <w:tabs>
          <w:tab w:val="left" w:pos="770"/>
        </w:tabs>
        <w:ind w:left="1415" w:hanging="645"/>
        <w:jc w:val="both"/>
        <w:rPr>
          <w:rFonts w:ascii="Times New Roman" w:hAnsi="Times New Roman" w:cs="Times New Roman"/>
          <w:sz w:val="20"/>
          <w:szCs w:val="20"/>
        </w:rPr>
      </w:pPr>
      <w:r w:rsidRPr="00772F01">
        <w:rPr>
          <w:rFonts w:ascii="Times New Roman" w:hAnsi="Times New Roman" w:cs="Times New Roman"/>
          <w:sz w:val="20"/>
          <w:szCs w:val="20"/>
        </w:rPr>
        <w:t>a)</w:t>
      </w:r>
      <w:r w:rsidRPr="00772F01">
        <w:rPr>
          <w:rFonts w:ascii="Times New Roman" w:hAnsi="Times New Roman" w:cs="Times New Roman"/>
          <w:sz w:val="20"/>
          <w:szCs w:val="20"/>
        </w:rPr>
        <w:tab/>
        <w:t>sa detailne oboznámil s rozsahom diela v súlade s touto zmluvou, ako aj preveril miestne podmienky na stavenisku (mieste realizácie diela),</w:t>
      </w:r>
    </w:p>
    <w:p w:rsidR="00533493" w:rsidRPr="00772F01" w:rsidRDefault="00533493" w:rsidP="00316D7E">
      <w:pPr>
        <w:tabs>
          <w:tab w:val="left" w:pos="770"/>
        </w:tabs>
        <w:ind w:left="1415" w:hanging="645"/>
        <w:jc w:val="both"/>
        <w:rPr>
          <w:rFonts w:ascii="Times New Roman" w:hAnsi="Times New Roman" w:cs="Times New Roman"/>
          <w:sz w:val="20"/>
          <w:szCs w:val="20"/>
        </w:rPr>
      </w:pPr>
      <w:r w:rsidRPr="00772F01">
        <w:rPr>
          <w:rFonts w:ascii="Times New Roman" w:hAnsi="Times New Roman" w:cs="Times New Roman"/>
          <w:sz w:val="20"/>
          <w:szCs w:val="20"/>
        </w:rPr>
        <w:t>b)</w:t>
      </w:r>
      <w:r w:rsidRPr="00772F01">
        <w:rPr>
          <w:rFonts w:ascii="Times New Roman" w:hAnsi="Times New Roman" w:cs="Times New Roman"/>
          <w:sz w:val="20"/>
          <w:szCs w:val="20"/>
        </w:rPr>
        <w:tab/>
        <w:t>zahrnul všetky technické a dodacie podmienky do kalkulácie cien v rozsahu uvedenom v tejto zmluve,</w:t>
      </w:r>
    </w:p>
    <w:p w:rsidR="00533493" w:rsidRPr="00772F01" w:rsidRDefault="00533493" w:rsidP="00316D7E">
      <w:pPr>
        <w:tabs>
          <w:tab w:val="left" w:pos="770"/>
        </w:tabs>
        <w:ind w:left="1415" w:hanging="645"/>
        <w:jc w:val="both"/>
        <w:rPr>
          <w:rFonts w:ascii="Times New Roman" w:hAnsi="Times New Roman" w:cs="Times New Roman"/>
          <w:sz w:val="20"/>
          <w:szCs w:val="20"/>
        </w:rPr>
      </w:pPr>
      <w:r w:rsidRPr="00772F01">
        <w:rPr>
          <w:rFonts w:ascii="Times New Roman" w:hAnsi="Times New Roman" w:cs="Times New Roman"/>
          <w:sz w:val="20"/>
          <w:szCs w:val="20"/>
        </w:rPr>
        <w:t>c)</w:t>
      </w:r>
      <w:r w:rsidRPr="00772F01">
        <w:rPr>
          <w:rFonts w:ascii="Times New Roman" w:hAnsi="Times New Roman" w:cs="Times New Roman"/>
          <w:sz w:val="20"/>
          <w:szCs w:val="20"/>
        </w:rPr>
        <w:tab/>
        <w:t>zahrnul do zmluvnej ceny diela všetky práce, materiál a zariadenia a všetky iné náklady potrebné na vykonanie diela v súlade s touto zmluvou,</w:t>
      </w:r>
    </w:p>
    <w:p w:rsidR="00533493" w:rsidRPr="00772F01" w:rsidRDefault="00533493" w:rsidP="00316D7E">
      <w:pPr>
        <w:tabs>
          <w:tab w:val="left" w:pos="770"/>
        </w:tabs>
        <w:ind w:left="1415" w:hanging="645"/>
        <w:jc w:val="both"/>
        <w:rPr>
          <w:rFonts w:ascii="Times New Roman" w:hAnsi="Times New Roman" w:cs="Times New Roman"/>
          <w:sz w:val="20"/>
          <w:szCs w:val="20"/>
        </w:rPr>
      </w:pPr>
      <w:r w:rsidRPr="00772F01">
        <w:rPr>
          <w:rFonts w:ascii="Times New Roman" w:hAnsi="Times New Roman" w:cs="Times New Roman"/>
          <w:sz w:val="20"/>
          <w:szCs w:val="20"/>
        </w:rPr>
        <w:t>d)</w:t>
      </w:r>
      <w:r w:rsidRPr="00772F01">
        <w:rPr>
          <w:rFonts w:ascii="Times New Roman" w:hAnsi="Times New Roman" w:cs="Times New Roman"/>
          <w:sz w:val="20"/>
          <w:szCs w:val="20"/>
        </w:rPr>
        <w:tab/>
        <w:t>v dohodnutých zmluvných podmienkach uplatnil všetky svoje požiadavky na objednávateľa</w:t>
      </w:r>
      <w:r w:rsidRPr="00772F01">
        <w:rPr>
          <w:rFonts w:ascii="Times New Roman" w:hAnsi="Times New Roman" w:cs="Times New Roman"/>
          <w:i/>
          <w:iCs/>
          <w:sz w:val="20"/>
          <w:szCs w:val="20"/>
        </w:rPr>
        <w:t xml:space="preserve">, </w:t>
      </w:r>
      <w:r w:rsidRPr="00772F01">
        <w:rPr>
          <w:rFonts w:ascii="Times New Roman" w:hAnsi="Times New Roman" w:cs="Times New Roman"/>
          <w:sz w:val="20"/>
          <w:szCs w:val="20"/>
        </w:rPr>
        <w:t>známe ku dňu uzatvorenia tejto zmluvy a týkajúce sa diela.</w:t>
      </w:r>
    </w:p>
    <w:p w:rsidR="00533493" w:rsidRPr="00772F01" w:rsidRDefault="00533493" w:rsidP="00316D7E">
      <w:pPr>
        <w:tabs>
          <w:tab w:val="left" w:pos="770"/>
        </w:tabs>
        <w:ind w:left="770" w:hanging="770"/>
        <w:jc w:val="both"/>
        <w:rPr>
          <w:rFonts w:ascii="Times New Roman" w:hAnsi="Times New Roman" w:cs="Times New Roman"/>
          <w:b/>
          <w:bCs/>
          <w:sz w:val="20"/>
          <w:szCs w:val="20"/>
        </w:rPr>
      </w:pPr>
    </w:p>
    <w:p w:rsidR="00533493" w:rsidRPr="00772F01" w:rsidRDefault="00533493" w:rsidP="00316D7E">
      <w:pPr>
        <w:tabs>
          <w:tab w:val="left" w:pos="770"/>
        </w:tabs>
        <w:ind w:left="770"/>
        <w:jc w:val="both"/>
        <w:rPr>
          <w:rFonts w:ascii="Times New Roman" w:hAnsi="Times New Roman" w:cs="Times New Roman"/>
          <w:sz w:val="20"/>
          <w:szCs w:val="20"/>
        </w:rPr>
      </w:pPr>
      <w:r w:rsidRPr="00772F01">
        <w:rPr>
          <w:rFonts w:ascii="Times New Roman" w:hAnsi="Times New Roman" w:cs="Times New Roman"/>
          <w:sz w:val="20"/>
          <w:szCs w:val="20"/>
        </w:rPr>
        <w:t>Ak sa pri vykonávaní diela zistí, že na riadne dokončenie diela sú potrebné ďalšie práce a/alebo materiál, ktoré neboli zahrnuté do tejto zmluvy alebo rozpočtu (ak bol vyhotovený) a ktoré zhotoviteľ pri podpise tejto zmluvy nemohol vôbec predvídať, alebo ktorých potrebu nebolo možné vôbec zistiť pri preverovaní miestnych podmienok na mieste realizácie diela (stavenisku) bez zásahu do konštrukcie stavby na ktorej sa dielo má vykonať alebo bez zásahov do iných konštrukcií (ďalej len „</w:t>
      </w:r>
      <w:r w:rsidRPr="00772F01">
        <w:rPr>
          <w:rFonts w:ascii="Times New Roman" w:hAnsi="Times New Roman" w:cs="Times New Roman"/>
          <w:b/>
          <w:bCs/>
          <w:sz w:val="20"/>
          <w:szCs w:val="20"/>
        </w:rPr>
        <w:t>dodatočné</w:t>
      </w:r>
      <w:r w:rsidR="002207E8">
        <w:rPr>
          <w:rFonts w:ascii="Times New Roman" w:hAnsi="Times New Roman" w:cs="Times New Roman"/>
          <w:b/>
          <w:bCs/>
          <w:sz w:val="20"/>
          <w:szCs w:val="20"/>
        </w:rPr>
        <w:t xml:space="preserve"> </w:t>
      </w:r>
      <w:r w:rsidRPr="00772F01">
        <w:rPr>
          <w:rFonts w:ascii="Times New Roman" w:hAnsi="Times New Roman" w:cs="Times New Roman"/>
          <w:b/>
          <w:bCs/>
          <w:sz w:val="20"/>
          <w:szCs w:val="20"/>
        </w:rPr>
        <w:t>práce</w:t>
      </w:r>
      <w:r w:rsidRPr="00772F01">
        <w:rPr>
          <w:rFonts w:ascii="Times New Roman" w:hAnsi="Times New Roman" w:cs="Times New Roman"/>
          <w:sz w:val="20"/>
          <w:szCs w:val="20"/>
        </w:rPr>
        <w:t>“), je zhotoviteľ povinný vyžiadať si písomný súhlas objednávateľa na ich uskutočnenie (použitie). Takýto súhlas bude mať podobu písomného dodatku k tejto zmluve, v ktorom sa zmluvné strany dohodnú na zmene rozsahu diela a na zmene ceny diela a na lehotách (termínoch) plnenia diela. Ak sa v dôsledku dodatočných prác zvýši celková cena diela, je objednávateľ oprávnený od tejto zmluvy odstúpiť. V tomto prípade je objednávateľ povinný nahradiť zhotoviteľovi časť ceny zodpovedajúcu rozsahu už čiastočného vykonaného diela. V prípade, ak zhotoviteľ realizuje dodatočné práce a/alebo akékoľvek iné práce v rozpore s touto zmluvou, nevzniká mu nárok na zaplatenie takýchto dodatočných prác a/alebo materiálu a/alebo akýchkoľvek iných prác a platí dohoda zmluvných strán o tom, že tieto dodatočné práce a/alebo  materiál a/alebo akékoľvek iné práce poskytol zhotoviteľ objednávateľovi bezodplatne. Zhotoviteľ je zároveň povinný v prípade výzvy objednávateľa dodatočné práce a/alebo akékoľvek iné práce realizované v rozpore s touto zmluvou odstrániť na svoje náklady a dielo uviesť do súladu s touto zmluvou.</w:t>
      </w:r>
    </w:p>
    <w:p w:rsidR="0094354C" w:rsidRDefault="0094354C" w:rsidP="00C735DB">
      <w:pPr>
        <w:pStyle w:val="Nadpis1"/>
        <w:rPr>
          <w:rFonts w:ascii="Times New Roman" w:hAnsi="Times New Roman" w:cs="Times New Roman"/>
          <w:sz w:val="20"/>
          <w:szCs w:val="20"/>
        </w:rPr>
      </w:pPr>
    </w:p>
    <w:p w:rsidR="00533493" w:rsidRPr="00772F01" w:rsidRDefault="00533493" w:rsidP="00C735DB">
      <w:pPr>
        <w:pStyle w:val="Nadpis1"/>
        <w:rPr>
          <w:rFonts w:ascii="Times New Roman" w:hAnsi="Times New Roman" w:cs="Times New Roman"/>
          <w:sz w:val="20"/>
          <w:szCs w:val="20"/>
        </w:rPr>
      </w:pPr>
      <w:r w:rsidRPr="00772F01">
        <w:rPr>
          <w:rFonts w:ascii="Times New Roman" w:hAnsi="Times New Roman" w:cs="Times New Roman"/>
          <w:sz w:val="20"/>
          <w:szCs w:val="20"/>
        </w:rPr>
        <w:t>Článok 3</w:t>
      </w:r>
    </w:p>
    <w:p w:rsidR="00533493" w:rsidRPr="00772F01" w:rsidRDefault="00533493" w:rsidP="00C735DB">
      <w:pPr>
        <w:pStyle w:val="Vchodzie"/>
        <w:widowControl w:val="0"/>
        <w:ind w:left="144"/>
        <w:jc w:val="center"/>
        <w:rPr>
          <w:rFonts w:ascii="Times New Roman" w:hAnsi="Times New Roman" w:cs="Times New Roman"/>
        </w:rPr>
      </w:pPr>
      <w:r w:rsidRPr="00772F01">
        <w:rPr>
          <w:rFonts w:ascii="Times New Roman" w:hAnsi="Times New Roman" w:cs="Times New Roman"/>
          <w:b/>
          <w:bCs/>
        </w:rPr>
        <w:t>Lehota plnenia</w:t>
      </w:r>
    </w:p>
    <w:p w:rsidR="00533493" w:rsidRPr="00772F01" w:rsidRDefault="00533493" w:rsidP="00C735DB">
      <w:pPr>
        <w:pStyle w:val="Vchodzie"/>
        <w:widowControl w:val="0"/>
        <w:ind w:left="144"/>
        <w:jc w:val="both"/>
        <w:rPr>
          <w:rFonts w:ascii="Times New Roman" w:hAnsi="Times New Roman" w:cs="Times New Roman"/>
        </w:rPr>
      </w:pPr>
    </w:p>
    <w:p w:rsidR="00533493" w:rsidRPr="00772F01" w:rsidRDefault="00533493" w:rsidP="0069106E">
      <w:pPr>
        <w:pStyle w:val="Vchodzie"/>
        <w:widowControl w:val="0"/>
        <w:jc w:val="both"/>
        <w:rPr>
          <w:rFonts w:ascii="Times New Roman" w:hAnsi="Times New Roman" w:cs="Times New Roman"/>
        </w:rPr>
      </w:pPr>
      <w:r w:rsidRPr="00772F01">
        <w:rPr>
          <w:rFonts w:ascii="Times New Roman" w:hAnsi="Times New Roman" w:cs="Times New Roman"/>
          <w:b/>
          <w:bCs/>
        </w:rPr>
        <w:t>3.1</w:t>
      </w:r>
      <w:r w:rsidRPr="00772F01">
        <w:rPr>
          <w:rFonts w:ascii="Times New Roman" w:hAnsi="Times New Roman" w:cs="Times New Roman"/>
        </w:rPr>
        <w:tab/>
        <w:t xml:space="preserve">Termín začatia prác na diele: </w:t>
      </w:r>
      <w:r w:rsidR="002F6703">
        <w:rPr>
          <w:rFonts w:ascii="Times New Roman" w:hAnsi="Times New Roman" w:cs="Times New Roman"/>
        </w:rPr>
        <w:t>2.9.2019</w:t>
      </w:r>
    </w:p>
    <w:p w:rsidR="00533493" w:rsidRPr="00772F01" w:rsidRDefault="00533493" w:rsidP="00C735DB">
      <w:pPr>
        <w:pStyle w:val="Vchodzie"/>
        <w:widowControl w:val="0"/>
        <w:jc w:val="both"/>
        <w:rPr>
          <w:rFonts w:ascii="Times New Roman" w:hAnsi="Times New Roman" w:cs="Times New Roman"/>
          <w:b/>
          <w:bCs/>
        </w:rPr>
      </w:pPr>
    </w:p>
    <w:p w:rsidR="00533493" w:rsidRPr="007A09B5" w:rsidRDefault="00533493" w:rsidP="00C735DB">
      <w:pPr>
        <w:pStyle w:val="Vchodzie"/>
        <w:widowControl w:val="0"/>
        <w:jc w:val="both"/>
        <w:rPr>
          <w:rFonts w:ascii="Times New Roman" w:hAnsi="Times New Roman" w:cs="Times New Roman"/>
          <w:b/>
          <w:bCs/>
          <w:color w:val="FF0000"/>
        </w:rPr>
      </w:pPr>
      <w:r w:rsidRPr="00772F01">
        <w:rPr>
          <w:rFonts w:ascii="Times New Roman" w:hAnsi="Times New Roman" w:cs="Times New Roman"/>
          <w:b/>
          <w:bCs/>
        </w:rPr>
        <w:t xml:space="preserve">3.2 </w:t>
      </w:r>
      <w:r w:rsidRPr="00772F01">
        <w:rPr>
          <w:rFonts w:ascii="Times New Roman" w:hAnsi="Times New Roman" w:cs="Times New Roman"/>
        </w:rPr>
        <w:tab/>
        <w:t>Termín ukončenia diela a odovzdanie diela:</w:t>
      </w:r>
      <w:r w:rsidR="00C552F7">
        <w:rPr>
          <w:rFonts w:ascii="Times New Roman" w:hAnsi="Times New Roman" w:cs="Times New Roman"/>
        </w:rPr>
        <w:t xml:space="preserve"> </w:t>
      </w:r>
      <w:r w:rsidR="0042197C">
        <w:rPr>
          <w:rFonts w:ascii="Times New Roman" w:hAnsi="Times New Roman" w:cs="Times New Roman"/>
        </w:rPr>
        <w:t xml:space="preserve">do </w:t>
      </w:r>
      <w:r w:rsidR="002F6703">
        <w:rPr>
          <w:rFonts w:ascii="Times New Roman" w:hAnsi="Times New Roman" w:cs="Times New Roman"/>
        </w:rPr>
        <w:t>4.10.2019</w:t>
      </w:r>
      <w:bookmarkStart w:id="0" w:name="_GoBack"/>
      <w:bookmarkEnd w:id="0"/>
      <w:r w:rsidRPr="00772F01">
        <w:rPr>
          <w:rFonts w:ascii="Times New Roman" w:hAnsi="Times New Roman" w:cs="Times New Roman"/>
        </w:rPr>
        <w:t xml:space="preserve"> </w:t>
      </w:r>
    </w:p>
    <w:p w:rsidR="00533493" w:rsidRPr="00772F01" w:rsidRDefault="00533493" w:rsidP="00C735DB">
      <w:pPr>
        <w:pStyle w:val="Vchodzie"/>
        <w:widowControl w:val="0"/>
        <w:jc w:val="both"/>
        <w:rPr>
          <w:rFonts w:ascii="Times New Roman" w:hAnsi="Times New Roman" w:cs="Times New Roman"/>
        </w:rPr>
      </w:pPr>
    </w:p>
    <w:p w:rsidR="00533493" w:rsidRPr="00772F01" w:rsidRDefault="00533493" w:rsidP="00C735DB">
      <w:pPr>
        <w:rPr>
          <w:rFonts w:ascii="Times New Roman" w:hAnsi="Times New Roman" w:cs="Times New Roman"/>
          <w:sz w:val="20"/>
          <w:szCs w:val="20"/>
        </w:rPr>
      </w:pPr>
      <w:r w:rsidRPr="00772F01">
        <w:rPr>
          <w:rFonts w:ascii="Times New Roman" w:hAnsi="Times New Roman" w:cs="Times New Roman"/>
          <w:b/>
          <w:bCs/>
          <w:sz w:val="20"/>
          <w:szCs w:val="20"/>
        </w:rPr>
        <w:t>3.3</w:t>
      </w:r>
      <w:r w:rsidRPr="00772F01">
        <w:rPr>
          <w:rFonts w:ascii="Times New Roman" w:hAnsi="Times New Roman" w:cs="Times New Roman"/>
          <w:sz w:val="20"/>
          <w:szCs w:val="20"/>
        </w:rPr>
        <w:tab/>
        <w:t xml:space="preserve"> Zhotoviteľ je povinný dodržať vyššie uvedené termíny.</w:t>
      </w:r>
    </w:p>
    <w:p w:rsidR="00533493" w:rsidRPr="00772F01" w:rsidRDefault="00533493" w:rsidP="00C735DB">
      <w:pPr>
        <w:rPr>
          <w:rFonts w:ascii="Times New Roman" w:hAnsi="Times New Roman" w:cs="Times New Roman"/>
          <w:sz w:val="20"/>
          <w:szCs w:val="20"/>
        </w:rPr>
      </w:pPr>
    </w:p>
    <w:p w:rsidR="00533493" w:rsidRPr="00772F01" w:rsidRDefault="00533493" w:rsidP="00D24496">
      <w:pPr>
        <w:pStyle w:val="Vchodzie"/>
        <w:widowControl w:val="0"/>
        <w:ind w:left="708" w:hanging="708"/>
        <w:jc w:val="both"/>
        <w:rPr>
          <w:rFonts w:ascii="Times New Roman" w:hAnsi="Times New Roman" w:cs="Times New Roman"/>
        </w:rPr>
      </w:pPr>
      <w:r w:rsidRPr="00772F01">
        <w:rPr>
          <w:rFonts w:ascii="Times New Roman" w:hAnsi="Times New Roman" w:cs="Times New Roman"/>
          <w:b/>
          <w:bCs/>
        </w:rPr>
        <w:t>3.4</w:t>
      </w:r>
      <w:r w:rsidRPr="00772F01">
        <w:rPr>
          <w:rFonts w:ascii="Times New Roman" w:hAnsi="Times New Roman" w:cs="Times New Roman"/>
        </w:rPr>
        <w:tab/>
        <w:t>Zmluvné strany sa dohodli, že zhotoviteľ nie je v omeškaní s lehotou (termínom) v zmysle bodu 3.1 tohto Článku zmluvy po dobu, po ktorú nemohol svoju povinnosť súvisiacu s realizáciou diela podľa tejto zmluvy plniť následkom okolností vzniknutých na strane objednávateľa, alebo z titulu vyššej moci. V tomto prípade sa lehota (termín) uvedená v bode 3.1 tohto Článku zmluvy predlžuje o túto dobu omeškania. Doba, po ktorú nemohol zhotoviteľ plniť svoju povinnosť súvisiacu s realizáciou diela podľa tejto zmluvy bude evidovaná v písomnej forme a podpísaná objednávateľom a zástupcom vlastníkov bytov z príslušného vchodu domu. Objednávateľ je oprávnený odstúpiť od tejto zmluvy v prípade porušenia povinnosti zhotoviteľa dodržať termín začatia prác na diele, a to aj v prípade, ak to bolo zapríčinené vyššou mocou.</w:t>
      </w:r>
    </w:p>
    <w:p w:rsidR="0094354C" w:rsidRDefault="0094354C" w:rsidP="00C735DB">
      <w:pPr>
        <w:pStyle w:val="Vchodzie"/>
        <w:widowControl w:val="0"/>
        <w:ind w:left="3600" w:firstLine="720"/>
        <w:rPr>
          <w:rFonts w:ascii="Times New Roman" w:hAnsi="Times New Roman" w:cs="Times New Roman"/>
          <w:b/>
          <w:bCs/>
        </w:rPr>
      </w:pPr>
    </w:p>
    <w:p w:rsidR="00533493" w:rsidRPr="00772F01" w:rsidRDefault="00533493" w:rsidP="00C735DB">
      <w:pPr>
        <w:pStyle w:val="Vchodzie"/>
        <w:widowControl w:val="0"/>
        <w:ind w:left="3600" w:firstLine="720"/>
        <w:rPr>
          <w:rFonts w:ascii="Times New Roman" w:hAnsi="Times New Roman" w:cs="Times New Roman"/>
        </w:rPr>
      </w:pPr>
      <w:r w:rsidRPr="00772F01">
        <w:rPr>
          <w:rFonts w:ascii="Times New Roman" w:hAnsi="Times New Roman" w:cs="Times New Roman"/>
          <w:b/>
          <w:bCs/>
        </w:rPr>
        <w:t xml:space="preserve">Článok 4 </w:t>
      </w:r>
    </w:p>
    <w:p w:rsidR="00533493" w:rsidRPr="00772F01" w:rsidRDefault="00533493" w:rsidP="00C735DB">
      <w:pPr>
        <w:pStyle w:val="Vchodzie"/>
        <w:widowControl w:val="0"/>
        <w:ind w:left="144"/>
        <w:jc w:val="center"/>
        <w:rPr>
          <w:rFonts w:ascii="Times New Roman" w:hAnsi="Times New Roman" w:cs="Times New Roman"/>
        </w:rPr>
      </w:pPr>
      <w:r w:rsidRPr="00772F01">
        <w:rPr>
          <w:rFonts w:ascii="Times New Roman" w:hAnsi="Times New Roman" w:cs="Times New Roman"/>
          <w:b/>
          <w:bCs/>
        </w:rPr>
        <w:t>Cena diela a platobné podmienky</w:t>
      </w:r>
    </w:p>
    <w:p w:rsidR="00533493" w:rsidRPr="00772F01" w:rsidRDefault="00533493" w:rsidP="00C735DB">
      <w:pPr>
        <w:pStyle w:val="Vchodzie"/>
        <w:widowControl w:val="0"/>
        <w:rPr>
          <w:rFonts w:ascii="Times New Roman" w:hAnsi="Times New Roman" w:cs="Times New Roman"/>
        </w:rPr>
      </w:pPr>
    </w:p>
    <w:p w:rsidR="00533493" w:rsidRPr="00772F01" w:rsidRDefault="00533493" w:rsidP="0042197C">
      <w:pPr>
        <w:pStyle w:val="Vchodzie"/>
        <w:widowControl w:val="0"/>
        <w:ind w:left="708" w:hanging="708"/>
        <w:jc w:val="both"/>
        <w:rPr>
          <w:rFonts w:ascii="Times New Roman" w:hAnsi="Times New Roman" w:cs="Times New Roman"/>
        </w:rPr>
      </w:pPr>
      <w:r w:rsidRPr="00772F01">
        <w:rPr>
          <w:rFonts w:ascii="Times New Roman" w:hAnsi="Times New Roman" w:cs="Times New Roman"/>
          <w:b/>
          <w:bCs/>
        </w:rPr>
        <w:t xml:space="preserve">4.1  </w:t>
      </w:r>
      <w:r w:rsidRPr="00772F01">
        <w:rPr>
          <w:rFonts w:ascii="Times New Roman" w:hAnsi="Times New Roman" w:cs="Times New Roman"/>
          <w:b/>
          <w:bCs/>
        </w:rPr>
        <w:tab/>
      </w:r>
      <w:r w:rsidRPr="00772F01">
        <w:rPr>
          <w:rFonts w:ascii="Times New Roman" w:hAnsi="Times New Roman" w:cs="Times New Roman"/>
        </w:rPr>
        <w:t xml:space="preserve">Cena za zhotovenie celého diela v rozsahu podľa tejto zmluvy a jej prílohy je stanovená dohodou zmluvných strán vo výške: </w:t>
      </w:r>
    </w:p>
    <w:p w:rsidR="00533493" w:rsidRPr="00772F01" w:rsidRDefault="00533493" w:rsidP="0042197C">
      <w:pPr>
        <w:pStyle w:val="Vchodzie"/>
        <w:widowControl w:val="0"/>
        <w:tabs>
          <w:tab w:val="clear" w:pos="720"/>
          <w:tab w:val="left" w:pos="3935"/>
        </w:tabs>
        <w:ind w:left="567" w:hanging="567"/>
        <w:jc w:val="both"/>
        <w:rPr>
          <w:rFonts w:ascii="Times New Roman" w:hAnsi="Times New Roman" w:cs="Times New Roman"/>
        </w:rPr>
      </w:pPr>
      <w:r w:rsidRPr="00772F01">
        <w:rPr>
          <w:rFonts w:ascii="Times New Roman" w:hAnsi="Times New Roman" w:cs="Times New Roman"/>
        </w:rPr>
        <w:tab/>
      </w:r>
    </w:p>
    <w:p w:rsidR="00662050" w:rsidRDefault="0042197C" w:rsidP="0042197C">
      <w:pPr>
        <w:pStyle w:val="Vchodzie"/>
        <w:ind w:left="567" w:hanging="567"/>
        <w:jc w:val="both"/>
        <w:rPr>
          <w:rFonts w:ascii="Times New Roman" w:hAnsi="Times New Roman" w:cs="Times New Roman"/>
        </w:rPr>
      </w:pPr>
      <w:r>
        <w:rPr>
          <w:rFonts w:ascii="Times New Roman" w:hAnsi="Times New Roman" w:cs="Times New Roman"/>
          <w:b/>
          <w:bCs/>
        </w:rPr>
        <w:t xml:space="preserve">          </w:t>
      </w:r>
      <w:r w:rsidR="002207E8">
        <w:rPr>
          <w:rFonts w:ascii="Times New Roman" w:hAnsi="Times New Roman" w:cs="Times New Roman"/>
          <w:b/>
          <w:bCs/>
        </w:rPr>
        <w:t xml:space="preserve"> </w:t>
      </w:r>
      <w:r>
        <w:rPr>
          <w:rFonts w:ascii="Times New Roman" w:hAnsi="Times New Roman" w:cs="Times New Roman"/>
          <w:b/>
          <w:bCs/>
        </w:rPr>
        <w:t>.-</w:t>
      </w:r>
      <w:r w:rsidR="002207E8">
        <w:rPr>
          <w:rFonts w:ascii="Times New Roman" w:hAnsi="Times New Roman" w:cs="Times New Roman"/>
          <w:b/>
          <w:bCs/>
        </w:rPr>
        <w:t xml:space="preserve"> </w:t>
      </w:r>
      <w:r w:rsidR="002D722F" w:rsidRPr="00C42E22">
        <w:rPr>
          <w:rFonts w:ascii="Times New Roman" w:hAnsi="Times New Roman" w:cs="Times New Roman"/>
          <w:b/>
          <w:bCs/>
        </w:rPr>
        <w:t xml:space="preserve">EUR </w:t>
      </w:r>
      <w:r w:rsidR="00533493" w:rsidRPr="00C42E22">
        <w:rPr>
          <w:rFonts w:ascii="Times New Roman" w:hAnsi="Times New Roman" w:cs="Times New Roman"/>
          <w:b/>
          <w:bCs/>
        </w:rPr>
        <w:t xml:space="preserve">/ </w:t>
      </w:r>
      <w:r w:rsidR="002D722F" w:rsidRPr="00C42E22">
        <w:rPr>
          <w:rFonts w:ascii="Times New Roman" w:hAnsi="Times New Roman" w:cs="Times New Roman"/>
          <w:b/>
          <w:bCs/>
        </w:rPr>
        <w:t>zhotoviteľ</w:t>
      </w:r>
      <w:r w:rsidR="00533493">
        <w:rPr>
          <w:rFonts w:ascii="Times New Roman" w:hAnsi="Times New Roman" w:cs="Times New Roman"/>
          <w:b/>
          <w:bCs/>
        </w:rPr>
        <w:t xml:space="preserve"> </w:t>
      </w:r>
      <w:r w:rsidR="00D40E40">
        <w:rPr>
          <w:rFonts w:ascii="Times New Roman" w:hAnsi="Times New Roman" w:cs="Times New Roman"/>
          <w:b/>
          <w:bCs/>
        </w:rPr>
        <w:t xml:space="preserve"> </w:t>
      </w:r>
      <w:r w:rsidR="00533493">
        <w:rPr>
          <w:rFonts w:ascii="Times New Roman" w:hAnsi="Times New Roman" w:cs="Times New Roman"/>
          <w:b/>
          <w:bCs/>
        </w:rPr>
        <w:t xml:space="preserve">je platca DPH/ </w:t>
      </w:r>
      <w:r w:rsidR="00533493" w:rsidRPr="00772F01">
        <w:rPr>
          <w:rFonts w:ascii="Times New Roman" w:hAnsi="Times New Roman" w:cs="Times New Roman"/>
        </w:rPr>
        <w:t>(slovom:</w:t>
      </w:r>
      <w:r w:rsidR="00311303">
        <w:rPr>
          <w:rFonts w:ascii="Times New Roman" w:hAnsi="Times New Roman" w:cs="Times New Roman"/>
        </w:rPr>
        <w:t xml:space="preserve"> euro </w:t>
      </w:r>
      <w:r w:rsidR="00533493" w:rsidRPr="00772F01">
        <w:rPr>
          <w:rFonts w:ascii="Times New Roman" w:hAnsi="Times New Roman" w:cs="Times New Roman"/>
        </w:rPr>
        <w:t>)</w:t>
      </w:r>
    </w:p>
    <w:p w:rsidR="00662050" w:rsidRDefault="00662050" w:rsidP="0042197C">
      <w:pPr>
        <w:pStyle w:val="Vchodzie"/>
        <w:ind w:left="567" w:hanging="567"/>
        <w:jc w:val="both"/>
        <w:rPr>
          <w:rFonts w:ascii="Times New Roman" w:hAnsi="Times New Roman" w:cs="Times New Roman"/>
        </w:rPr>
      </w:pPr>
    </w:p>
    <w:p w:rsidR="00662050" w:rsidRDefault="004453BF" w:rsidP="0042197C">
      <w:pPr>
        <w:pStyle w:val="Vchodzie"/>
        <w:ind w:left="567"/>
        <w:jc w:val="both"/>
        <w:rPr>
          <w:rFonts w:ascii="Times New Roman" w:hAnsi="Times New Roman" w:cs="Times New Roman"/>
        </w:rPr>
      </w:pPr>
      <w:r>
        <w:rPr>
          <w:rFonts w:ascii="Times New Roman" w:hAnsi="Times New Roman" w:cs="Times New Roman"/>
        </w:rPr>
        <w:t>Po podpísaní zmluvy o dielo sa o</w:t>
      </w:r>
      <w:r w:rsidR="00817CF1">
        <w:rPr>
          <w:rFonts w:ascii="Times New Roman" w:hAnsi="Times New Roman" w:cs="Times New Roman"/>
        </w:rPr>
        <w:t xml:space="preserve">bjednávateľ  dohodol so zhotoviteľom na nasledovných platobných </w:t>
      </w:r>
      <w:r w:rsidR="00662050">
        <w:rPr>
          <w:rFonts w:ascii="Times New Roman" w:hAnsi="Times New Roman" w:cs="Times New Roman"/>
        </w:rPr>
        <w:t xml:space="preserve">  podmienkach :</w:t>
      </w:r>
    </w:p>
    <w:p w:rsidR="00817CF1" w:rsidRDefault="00817CF1" w:rsidP="0042197C">
      <w:pPr>
        <w:pStyle w:val="Vchodzie"/>
        <w:tabs>
          <w:tab w:val="left" w:pos="804"/>
          <w:tab w:val="center" w:pos="4535"/>
        </w:tabs>
        <w:ind w:left="567" w:hanging="567"/>
        <w:jc w:val="both"/>
        <w:rPr>
          <w:rFonts w:ascii="Times New Roman" w:hAnsi="Times New Roman" w:cs="Times New Roman"/>
        </w:rPr>
      </w:pPr>
    </w:p>
    <w:p w:rsidR="00817CF1" w:rsidRDefault="00817CF1" w:rsidP="004E4A6D">
      <w:pPr>
        <w:pStyle w:val="Vchodzie"/>
        <w:ind w:left="567" w:hanging="567"/>
        <w:jc w:val="both"/>
        <w:rPr>
          <w:rFonts w:ascii="Times New Roman" w:hAnsi="Times New Roman" w:cs="Times New Roman"/>
        </w:rPr>
      </w:pPr>
      <w:r>
        <w:rPr>
          <w:rFonts w:ascii="Times New Roman" w:hAnsi="Times New Roman" w:cs="Times New Roman"/>
        </w:rPr>
        <w:t xml:space="preserve">           </w:t>
      </w:r>
      <w:r w:rsidR="004E4A6D">
        <w:rPr>
          <w:rFonts w:ascii="Times New Roman" w:hAnsi="Times New Roman" w:cs="Times New Roman"/>
        </w:rPr>
        <w:t xml:space="preserve">Splatnosť faktúry je </w:t>
      </w:r>
      <w:r w:rsidR="0073571E">
        <w:rPr>
          <w:rFonts w:ascii="Times New Roman" w:hAnsi="Times New Roman" w:cs="Times New Roman"/>
        </w:rPr>
        <w:t>30</w:t>
      </w:r>
      <w:r w:rsidR="004E4A6D">
        <w:rPr>
          <w:rFonts w:ascii="Times New Roman" w:hAnsi="Times New Roman" w:cs="Times New Roman"/>
        </w:rPr>
        <w:t xml:space="preserve"> dní</w:t>
      </w:r>
      <w:r w:rsidR="004453BF">
        <w:rPr>
          <w:rFonts w:ascii="Times New Roman" w:hAnsi="Times New Roman" w:cs="Times New Roman"/>
        </w:rPr>
        <w:t xml:space="preserve">.   </w:t>
      </w:r>
    </w:p>
    <w:p w:rsidR="004453BF" w:rsidRPr="00772F01" w:rsidRDefault="004453BF" w:rsidP="000A0215">
      <w:pPr>
        <w:pStyle w:val="Vchodzie"/>
        <w:jc w:val="center"/>
        <w:rPr>
          <w:rFonts w:ascii="Times New Roman" w:hAnsi="Times New Roman" w:cs="Times New Roman"/>
        </w:rPr>
      </w:pPr>
    </w:p>
    <w:p w:rsidR="00533493" w:rsidRPr="00772F01" w:rsidRDefault="00533493" w:rsidP="00527833">
      <w:pPr>
        <w:pStyle w:val="Zarkazkladnhotextu"/>
        <w:jc w:val="both"/>
        <w:rPr>
          <w:rFonts w:ascii="Times New Roman" w:hAnsi="Times New Roman" w:cs="Times New Roman"/>
        </w:rPr>
      </w:pPr>
      <w:r w:rsidRPr="00772F01">
        <w:rPr>
          <w:rFonts w:ascii="Times New Roman" w:hAnsi="Times New Roman" w:cs="Times New Roman"/>
        </w:rPr>
        <w:tab/>
      </w:r>
    </w:p>
    <w:p w:rsidR="00533493" w:rsidRPr="00772F01" w:rsidRDefault="00533493" w:rsidP="00882191">
      <w:pPr>
        <w:pStyle w:val="Vchodzie"/>
        <w:widowControl w:val="0"/>
        <w:ind w:left="708" w:hanging="708"/>
        <w:jc w:val="both"/>
        <w:rPr>
          <w:rFonts w:ascii="Times New Roman" w:hAnsi="Times New Roman" w:cs="Times New Roman"/>
        </w:rPr>
      </w:pPr>
      <w:r w:rsidRPr="00772F01">
        <w:rPr>
          <w:rFonts w:ascii="Times New Roman" w:hAnsi="Times New Roman" w:cs="Times New Roman"/>
          <w:b/>
          <w:bCs/>
        </w:rPr>
        <w:t xml:space="preserve">4.2  </w:t>
      </w:r>
      <w:r w:rsidRPr="00772F01">
        <w:rPr>
          <w:rFonts w:ascii="Times New Roman" w:hAnsi="Times New Roman" w:cs="Times New Roman"/>
          <w:b/>
          <w:bCs/>
        </w:rPr>
        <w:tab/>
      </w:r>
      <w:r w:rsidRPr="00772F01">
        <w:rPr>
          <w:rFonts w:ascii="Times New Roman" w:hAnsi="Times New Roman" w:cs="Times New Roman"/>
        </w:rPr>
        <w:t xml:space="preserve">V cene diela sú zahrnuté všetky náklady na realizáciu diela v rozsahu podľa Článku 2, bod 2.2 tejto zmluvy resp. jej príloh. Cena diela je stanovená ako konečná a neprekročiteľná pre rozsah diela určený v Článku 2, bod 2.2 tejto zmluvy resp. v jej prílohách, pričom pokrýva všetky náklady, zmluvné záväzky, všetky náležitosti, materiál a veci nevyhnutné k riadnemu vykonaniu a odovzdaniu diela. </w:t>
      </w:r>
    </w:p>
    <w:p w:rsidR="00533493" w:rsidRPr="00772F01" w:rsidRDefault="00533493" w:rsidP="00C735DB">
      <w:pPr>
        <w:pStyle w:val="Odsekzoznamu"/>
        <w:rPr>
          <w:rFonts w:ascii="Times New Roman" w:hAnsi="Times New Roman" w:cs="Times New Roman"/>
        </w:rPr>
      </w:pPr>
    </w:p>
    <w:p w:rsidR="00533493" w:rsidRDefault="00533493" w:rsidP="00CD5562">
      <w:pPr>
        <w:pStyle w:val="Vchodzie"/>
        <w:widowControl w:val="0"/>
        <w:ind w:left="708" w:hanging="708"/>
        <w:jc w:val="both"/>
        <w:rPr>
          <w:rFonts w:ascii="Times New Roman" w:hAnsi="Times New Roman" w:cs="Times New Roman"/>
        </w:rPr>
      </w:pPr>
      <w:r w:rsidRPr="00772F01">
        <w:rPr>
          <w:rFonts w:ascii="Times New Roman" w:hAnsi="Times New Roman" w:cs="Times New Roman"/>
          <w:b/>
          <w:bCs/>
        </w:rPr>
        <w:t xml:space="preserve">4.3  </w:t>
      </w:r>
      <w:r w:rsidRPr="00772F01">
        <w:rPr>
          <w:rFonts w:ascii="Times New Roman" w:hAnsi="Times New Roman" w:cs="Times New Roman"/>
          <w:b/>
          <w:bCs/>
        </w:rPr>
        <w:tab/>
      </w:r>
      <w:r w:rsidRPr="00772F01">
        <w:rPr>
          <w:rFonts w:ascii="Times New Roman" w:hAnsi="Times New Roman" w:cs="Times New Roman"/>
        </w:rPr>
        <w:t>Cena diela je splatná na základe</w:t>
      </w:r>
      <w:r w:rsidR="00D92BD2">
        <w:rPr>
          <w:rFonts w:ascii="Times New Roman" w:hAnsi="Times New Roman" w:cs="Times New Roman"/>
        </w:rPr>
        <w:t xml:space="preserve"> konečnej</w:t>
      </w:r>
      <w:r w:rsidRPr="00772F01">
        <w:rPr>
          <w:rFonts w:ascii="Times New Roman" w:hAnsi="Times New Roman" w:cs="Times New Roman"/>
        </w:rPr>
        <w:t xml:space="preserve"> faktúry vystavenej zhotoviteľom.</w:t>
      </w:r>
      <w:r w:rsidR="00D96D4E">
        <w:rPr>
          <w:rFonts w:ascii="Times New Roman" w:hAnsi="Times New Roman" w:cs="Times New Roman"/>
        </w:rPr>
        <w:t xml:space="preserve"> </w:t>
      </w:r>
      <w:r w:rsidRPr="00772F01">
        <w:rPr>
          <w:rFonts w:ascii="Times New Roman" w:hAnsi="Times New Roman" w:cs="Times New Roman"/>
        </w:rPr>
        <w:t>Lehota splatnosti</w:t>
      </w:r>
      <w:r w:rsidR="00D92BD2">
        <w:rPr>
          <w:rFonts w:ascii="Times New Roman" w:hAnsi="Times New Roman" w:cs="Times New Roman"/>
        </w:rPr>
        <w:t xml:space="preserve"> konečnej</w:t>
      </w:r>
      <w:r w:rsidRPr="00772F01">
        <w:rPr>
          <w:rFonts w:ascii="Times New Roman" w:hAnsi="Times New Roman" w:cs="Times New Roman"/>
        </w:rPr>
        <w:t xml:space="preserve"> faktúry je </w:t>
      </w:r>
      <w:r w:rsidR="0073571E">
        <w:rPr>
          <w:rFonts w:ascii="Times New Roman" w:hAnsi="Times New Roman" w:cs="Times New Roman"/>
        </w:rPr>
        <w:t>30</w:t>
      </w:r>
      <w:r w:rsidRPr="00772F01">
        <w:rPr>
          <w:rFonts w:ascii="Times New Roman" w:hAnsi="Times New Roman" w:cs="Times New Roman"/>
        </w:rPr>
        <w:t xml:space="preserve"> (</w:t>
      </w:r>
      <w:r w:rsidR="0073571E">
        <w:rPr>
          <w:rFonts w:ascii="Times New Roman" w:hAnsi="Times New Roman" w:cs="Times New Roman"/>
        </w:rPr>
        <w:t>tridsať</w:t>
      </w:r>
      <w:r w:rsidRPr="00772F01">
        <w:rPr>
          <w:rFonts w:ascii="Times New Roman" w:hAnsi="Times New Roman" w:cs="Times New Roman"/>
        </w:rPr>
        <w:t>) dní odo dňa jej doručenia objednávateľovi na jeho adresu v spojení s ustanovením bodu 4.6 a bodu 4.7 tohto Článku zmluvy.</w:t>
      </w:r>
      <w:r w:rsidR="00D92BD2">
        <w:rPr>
          <w:rFonts w:ascii="Times New Roman" w:hAnsi="Times New Roman" w:cs="Times New Roman"/>
        </w:rPr>
        <w:t xml:space="preserve"> Konečnú</w:t>
      </w:r>
      <w:r w:rsidRPr="00772F01">
        <w:rPr>
          <w:rFonts w:ascii="Times New Roman" w:hAnsi="Times New Roman" w:cs="Times New Roman"/>
        </w:rPr>
        <w:t xml:space="preserve"> Faktúru na cenu diela vystaví zhotoviteľ po protokolárnom odovzdaní a prevzatí diela bez </w:t>
      </w:r>
      <w:proofErr w:type="spellStart"/>
      <w:r w:rsidRPr="00772F01">
        <w:rPr>
          <w:rFonts w:ascii="Times New Roman" w:hAnsi="Times New Roman" w:cs="Times New Roman"/>
        </w:rPr>
        <w:t>vád</w:t>
      </w:r>
      <w:proofErr w:type="spellEnd"/>
      <w:r w:rsidRPr="00772F01">
        <w:rPr>
          <w:rFonts w:ascii="Times New Roman" w:hAnsi="Times New Roman" w:cs="Times New Roman"/>
        </w:rPr>
        <w:t xml:space="preserve"> a nedorobkov v súlade s touto zmluvou.</w:t>
      </w:r>
    </w:p>
    <w:p w:rsidR="00533493" w:rsidRPr="00772F01" w:rsidRDefault="00533493" w:rsidP="00CD5562">
      <w:pPr>
        <w:pStyle w:val="Vchodzie"/>
        <w:widowControl w:val="0"/>
        <w:ind w:left="708" w:hanging="708"/>
        <w:jc w:val="both"/>
        <w:rPr>
          <w:rFonts w:ascii="Times New Roman" w:hAnsi="Times New Roman" w:cs="Times New Roman"/>
        </w:rPr>
      </w:pPr>
    </w:p>
    <w:p w:rsidR="00533493" w:rsidRPr="00772F01" w:rsidRDefault="00533493" w:rsidP="00C735DB">
      <w:pPr>
        <w:pStyle w:val="Vchodzie"/>
        <w:widowControl w:val="0"/>
        <w:jc w:val="both"/>
        <w:rPr>
          <w:rFonts w:ascii="Times New Roman" w:hAnsi="Times New Roman" w:cs="Times New Roman"/>
        </w:rPr>
      </w:pPr>
      <w:r w:rsidRPr="00772F01">
        <w:rPr>
          <w:rFonts w:ascii="Times New Roman" w:hAnsi="Times New Roman" w:cs="Times New Roman"/>
          <w:b/>
          <w:bCs/>
        </w:rPr>
        <w:t xml:space="preserve">4.4 </w:t>
      </w:r>
      <w:r w:rsidRPr="00772F01">
        <w:rPr>
          <w:rFonts w:ascii="Times New Roman" w:hAnsi="Times New Roman" w:cs="Times New Roman"/>
          <w:b/>
          <w:bCs/>
        </w:rPr>
        <w:tab/>
      </w:r>
      <w:r w:rsidRPr="00772F01">
        <w:rPr>
          <w:rFonts w:ascii="Times New Roman" w:hAnsi="Times New Roman" w:cs="Times New Roman"/>
        </w:rPr>
        <w:t>Faktúra musí obsahovať všetky zákonné náležitosti, a to najmä:</w:t>
      </w:r>
    </w:p>
    <w:p w:rsidR="00533493" w:rsidRPr="00772F01" w:rsidRDefault="00533493" w:rsidP="00C735DB">
      <w:pPr>
        <w:pStyle w:val="Vchodzie"/>
        <w:widowControl w:val="0"/>
        <w:jc w:val="both"/>
        <w:rPr>
          <w:rFonts w:ascii="Times New Roman" w:hAnsi="Times New Roman" w:cs="Times New Roman"/>
        </w:rPr>
      </w:pPr>
    </w:p>
    <w:p w:rsidR="00533493" w:rsidRPr="00772F01" w:rsidRDefault="00533493" w:rsidP="00C735DB">
      <w:pPr>
        <w:pStyle w:val="Vchodzie"/>
        <w:widowControl w:val="0"/>
        <w:numPr>
          <w:ilvl w:val="1"/>
          <w:numId w:val="4"/>
        </w:numPr>
        <w:tabs>
          <w:tab w:val="left" w:pos="0"/>
        </w:tabs>
        <w:autoSpaceDE w:val="0"/>
        <w:jc w:val="both"/>
        <w:rPr>
          <w:rFonts w:ascii="Times New Roman" w:hAnsi="Times New Roman" w:cs="Times New Roman"/>
        </w:rPr>
      </w:pPr>
      <w:r w:rsidRPr="00772F01">
        <w:rPr>
          <w:rFonts w:ascii="Times New Roman" w:hAnsi="Times New Roman" w:cs="Times New Roman"/>
        </w:rPr>
        <w:t xml:space="preserve">označenie zhotoviteľa a objednávateľa, sídla spoločností, ich IČO, DIČ, </w:t>
      </w:r>
    </w:p>
    <w:p w:rsidR="00533493" w:rsidRPr="00772F01" w:rsidRDefault="00533493" w:rsidP="00C735DB">
      <w:pPr>
        <w:pStyle w:val="Vchodzie"/>
        <w:widowControl w:val="0"/>
        <w:numPr>
          <w:ilvl w:val="1"/>
          <w:numId w:val="4"/>
        </w:numPr>
        <w:tabs>
          <w:tab w:val="left" w:pos="0"/>
        </w:tabs>
        <w:autoSpaceDE w:val="0"/>
        <w:jc w:val="both"/>
        <w:rPr>
          <w:rFonts w:ascii="Times New Roman" w:hAnsi="Times New Roman" w:cs="Times New Roman"/>
        </w:rPr>
      </w:pPr>
      <w:r w:rsidRPr="00772F01">
        <w:rPr>
          <w:rFonts w:ascii="Times New Roman" w:hAnsi="Times New Roman" w:cs="Times New Roman"/>
        </w:rPr>
        <w:t>číslo zmluvy o dielo,</w:t>
      </w:r>
    </w:p>
    <w:p w:rsidR="00533493" w:rsidRPr="00772F01" w:rsidRDefault="00533493" w:rsidP="00C735DB">
      <w:pPr>
        <w:pStyle w:val="Vchodzie"/>
        <w:widowControl w:val="0"/>
        <w:numPr>
          <w:ilvl w:val="1"/>
          <w:numId w:val="4"/>
        </w:numPr>
        <w:tabs>
          <w:tab w:val="left" w:pos="0"/>
        </w:tabs>
        <w:autoSpaceDE w:val="0"/>
        <w:jc w:val="both"/>
        <w:rPr>
          <w:rFonts w:ascii="Times New Roman" w:hAnsi="Times New Roman" w:cs="Times New Roman"/>
        </w:rPr>
      </w:pPr>
      <w:r w:rsidRPr="00772F01">
        <w:rPr>
          <w:rFonts w:ascii="Times New Roman" w:hAnsi="Times New Roman" w:cs="Times New Roman"/>
        </w:rPr>
        <w:t>číslo faktúry, dátum vystavenia faktúry, dátum splatnosti, dátum zdaniteľného plnenia,</w:t>
      </w:r>
    </w:p>
    <w:p w:rsidR="00533493" w:rsidRPr="00772F01" w:rsidRDefault="00533493" w:rsidP="00C735DB">
      <w:pPr>
        <w:pStyle w:val="Vchodzie"/>
        <w:widowControl w:val="0"/>
        <w:numPr>
          <w:ilvl w:val="1"/>
          <w:numId w:val="4"/>
        </w:numPr>
        <w:tabs>
          <w:tab w:val="left" w:pos="0"/>
        </w:tabs>
        <w:autoSpaceDE w:val="0"/>
        <w:jc w:val="both"/>
        <w:rPr>
          <w:rFonts w:ascii="Times New Roman" w:hAnsi="Times New Roman" w:cs="Times New Roman"/>
        </w:rPr>
      </w:pPr>
      <w:r w:rsidRPr="00772F01">
        <w:rPr>
          <w:rFonts w:ascii="Times New Roman" w:hAnsi="Times New Roman" w:cs="Times New Roman"/>
        </w:rPr>
        <w:t xml:space="preserve">označenie peňažného ústavu a číslo účtu na ktorý sa má platiť, </w:t>
      </w:r>
    </w:p>
    <w:p w:rsidR="00533493" w:rsidRPr="00772F01" w:rsidRDefault="00533493" w:rsidP="00C735DB">
      <w:pPr>
        <w:pStyle w:val="Vchodzie"/>
        <w:widowControl w:val="0"/>
        <w:numPr>
          <w:ilvl w:val="1"/>
          <w:numId w:val="4"/>
        </w:numPr>
        <w:tabs>
          <w:tab w:val="left" w:pos="0"/>
        </w:tabs>
        <w:autoSpaceDE w:val="0"/>
        <w:jc w:val="both"/>
        <w:rPr>
          <w:rFonts w:ascii="Times New Roman" w:hAnsi="Times New Roman" w:cs="Times New Roman"/>
        </w:rPr>
      </w:pPr>
      <w:r w:rsidRPr="00772F01">
        <w:rPr>
          <w:rFonts w:ascii="Times New Roman" w:hAnsi="Times New Roman" w:cs="Times New Roman"/>
        </w:rPr>
        <w:t>účel platby, ako príloha – protokol o odovzdaní diela</w:t>
      </w:r>
    </w:p>
    <w:p w:rsidR="00533493" w:rsidRPr="00772F01" w:rsidRDefault="00533493" w:rsidP="00C735DB">
      <w:pPr>
        <w:pStyle w:val="Vchodzie"/>
        <w:widowControl w:val="0"/>
        <w:numPr>
          <w:ilvl w:val="1"/>
          <w:numId w:val="4"/>
        </w:numPr>
        <w:tabs>
          <w:tab w:val="left" w:pos="0"/>
        </w:tabs>
        <w:autoSpaceDE w:val="0"/>
        <w:jc w:val="both"/>
        <w:rPr>
          <w:rFonts w:ascii="Times New Roman" w:hAnsi="Times New Roman" w:cs="Times New Roman"/>
        </w:rPr>
      </w:pPr>
      <w:r w:rsidRPr="00772F01">
        <w:rPr>
          <w:rFonts w:ascii="Times New Roman" w:hAnsi="Times New Roman" w:cs="Times New Roman"/>
        </w:rPr>
        <w:t xml:space="preserve">fakturovaná čiastka (bez DPH, vypočítaná DPH a cena vrátane DPH), </w:t>
      </w:r>
    </w:p>
    <w:p w:rsidR="00533493" w:rsidRPr="00772F01" w:rsidRDefault="00533493" w:rsidP="00C735DB">
      <w:pPr>
        <w:pStyle w:val="Vchodzie"/>
        <w:widowControl w:val="0"/>
        <w:numPr>
          <w:ilvl w:val="1"/>
          <w:numId w:val="4"/>
        </w:numPr>
        <w:tabs>
          <w:tab w:val="left" w:pos="0"/>
        </w:tabs>
        <w:autoSpaceDE w:val="0"/>
        <w:jc w:val="both"/>
        <w:rPr>
          <w:rFonts w:ascii="Times New Roman" w:hAnsi="Times New Roman" w:cs="Times New Roman"/>
        </w:rPr>
      </w:pPr>
      <w:r w:rsidRPr="00772F01">
        <w:rPr>
          <w:rFonts w:ascii="Times New Roman" w:hAnsi="Times New Roman" w:cs="Times New Roman"/>
        </w:rPr>
        <w:t>faktúra opečiatkovaná zhotoviteľom s podpisom oprávnenej osoby zhotoviteľa,</w:t>
      </w:r>
    </w:p>
    <w:p w:rsidR="00533493" w:rsidRPr="00772F01" w:rsidRDefault="00533493" w:rsidP="00C735DB">
      <w:pPr>
        <w:pStyle w:val="Vchodzie"/>
        <w:widowControl w:val="0"/>
        <w:numPr>
          <w:ilvl w:val="1"/>
          <w:numId w:val="4"/>
        </w:numPr>
        <w:tabs>
          <w:tab w:val="left" w:pos="0"/>
        </w:tabs>
        <w:autoSpaceDE w:val="0"/>
        <w:jc w:val="both"/>
        <w:rPr>
          <w:rFonts w:ascii="Times New Roman" w:hAnsi="Times New Roman" w:cs="Times New Roman"/>
        </w:rPr>
      </w:pPr>
      <w:r w:rsidRPr="00772F01">
        <w:rPr>
          <w:rFonts w:ascii="Times New Roman" w:hAnsi="Times New Roman" w:cs="Times New Roman"/>
        </w:rPr>
        <w:t>vo faktúre bude špecifikované dielo alebo ucelená časť diela, ku ktorému sa faktúra vzťahuje, alebo odvolávka na prílohu k faktúre.</w:t>
      </w:r>
    </w:p>
    <w:p w:rsidR="00533493" w:rsidRPr="00772F01" w:rsidRDefault="00533493" w:rsidP="00C735DB">
      <w:pPr>
        <w:pStyle w:val="Vchodzie"/>
        <w:widowControl w:val="0"/>
        <w:jc w:val="both"/>
        <w:rPr>
          <w:rFonts w:ascii="Times New Roman" w:hAnsi="Times New Roman" w:cs="Times New Roman"/>
        </w:rPr>
      </w:pPr>
    </w:p>
    <w:p w:rsidR="00533493" w:rsidRPr="00772F01" w:rsidRDefault="00533493" w:rsidP="00CD5562">
      <w:pPr>
        <w:pStyle w:val="Vchodzie"/>
        <w:widowControl w:val="0"/>
        <w:ind w:left="708" w:hanging="708"/>
        <w:jc w:val="both"/>
        <w:rPr>
          <w:rFonts w:ascii="Times New Roman" w:hAnsi="Times New Roman" w:cs="Times New Roman"/>
        </w:rPr>
      </w:pPr>
      <w:r w:rsidRPr="00772F01">
        <w:rPr>
          <w:rFonts w:ascii="Times New Roman" w:hAnsi="Times New Roman" w:cs="Times New Roman"/>
          <w:b/>
          <w:bCs/>
        </w:rPr>
        <w:t xml:space="preserve">4.5  </w:t>
      </w:r>
      <w:r w:rsidRPr="00772F01">
        <w:rPr>
          <w:rFonts w:ascii="Times New Roman" w:hAnsi="Times New Roman" w:cs="Times New Roman"/>
          <w:b/>
          <w:bCs/>
        </w:rPr>
        <w:tab/>
      </w:r>
      <w:r w:rsidRPr="00772F01">
        <w:rPr>
          <w:rFonts w:ascii="Times New Roman" w:hAnsi="Times New Roman" w:cs="Times New Roman"/>
        </w:rPr>
        <w:t xml:space="preserve">Ak faktúra bude obsahovať nesprávne vecné alebo číselné údaje alebo nesprávne alebo neúplné náležitosti požadované pre faktúru ako daňový doklad, objednávateľ je oprávnený ju do termínu jej splatnosti vrátiť zhotoviteľovi. Zhotoviteľ je povinný takúto faktúru podľa charakteru nedostatkov buď opraviť alebo namiesto nej vystaviť novú. U takto opravenej, resp. novej faktúry plynie nová lehota splatnosti od jej doručenia objednávateľovi. </w:t>
      </w:r>
    </w:p>
    <w:p w:rsidR="00533493" w:rsidRPr="00772F01" w:rsidRDefault="00533493" w:rsidP="00C735DB">
      <w:pPr>
        <w:pStyle w:val="Odsekzoznamu"/>
        <w:rPr>
          <w:rFonts w:ascii="Times New Roman" w:hAnsi="Times New Roman" w:cs="Times New Roman"/>
        </w:rPr>
      </w:pPr>
    </w:p>
    <w:p w:rsidR="00533493" w:rsidRPr="00772F01" w:rsidRDefault="00533493" w:rsidP="00CD5562">
      <w:pPr>
        <w:pStyle w:val="Vchodzie"/>
        <w:widowControl w:val="0"/>
        <w:ind w:left="708" w:hanging="708"/>
        <w:jc w:val="both"/>
        <w:rPr>
          <w:rFonts w:ascii="Times New Roman" w:hAnsi="Times New Roman" w:cs="Times New Roman"/>
        </w:rPr>
      </w:pPr>
      <w:r w:rsidRPr="00772F01">
        <w:rPr>
          <w:rFonts w:ascii="Times New Roman" w:hAnsi="Times New Roman" w:cs="Times New Roman"/>
          <w:b/>
          <w:bCs/>
        </w:rPr>
        <w:t xml:space="preserve">4.6  </w:t>
      </w:r>
      <w:r w:rsidRPr="00772F01">
        <w:rPr>
          <w:rFonts w:ascii="Times New Roman" w:hAnsi="Times New Roman" w:cs="Times New Roman"/>
          <w:b/>
          <w:bCs/>
        </w:rPr>
        <w:tab/>
      </w:r>
      <w:r w:rsidRPr="00772F01">
        <w:rPr>
          <w:rFonts w:ascii="Times New Roman" w:hAnsi="Times New Roman" w:cs="Times New Roman"/>
        </w:rPr>
        <w:t xml:space="preserve">Nárok na vystavenie </w:t>
      </w:r>
      <w:r w:rsidR="00D92BD2">
        <w:rPr>
          <w:rFonts w:ascii="Times New Roman" w:hAnsi="Times New Roman" w:cs="Times New Roman"/>
        </w:rPr>
        <w:t xml:space="preserve">konečnej </w:t>
      </w:r>
      <w:r w:rsidRPr="00772F01">
        <w:rPr>
          <w:rFonts w:ascii="Times New Roman" w:hAnsi="Times New Roman" w:cs="Times New Roman"/>
        </w:rPr>
        <w:t xml:space="preserve">faktúry vzniká zhotoviteľovi po protokolárnom odovzdaní a prevzatí diela bez </w:t>
      </w:r>
      <w:proofErr w:type="spellStart"/>
      <w:r w:rsidRPr="00772F01">
        <w:rPr>
          <w:rFonts w:ascii="Times New Roman" w:hAnsi="Times New Roman" w:cs="Times New Roman"/>
        </w:rPr>
        <w:t>vád</w:t>
      </w:r>
      <w:proofErr w:type="spellEnd"/>
      <w:r w:rsidRPr="00772F01">
        <w:rPr>
          <w:rFonts w:ascii="Times New Roman" w:hAnsi="Times New Roman" w:cs="Times New Roman"/>
        </w:rPr>
        <w:t xml:space="preserve"> a nedorobkov. Nárok na zaplatenie ceny diela vzniká zhotoviteľovi po protokolárnom odovzdaní a prevzatí diela bez </w:t>
      </w:r>
      <w:proofErr w:type="spellStart"/>
      <w:r w:rsidRPr="00772F01">
        <w:rPr>
          <w:rFonts w:ascii="Times New Roman" w:hAnsi="Times New Roman" w:cs="Times New Roman"/>
        </w:rPr>
        <w:t>vád</w:t>
      </w:r>
      <w:proofErr w:type="spellEnd"/>
      <w:r w:rsidRPr="00772F01">
        <w:rPr>
          <w:rFonts w:ascii="Times New Roman" w:hAnsi="Times New Roman" w:cs="Times New Roman"/>
        </w:rPr>
        <w:t xml:space="preserve"> a nedorobkov. Cena diela je splatná po protokolárnom odovzdaní a prevzatí diela bez </w:t>
      </w:r>
      <w:proofErr w:type="spellStart"/>
      <w:r w:rsidRPr="00772F01">
        <w:rPr>
          <w:rFonts w:ascii="Times New Roman" w:hAnsi="Times New Roman" w:cs="Times New Roman"/>
        </w:rPr>
        <w:t>vád</w:t>
      </w:r>
      <w:proofErr w:type="spellEnd"/>
      <w:r w:rsidRPr="00772F01">
        <w:rPr>
          <w:rFonts w:ascii="Times New Roman" w:hAnsi="Times New Roman" w:cs="Times New Roman"/>
        </w:rPr>
        <w:t xml:space="preserve"> a nedorobkov. </w:t>
      </w:r>
    </w:p>
    <w:p w:rsidR="00533493" w:rsidRPr="00772F01" w:rsidRDefault="00533493" w:rsidP="00C735DB">
      <w:pPr>
        <w:pStyle w:val="Odsekzoznamu"/>
        <w:rPr>
          <w:rFonts w:ascii="Times New Roman" w:hAnsi="Times New Roman" w:cs="Times New Roman"/>
        </w:rPr>
      </w:pPr>
    </w:p>
    <w:p w:rsidR="00533493" w:rsidRPr="00772F01" w:rsidRDefault="00533493" w:rsidP="00CD5562">
      <w:pPr>
        <w:pStyle w:val="Vchodzie"/>
        <w:widowControl w:val="0"/>
        <w:ind w:left="708" w:hanging="708"/>
        <w:jc w:val="both"/>
        <w:rPr>
          <w:rFonts w:ascii="Times New Roman" w:hAnsi="Times New Roman" w:cs="Times New Roman"/>
        </w:rPr>
      </w:pPr>
      <w:r w:rsidRPr="00772F01">
        <w:rPr>
          <w:rFonts w:ascii="Times New Roman" w:hAnsi="Times New Roman" w:cs="Times New Roman"/>
          <w:b/>
          <w:bCs/>
        </w:rPr>
        <w:t xml:space="preserve">4.7  </w:t>
      </w:r>
      <w:r w:rsidRPr="00772F01">
        <w:rPr>
          <w:rFonts w:ascii="Times New Roman" w:hAnsi="Times New Roman" w:cs="Times New Roman"/>
          <w:b/>
          <w:bCs/>
        </w:rPr>
        <w:tab/>
      </w:r>
      <w:r w:rsidRPr="00772F01">
        <w:rPr>
          <w:rFonts w:ascii="Times New Roman" w:hAnsi="Times New Roman" w:cs="Times New Roman"/>
          <w:b/>
          <w:bCs/>
        </w:rPr>
        <w:tab/>
      </w:r>
      <w:r w:rsidRPr="00772F01">
        <w:rPr>
          <w:rFonts w:ascii="Times New Roman" w:hAnsi="Times New Roman" w:cs="Times New Roman"/>
        </w:rPr>
        <w:t xml:space="preserve">Zmluvné strany sa dohodli, že zhotoviteľovi vzniká právo na zaplatenie ceny diela v rozsahu, v akom bolo dielo bez </w:t>
      </w:r>
      <w:proofErr w:type="spellStart"/>
      <w:r w:rsidRPr="00772F01">
        <w:rPr>
          <w:rFonts w:ascii="Times New Roman" w:hAnsi="Times New Roman" w:cs="Times New Roman"/>
        </w:rPr>
        <w:t>vád</w:t>
      </w:r>
      <w:proofErr w:type="spellEnd"/>
      <w:r w:rsidRPr="00772F01">
        <w:rPr>
          <w:rFonts w:ascii="Times New Roman" w:hAnsi="Times New Roman" w:cs="Times New Roman"/>
        </w:rPr>
        <w:t xml:space="preserve"> a nedorobkov zhotoviteľom skutočne zrealizované. </w:t>
      </w:r>
    </w:p>
    <w:p w:rsidR="00533493" w:rsidRPr="00772F01" w:rsidRDefault="00533493" w:rsidP="00C735DB">
      <w:pPr>
        <w:pStyle w:val="Vchodzie"/>
        <w:widowControl w:val="0"/>
        <w:jc w:val="both"/>
        <w:rPr>
          <w:rFonts w:ascii="Times New Roman" w:hAnsi="Times New Roman" w:cs="Times New Roman"/>
        </w:rPr>
      </w:pPr>
    </w:p>
    <w:p w:rsidR="0094354C" w:rsidRDefault="0094354C" w:rsidP="00C735DB">
      <w:pPr>
        <w:pStyle w:val="Nadpis1"/>
        <w:rPr>
          <w:rFonts w:ascii="Times New Roman" w:hAnsi="Times New Roman" w:cs="Times New Roman"/>
          <w:sz w:val="20"/>
          <w:szCs w:val="20"/>
        </w:rPr>
      </w:pPr>
    </w:p>
    <w:p w:rsidR="00533493" w:rsidRPr="00772F01" w:rsidRDefault="00533493" w:rsidP="00C735DB">
      <w:pPr>
        <w:pStyle w:val="Nadpis1"/>
        <w:rPr>
          <w:rFonts w:ascii="Times New Roman" w:hAnsi="Times New Roman" w:cs="Times New Roman"/>
          <w:sz w:val="20"/>
          <w:szCs w:val="20"/>
        </w:rPr>
      </w:pPr>
      <w:r w:rsidRPr="00772F01">
        <w:rPr>
          <w:rFonts w:ascii="Times New Roman" w:hAnsi="Times New Roman" w:cs="Times New Roman"/>
          <w:sz w:val="20"/>
          <w:szCs w:val="20"/>
        </w:rPr>
        <w:t>Článok 5</w:t>
      </w:r>
    </w:p>
    <w:p w:rsidR="00533493" w:rsidRPr="00772F01" w:rsidRDefault="00533493" w:rsidP="00C735DB">
      <w:pPr>
        <w:pStyle w:val="Nadpis1"/>
        <w:widowControl/>
        <w:rPr>
          <w:rFonts w:ascii="Times New Roman" w:hAnsi="Times New Roman" w:cs="Times New Roman"/>
          <w:sz w:val="20"/>
          <w:szCs w:val="20"/>
        </w:rPr>
      </w:pPr>
      <w:r w:rsidRPr="00772F01">
        <w:rPr>
          <w:rFonts w:ascii="Times New Roman" w:hAnsi="Times New Roman" w:cs="Times New Roman"/>
          <w:sz w:val="20"/>
          <w:szCs w:val="20"/>
        </w:rPr>
        <w:t>Odovzdanie diela</w:t>
      </w:r>
    </w:p>
    <w:p w:rsidR="00533493" w:rsidRPr="00772F01" w:rsidRDefault="00533493" w:rsidP="00C735DB">
      <w:pPr>
        <w:pStyle w:val="Vchodzie"/>
        <w:jc w:val="both"/>
        <w:rPr>
          <w:rFonts w:ascii="Times New Roman" w:hAnsi="Times New Roman" w:cs="Times New Roman"/>
        </w:rPr>
      </w:pPr>
    </w:p>
    <w:p w:rsidR="00533493" w:rsidRPr="00DA0C3F" w:rsidRDefault="00533493" w:rsidP="00CD5562">
      <w:pPr>
        <w:pStyle w:val="Vchodzie"/>
        <w:ind w:left="708" w:hanging="708"/>
        <w:jc w:val="both"/>
        <w:rPr>
          <w:rFonts w:ascii="Times New Roman" w:hAnsi="Times New Roman" w:cs="Times New Roman"/>
        </w:rPr>
      </w:pPr>
      <w:r w:rsidRPr="00772F01">
        <w:rPr>
          <w:rFonts w:ascii="Times New Roman" w:hAnsi="Times New Roman" w:cs="Times New Roman"/>
          <w:b/>
          <w:bCs/>
        </w:rPr>
        <w:t xml:space="preserve">5.1  </w:t>
      </w:r>
      <w:r w:rsidRPr="00772F01">
        <w:rPr>
          <w:rFonts w:ascii="Times New Roman" w:hAnsi="Times New Roman" w:cs="Times New Roman"/>
          <w:b/>
          <w:bCs/>
        </w:rPr>
        <w:tab/>
      </w:r>
      <w:r w:rsidRPr="00772F01">
        <w:rPr>
          <w:rFonts w:ascii="Times New Roman" w:hAnsi="Times New Roman" w:cs="Times New Roman"/>
          <w:b/>
          <w:bCs/>
        </w:rPr>
        <w:tab/>
      </w:r>
      <w:r w:rsidRPr="00772F01">
        <w:rPr>
          <w:rFonts w:ascii="Times New Roman" w:hAnsi="Times New Roman" w:cs="Times New Roman"/>
        </w:rPr>
        <w:t xml:space="preserve">Zhotoviteľ sa zaväzuje, že pre objednávateľa zrealizuje dielo v rozsahu a kvalite podľa ustanovení tejto zmluvy a jej príloh, </w:t>
      </w:r>
      <w:r w:rsidRPr="00DA0C3F">
        <w:rPr>
          <w:rFonts w:ascii="Times New Roman" w:hAnsi="Times New Roman" w:cs="Times New Roman"/>
        </w:rPr>
        <w:t>ako aj v kvalite podľa právnych a technických predpisov a noriem SR, ktoré možno na realizáciu diela a dielo aplikovať.</w:t>
      </w:r>
    </w:p>
    <w:p w:rsidR="00533493" w:rsidRPr="00DA0C3F" w:rsidRDefault="00533493" w:rsidP="00C735DB">
      <w:pPr>
        <w:pStyle w:val="Vchodzie"/>
        <w:jc w:val="both"/>
        <w:rPr>
          <w:rFonts w:ascii="Times New Roman" w:hAnsi="Times New Roman" w:cs="Times New Roman"/>
        </w:rPr>
      </w:pPr>
    </w:p>
    <w:p w:rsidR="00533493" w:rsidRPr="00DA0C3F" w:rsidRDefault="00533493" w:rsidP="00CD5562">
      <w:pPr>
        <w:pStyle w:val="Vchodzie"/>
        <w:ind w:left="708" w:hanging="708"/>
        <w:jc w:val="both"/>
        <w:rPr>
          <w:rFonts w:ascii="Times New Roman" w:hAnsi="Times New Roman" w:cs="Times New Roman"/>
        </w:rPr>
      </w:pPr>
      <w:r w:rsidRPr="00DA0C3F">
        <w:rPr>
          <w:rFonts w:ascii="Times New Roman" w:hAnsi="Times New Roman" w:cs="Times New Roman"/>
          <w:b/>
          <w:bCs/>
        </w:rPr>
        <w:t>5.2</w:t>
      </w:r>
      <w:r w:rsidRPr="00DA0C3F">
        <w:rPr>
          <w:rFonts w:ascii="Times New Roman" w:hAnsi="Times New Roman" w:cs="Times New Roman"/>
        </w:rPr>
        <w:tab/>
        <w:t xml:space="preserve">Zmluvné strany sa dohodli, že riadne zhotovené dielo je odovzdané jeho protokolárnym odovzdaním objednávateľovi. Objednávateľ je povinný riadne (bez </w:t>
      </w:r>
      <w:proofErr w:type="spellStart"/>
      <w:r w:rsidRPr="00DA0C3F">
        <w:rPr>
          <w:rFonts w:ascii="Times New Roman" w:hAnsi="Times New Roman" w:cs="Times New Roman"/>
        </w:rPr>
        <w:t>vád</w:t>
      </w:r>
      <w:proofErr w:type="spellEnd"/>
      <w:r w:rsidRPr="00DA0C3F">
        <w:rPr>
          <w:rFonts w:ascii="Times New Roman" w:hAnsi="Times New Roman" w:cs="Times New Roman"/>
        </w:rPr>
        <w:t xml:space="preserve"> a nedorobkov) zhotovené dielo od zhotoviteľa prevziať a podľa ustanovení a za podmienok Článku 4 tejto zmluvy zaplatiť zhotoviteľovi dohodnutú cenu diela. Oboma zmluvnými stranami podpísaný protokol o odovzdaní v ktorom objednávateľ vyhlási, že dielo preberá bude dokladom o zhotovení a odovzdaní diela.</w:t>
      </w:r>
    </w:p>
    <w:p w:rsidR="00533493" w:rsidRPr="00DA0C3F" w:rsidRDefault="00533493" w:rsidP="00C735DB">
      <w:pPr>
        <w:pStyle w:val="Vchodzie"/>
        <w:jc w:val="both"/>
        <w:rPr>
          <w:rFonts w:ascii="Times New Roman" w:hAnsi="Times New Roman" w:cs="Times New Roman"/>
        </w:rPr>
      </w:pPr>
    </w:p>
    <w:p w:rsidR="00533493" w:rsidRPr="00DA0C3F" w:rsidRDefault="00533493" w:rsidP="00CD5562">
      <w:pPr>
        <w:tabs>
          <w:tab w:val="left" w:pos="0"/>
        </w:tabs>
        <w:ind w:left="705" w:hanging="705"/>
        <w:jc w:val="both"/>
        <w:rPr>
          <w:rFonts w:ascii="Times New Roman" w:hAnsi="Times New Roman" w:cs="Times New Roman"/>
          <w:sz w:val="20"/>
          <w:szCs w:val="20"/>
        </w:rPr>
      </w:pPr>
      <w:r w:rsidRPr="00DA0C3F">
        <w:rPr>
          <w:rFonts w:ascii="Times New Roman" w:hAnsi="Times New Roman" w:cs="Times New Roman"/>
          <w:b/>
          <w:bCs/>
          <w:sz w:val="20"/>
          <w:szCs w:val="20"/>
        </w:rPr>
        <w:t xml:space="preserve">5.3 </w:t>
      </w:r>
      <w:r w:rsidRPr="00DA0C3F">
        <w:rPr>
          <w:rFonts w:ascii="Times New Roman" w:hAnsi="Times New Roman" w:cs="Times New Roman"/>
          <w:sz w:val="20"/>
          <w:szCs w:val="20"/>
        </w:rPr>
        <w:tab/>
        <w:t xml:space="preserve">Objednávateľ je oprávnený protokol o odovzdaní diela nepodpísať a dielo odmietnuť prevziať v prípade, že dielo bude vykazovať chyby, </w:t>
      </w:r>
      <w:proofErr w:type="spellStart"/>
      <w:r w:rsidRPr="00DA0C3F">
        <w:rPr>
          <w:rFonts w:ascii="Times New Roman" w:hAnsi="Times New Roman" w:cs="Times New Roman"/>
          <w:sz w:val="20"/>
          <w:szCs w:val="20"/>
        </w:rPr>
        <w:t>vady</w:t>
      </w:r>
      <w:proofErr w:type="spellEnd"/>
      <w:r w:rsidRPr="00DA0C3F">
        <w:rPr>
          <w:rFonts w:ascii="Times New Roman" w:hAnsi="Times New Roman" w:cs="Times New Roman"/>
          <w:sz w:val="20"/>
          <w:szCs w:val="20"/>
        </w:rPr>
        <w:t xml:space="preserve"> alebo nedorobky. Dôvod nepodpísania protokolu o odovzdaní diela oznámi zhotoviteľovi písomne so špecifikáciou chýb, </w:t>
      </w:r>
      <w:proofErr w:type="spellStart"/>
      <w:r w:rsidRPr="00DA0C3F">
        <w:rPr>
          <w:rFonts w:ascii="Times New Roman" w:hAnsi="Times New Roman" w:cs="Times New Roman"/>
          <w:sz w:val="20"/>
          <w:szCs w:val="20"/>
        </w:rPr>
        <w:t>vád</w:t>
      </w:r>
      <w:proofErr w:type="spellEnd"/>
      <w:r w:rsidRPr="00DA0C3F">
        <w:rPr>
          <w:rFonts w:ascii="Times New Roman" w:hAnsi="Times New Roman" w:cs="Times New Roman"/>
          <w:sz w:val="20"/>
          <w:szCs w:val="20"/>
        </w:rPr>
        <w:t xml:space="preserve"> alebo nedorobkova/alebo sa uvedú v protokole o odovzdaní diela s tým, že objednávateľ vyhlási, že dielo nepreberá.</w:t>
      </w:r>
    </w:p>
    <w:p w:rsidR="00533493" w:rsidRPr="00DA0C3F" w:rsidRDefault="00533493" w:rsidP="00C735DB">
      <w:pPr>
        <w:tabs>
          <w:tab w:val="left" w:pos="0"/>
        </w:tabs>
        <w:jc w:val="both"/>
        <w:rPr>
          <w:rFonts w:ascii="Times New Roman" w:hAnsi="Times New Roman" w:cs="Times New Roman"/>
          <w:sz w:val="20"/>
          <w:szCs w:val="20"/>
        </w:rPr>
      </w:pPr>
    </w:p>
    <w:p w:rsidR="00533493" w:rsidRPr="00DA0C3F" w:rsidRDefault="00533493" w:rsidP="00CD5562">
      <w:pPr>
        <w:ind w:left="705" w:hanging="705"/>
        <w:jc w:val="both"/>
        <w:rPr>
          <w:rFonts w:ascii="Times New Roman" w:hAnsi="Times New Roman" w:cs="Times New Roman"/>
          <w:sz w:val="20"/>
          <w:szCs w:val="20"/>
        </w:rPr>
      </w:pPr>
      <w:r w:rsidRPr="00DA0C3F">
        <w:rPr>
          <w:rFonts w:ascii="Times New Roman" w:hAnsi="Times New Roman" w:cs="Times New Roman"/>
          <w:b/>
          <w:bCs/>
          <w:sz w:val="20"/>
          <w:szCs w:val="20"/>
        </w:rPr>
        <w:t>5.4</w:t>
      </w:r>
      <w:r w:rsidRPr="00DA0C3F">
        <w:rPr>
          <w:rFonts w:ascii="Times New Roman" w:hAnsi="Times New Roman" w:cs="Times New Roman"/>
          <w:sz w:val="20"/>
          <w:szCs w:val="20"/>
        </w:rPr>
        <w:tab/>
      </w:r>
      <w:proofErr w:type="spellStart"/>
      <w:r w:rsidRPr="00DA0C3F">
        <w:rPr>
          <w:rFonts w:ascii="Times New Roman" w:hAnsi="Times New Roman" w:cs="Times New Roman"/>
          <w:sz w:val="20"/>
          <w:szCs w:val="20"/>
        </w:rPr>
        <w:t>Vady</w:t>
      </w:r>
      <w:proofErr w:type="spellEnd"/>
      <w:r w:rsidRPr="00DA0C3F">
        <w:rPr>
          <w:rFonts w:ascii="Times New Roman" w:hAnsi="Times New Roman" w:cs="Times New Roman"/>
          <w:sz w:val="20"/>
          <w:szCs w:val="20"/>
        </w:rPr>
        <w:t xml:space="preserve"> a nedorobky diela spísané v protokole  o odovzdaní diela a/alebo uvedené v písomnom oznámení sa zhotoviteľ zaväzuje a je povinný bezplatne odstrániť v primeranej lehote podľa ich závažnosti, najneskôr však v lehote 15 (pätnástich) dní od podpisu protokolu o odovzdaní diela a/alebo od doručenia oznámenia - písomnej špecifikácie chýb, </w:t>
      </w:r>
      <w:proofErr w:type="spellStart"/>
      <w:r w:rsidRPr="00DA0C3F">
        <w:rPr>
          <w:rFonts w:ascii="Times New Roman" w:hAnsi="Times New Roman" w:cs="Times New Roman"/>
          <w:sz w:val="20"/>
          <w:szCs w:val="20"/>
        </w:rPr>
        <w:t>vád</w:t>
      </w:r>
      <w:proofErr w:type="spellEnd"/>
      <w:r w:rsidRPr="00DA0C3F">
        <w:rPr>
          <w:rFonts w:ascii="Times New Roman" w:hAnsi="Times New Roman" w:cs="Times New Roman"/>
          <w:sz w:val="20"/>
          <w:szCs w:val="20"/>
        </w:rPr>
        <w:t xml:space="preserve"> alebo nedorobkov zhotoviteľovi podľa bodu 5.3 tohto Článku.</w:t>
      </w:r>
    </w:p>
    <w:p w:rsidR="00533493" w:rsidRPr="00DA0C3F" w:rsidRDefault="00533493" w:rsidP="00C735DB">
      <w:pPr>
        <w:jc w:val="both"/>
        <w:rPr>
          <w:rFonts w:ascii="Times New Roman" w:hAnsi="Times New Roman" w:cs="Times New Roman"/>
          <w:sz w:val="20"/>
          <w:szCs w:val="20"/>
        </w:rPr>
      </w:pPr>
    </w:p>
    <w:p w:rsidR="00533493" w:rsidRPr="00DA0C3F" w:rsidRDefault="00533493" w:rsidP="00CD5562">
      <w:pPr>
        <w:ind w:left="705" w:hanging="705"/>
        <w:jc w:val="both"/>
        <w:rPr>
          <w:rFonts w:ascii="Times New Roman" w:hAnsi="Times New Roman" w:cs="Times New Roman"/>
          <w:sz w:val="20"/>
          <w:szCs w:val="20"/>
        </w:rPr>
      </w:pPr>
      <w:r w:rsidRPr="00DA0C3F">
        <w:rPr>
          <w:rFonts w:ascii="Times New Roman" w:hAnsi="Times New Roman" w:cs="Times New Roman"/>
          <w:b/>
          <w:bCs/>
          <w:sz w:val="20"/>
          <w:szCs w:val="20"/>
        </w:rPr>
        <w:t>5.5</w:t>
      </w:r>
      <w:r w:rsidRPr="00DA0C3F">
        <w:rPr>
          <w:rFonts w:ascii="Times New Roman" w:hAnsi="Times New Roman" w:cs="Times New Roman"/>
          <w:sz w:val="20"/>
          <w:szCs w:val="20"/>
        </w:rPr>
        <w:tab/>
        <w:t>Všetky práce a dodávky (dielo) sa budú realizovať za plného užívania bytového domu. Zhotoviteľ bude realizovať – zhotovovať dielo v súlade so všeobecnými technickými požiadavkami na výstavbu a príslušné práce, príslušnými právnymi a technickými normami SR. Zhotoviteľ sa zaväzuje a je povinný dodržať technologické postupy prác výrobcov a dodávateľov jednotlivých systémov resp. súčastí diela.</w:t>
      </w:r>
    </w:p>
    <w:p w:rsidR="00533493" w:rsidRPr="00DA0C3F" w:rsidRDefault="00533493" w:rsidP="00CD5562">
      <w:pPr>
        <w:ind w:left="705" w:hanging="705"/>
        <w:jc w:val="both"/>
        <w:rPr>
          <w:rFonts w:ascii="Times New Roman" w:hAnsi="Times New Roman" w:cs="Times New Roman"/>
          <w:sz w:val="20"/>
          <w:szCs w:val="20"/>
        </w:rPr>
      </w:pPr>
    </w:p>
    <w:p w:rsidR="0094354C" w:rsidRDefault="0094354C" w:rsidP="008E28F0">
      <w:pPr>
        <w:ind w:left="705" w:hanging="705"/>
        <w:jc w:val="both"/>
        <w:rPr>
          <w:rFonts w:ascii="Times New Roman" w:hAnsi="Times New Roman" w:cs="Times New Roman"/>
          <w:b/>
          <w:sz w:val="20"/>
          <w:szCs w:val="20"/>
        </w:rPr>
      </w:pPr>
    </w:p>
    <w:p w:rsidR="00533493" w:rsidRPr="00772F01" w:rsidRDefault="00533493" w:rsidP="008E28F0">
      <w:pPr>
        <w:ind w:left="705" w:hanging="705"/>
        <w:jc w:val="both"/>
        <w:rPr>
          <w:rFonts w:ascii="Times New Roman" w:hAnsi="Times New Roman" w:cs="Times New Roman"/>
          <w:sz w:val="20"/>
          <w:szCs w:val="20"/>
        </w:rPr>
      </w:pPr>
      <w:r w:rsidRPr="00DA0C3F">
        <w:rPr>
          <w:rFonts w:ascii="Times New Roman" w:hAnsi="Times New Roman" w:cs="Times New Roman"/>
          <w:b/>
          <w:sz w:val="20"/>
          <w:szCs w:val="20"/>
        </w:rPr>
        <w:lastRenderedPageBreak/>
        <w:t>5.6</w:t>
      </w:r>
      <w:r w:rsidRPr="00DA0C3F">
        <w:rPr>
          <w:rFonts w:ascii="Times New Roman" w:hAnsi="Times New Roman" w:cs="Times New Roman"/>
          <w:sz w:val="20"/>
          <w:szCs w:val="20"/>
        </w:rPr>
        <w:tab/>
        <w:t>Zhotoviteľ najneskôr ku dňu začatia odovzdávacieho konania je povinný odovzdať objednávateľovi všetky atesty, vyhlásenia o zhode a certifikáty resp. iné dokumenty (vrátane dokladov o potrebných a/alebo predpísaných skúškach podľa bodu 5.7 tohto Článku) ktoré sa na dielo vzťahujú a ktoré boli resp. musia byť vydané v zmysle právneho poriadku SR, a to v slovenskom jazyku, doklad o uložení stavebného odpadu</w:t>
      </w:r>
      <w:r w:rsidRPr="00772F01">
        <w:rPr>
          <w:rFonts w:ascii="Times New Roman" w:hAnsi="Times New Roman" w:cs="Times New Roman"/>
          <w:sz w:val="20"/>
          <w:szCs w:val="20"/>
        </w:rPr>
        <w:t xml:space="preserve"> a ním potvrdenú  projektovú dokumentáciu, dopracovanú podľa skutočného vyhotovenia. V prípade neodovzdania všetkých dokladov podľa tohto bodu zmluvy objednávateľovi zo strany zhotoviteľa sa má za to, že dielo má </w:t>
      </w:r>
      <w:proofErr w:type="spellStart"/>
      <w:r w:rsidRPr="00772F01">
        <w:rPr>
          <w:rFonts w:ascii="Times New Roman" w:hAnsi="Times New Roman" w:cs="Times New Roman"/>
          <w:sz w:val="20"/>
          <w:szCs w:val="20"/>
        </w:rPr>
        <w:t>vady</w:t>
      </w:r>
      <w:proofErr w:type="spellEnd"/>
      <w:r w:rsidRPr="00772F01">
        <w:rPr>
          <w:rFonts w:ascii="Times New Roman" w:hAnsi="Times New Roman" w:cs="Times New Roman"/>
          <w:sz w:val="20"/>
          <w:szCs w:val="20"/>
        </w:rPr>
        <w:t>.</w:t>
      </w:r>
    </w:p>
    <w:p w:rsidR="00533493" w:rsidRPr="00772F01" w:rsidRDefault="00533493" w:rsidP="008E28F0">
      <w:pPr>
        <w:ind w:left="709" w:hanging="709"/>
        <w:jc w:val="both"/>
        <w:rPr>
          <w:rFonts w:ascii="Times New Roman" w:hAnsi="Times New Roman" w:cs="Times New Roman"/>
          <w:sz w:val="20"/>
          <w:szCs w:val="20"/>
        </w:rPr>
      </w:pPr>
    </w:p>
    <w:p w:rsidR="00533493" w:rsidRDefault="00533493" w:rsidP="008E28F0">
      <w:pPr>
        <w:ind w:left="709" w:hanging="709"/>
        <w:jc w:val="both"/>
        <w:rPr>
          <w:rFonts w:ascii="Times New Roman" w:hAnsi="Times New Roman" w:cs="Times New Roman"/>
          <w:sz w:val="20"/>
          <w:szCs w:val="20"/>
        </w:rPr>
      </w:pPr>
      <w:r w:rsidRPr="00772F01">
        <w:rPr>
          <w:rFonts w:ascii="Times New Roman" w:hAnsi="Times New Roman" w:cs="Times New Roman"/>
          <w:b/>
          <w:sz w:val="20"/>
          <w:szCs w:val="20"/>
        </w:rPr>
        <w:t>5.7</w:t>
      </w:r>
      <w:r w:rsidRPr="00772F01">
        <w:rPr>
          <w:rFonts w:ascii="Times New Roman" w:hAnsi="Times New Roman" w:cs="Times New Roman"/>
          <w:sz w:val="20"/>
          <w:szCs w:val="20"/>
        </w:rPr>
        <w:tab/>
        <w:t>Zhotoviteľ sa zaväzuje vykonať na diele všetky potrebné a/alebo predpísané skúšky a revízie v zmysle platných technický a právnych noriem Slovenskej republiky a v prípade ich nedostatku po odstránení nedostatkov diela tieto vykonať opakovane.</w:t>
      </w:r>
    </w:p>
    <w:p w:rsidR="005861B3" w:rsidRDefault="005861B3" w:rsidP="00C735DB">
      <w:pPr>
        <w:pStyle w:val="Vchodzie"/>
        <w:tabs>
          <w:tab w:val="clear" w:pos="720"/>
          <w:tab w:val="left" w:pos="1708"/>
        </w:tabs>
        <w:jc w:val="center"/>
        <w:rPr>
          <w:rFonts w:ascii="Times New Roman" w:hAnsi="Times New Roman" w:cs="Times New Roman"/>
          <w:b/>
          <w:bCs/>
        </w:rPr>
      </w:pPr>
    </w:p>
    <w:p w:rsidR="0094354C" w:rsidRDefault="0094354C" w:rsidP="00C735DB">
      <w:pPr>
        <w:pStyle w:val="Vchodzie"/>
        <w:tabs>
          <w:tab w:val="clear" w:pos="720"/>
          <w:tab w:val="left" w:pos="1708"/>
        </w:tabs>
        <w:jc w:val="center"/>
        <w:rPr>
          <w:rFonts w:ascii="Times New Roman" w:hAnsi="Times New Roman" w:cs="Times New Roman"/>
          <w:b/>
          <w:bCs/>
        </w:rPr>
      </w:pPr>
    </w:p>
    <w:p w:rsidR="00533493" w:rsidRPr="00772F01" w:rsidRDefault="00533493" w:rsidP="00C735DB">
      <w:pPr>
        <w:pStyle w:val="Vchodzie"/>
        <w:tabs>
          <w:tab w:val="clear" w:pos="720"/>
          <w:tab w:val="left" w:pos="1708"/>
        </w:tabs>
        <w:jc w:val="center"/>
        <w:rPr>
          <w:rFonts w:ascii="Times New Roman" w:hAnsi="Times New Roman" w:cs="Times New Roman"/>
          <w:b/>
          <w:bCs/>
        </w:rPr>
      </w:pPr>
      <w:r w:rsidRPr="00772F01">
        <w:rPr>
          <w:rFonts w:ascii="Times New Roman" w:hAnsi="Times New Roman" w:cs="Times New Roman"/>
          <w:b/>
          <w:bCs/>
        </w:rPr>
        <w:t>Článok 6</w:t>
      </w:r>
    </w:p>
    <w:p w:rsidR="00533493" w:rsidRPr="00772F01" w:rsidRDefault="00533493" w:rsidP="00C735DB">
      <w:pPr>
        <w:pStyle w:val="Nadpis1"/>
        <w:widowControl/>
        <w:rPr>
          <w:rFonts w:ascii="Times New Roman" w:hAnsi="Times New Roman" w:cs="Times New Roman"/>
          <w:sz w:val="20"/>
          <w:szCs w:val="20"/>
        </w:rPr>
      </w:pPr>
      <w:r w:rsidRPr="00772F01">
        <w:rPr>
          <w:rFonts w:ascii="Times New Roman" w:hAnsi="Times New Roman" w:cs="Times New Roman"/>
          <w:sz w:val="20"/>
          <w:szCs w:val="20"/>
        </w:rPr>
        <w:t>Spolupôsobenie zmluvných strán</w:t>
      </w:r>
    </w:p>
    <w:p w:rsidR="00533493" w:rsidRPr="00772F01" w:rsidRDefault="00533493" w:rsidP="00C735DB">
      <w:pPr>
        <w:pStyle w:val="Vchodzie"/>
        <w:jc w:val="center"/>
        <w:rPr>
          <w:rFonts w:ascii="Times New Roman" w:hAnsi="Times New Roman" w:cs="Times New Roman"/>
        </w:rPr>
      </w:pPr>
    </w:p>
    <w:p w:rsidR="00533493" w:rsidRPr="00772F01" w:rsidRDefault="00533493" w:rsidP="00CD5562">
      <w:pPr>
        <w:pStyle w:val="Vchodzie"/>
        <w:widowControl w:val="0"/>
        <w:ind w:left="708" w:hanging="708"/>
        <w:jc w:val="both"/>
        <w:rPr>
          <w:rFonts w:ascii="Times New Roman" w:hAnsi="Times New Roman" w:cs="Times New Roman"/>
        </w:rPr>
      </w:pPr>
      <w:r w:rsidRPr="00772F01">
        <w:rPr>
          <w:rFonts w:ascii="Times New Roman" w:hAnsi="Times New Roman" w:cs="Times New Roman"/>
          <w:b/>
          <w:bCs/>
        </w:rPr>
        <w:t>6.1</w:t>
      </w:r>
      <w:r w:rsidRPr="00772F01">
        <w:rPr>
          <w:rFonts w:ascii="Times New Roman" w:hAnsi="Times New Roman" w:cs="Times New Roman"/>
        </w:rPr>
        <w:tab/>
      </w:r>
      <w:r w:rsidRPr="00772F01">
        <w:rPr>
          <w:rFonts w:ascii="Times New Roman" w:hAnsi="Times New Roman" w:cs="Times New Roman"/>
        </w:rPr>
        <w:tab/>
        <w:t xml:space="preserve">Zhotoviteľ je povinný v objekte podľa Článku 2 tejto zmluvy zachovávať čistotu a poriadok, denne odstraňovať na svoje náklady odpady a nečistoty, ktoré vznikli jeho činnosťou pri realizácii diela.  </w:t>
      </w:r>
    </w:p>
    <w:p w:rsidR="00533493" w:rsidRPr="00772F01" w:rsidRDefault="00533493" w:rsidP="00C735DB">
      <w:pPr>
        <w:pStyle w:val="Vchodzie"/>
        <w:widowControl w:val="0"/>
        <w:jc w:val="both"/>
        <w:rPr>
          <w:rFonts w:ascii="Times New Roman" w:hAnsi="Times New Roman" w:cs="Times New Roman"/>
        </w:rPr>
      </w:pPr>
    </w:p>
    <w:p w:rsidR="00533493" w:rsidRPr="00772F01" w:rsidRDefault="00533493" w:rsidP="00CD5562">
      <w:pPr>
        <w:pStyle w:val="Vchodzie"/>
        <w:widowControl w:val="0"/>
        <w:ind w:left="708" w:hanging="708"/>
        <w:jc w:val="both"/>
        <w:rPr>
          <w:rFonts w:ascii="Times New Roman" w:hAnsi="Times New Roman" w:cs="Times New Roman"/>
        </w:rPr>
      </w:pPr>
      <w:r w:rsidRPr="00772F01">
        <w:rPr>
          <w:rFonts w:ascii="Times New Roman" w:hAnsi="Times New Roman" w:cs="Times New Roman"/>
          <w:b/>
          <w:bCs/>
        </w:rPr>
        <w:t>6.2</w:t>
      </w:r>
      <w:r w:rsidRPr="00772F01">
        <w:rPr>
          <w:rFonts w:ascii="Times New Roman" w:hAnsi="Times New Roman" w:cs="Times New Roman"/>
        </w:rPr>
        <w:tab/>
        <w:t>Objednávateľ sa zaväzuje v nevyhnutnej miere spolupracovať so zhotoviteľom pri riešení problémov pred a počas realizácie diela.</w:t>
      </w:r>
    </w:p>
    <w:p w:rsidR="00533493" w:rsidRPr="00772F01" w:rsidRDefault="00533493" w:rsidP="00CD5562">
      <w:pPr>
        <w:pStyle w:val="Vchodzie"/>
        <w:widowControl w:val="0"/>
        <w:ind w:left="708" w:hanging="708"/>
        <w:jc w:val="both"/>
        <w:rPr>
          <w:rFonts w:ascii="Times New Roman" w:hAnsi="Times New Roman" w:cs="Times New Roman"/>
        </w:rPr>
      </w:pPr>
    </w:p>
    <w:p w:rsidR="00533493" w:rsidRPr="00772F01" w:rsidRDefault="00533493" w:rsidP="00CD5562">
      <w:pPr>
        <w:pStyle w:val="Vchodzie"/>
        <w:widowControl w:val="0"/>
        <w:ind w:left="708" w:hanging="708"/>
        <w:jc w:val="both"/>
        <w:rPr>
          <w:rFonts w:ascii="Times New Roman" w:hAnsi="Times New Roman" w:cs="Times New Roman"/>
        </w:rPr>
      </w:pPr>
      <w:r w:rsidRPr="00772F01">
        <w:rPr>
          <w:rFonts w:ascii="Times New Roman" w:hAnsi="Times New Roman" w:cs="Times New Roman"/>
          <w:b/>
          <w:bCs/>
        </w:rPr>
        <w:t xml:space="preserve">6.3  </w:t>
      </w:r>
      <w:r w:rsidRPr="00772F01">
        <w:rPr>
          <w:rFonts w:ascii="Times New Roman" w:hAnsi="Times New Roman" w:cs="Times New Roman"/>
          <w:b/>
          <w:bCs/>
        </w:rPr>
        <w:tab/>
      </w:r>
      <w:r w:rsidRPr="00772F01">
        <w:rPr>
          <w:rFonts w:ascii="Times New Roman" w:hAnsi="Times New Roman" w:cs="Times New Roman"/>
        </w:rPr>
        <w:t>Práce nad rámec tejto zmluvy budú vopred písomne dohodnuté, na základe čoho sa vypracuje písomný dodatok s vecnou špecifikáciou a kalkuláciou. Dodatok bude vypracovaný a  podpísaný zmluvnými stranami pred začatím výkonu takýchto prác na diele.</w:t>
      </w:r>
    </w:p>
    <w:p w:rsidR="00533493" w:rsidRPr="00772F01" w:rsidRDefault="00533493" w:rsidP="00C735DB">
      <w:pPr>
        <w:pStyle w:val="Vchodzie"/>
        <w:widowControl w:val="0"/>
        <w:jc w:val="both"/>
        <w:rPr>
          <w:rFonts w:ascii="Times New Roman" w:hAnsi="Times New Roman" w:cs="Times New Roman"/>
        </w:rPr>
      </w:pPr>
    </w:p>
    <w:p w:rsidR="00533493" w:rsidRPr="00772F01" w:rsidRDefault="00533493" w:rsidP="00CD5562">
      <w:pPr>
        <w:ind w:left="705" w:hanging="705"/>
        <w:jc w:val="both"/>
        <w:rPr>
          <w:rFonts w:ascii="Times New Roman" w:hAnsi="Times New Roman" w:cs="Times New Roman"/>
          <w:sz w:val="20"/>
          <w:szCs w:val="20"/>
        </w:rPr>
      </w:pPr>
      <w:r w:rsidRPr="00772F01">
        <w:rPr>
          <w:rFonts w:ascii="Times New Roman" w:hAnsi="Times New Roman" w:cs="Times New Roman"/>
          <w:b/>
          <w:bCs/>
          <w:sz w:val="20"/>
          <w:szCs w:val="20"/>
        </w:rPr>
        <w:t>6.4</w:t>
      </w:r>
      <w:r w:rsidRPr="00772F01">
        <w:rPr>
          <w:rFonts w:ascii="Times New Roman" w:hAnsi="Times New Roman" w:cs="Times New Roman"/>
          <w:sz w:val="20"/>
          <w:szCs w:val="20"/>
        </w:rPr>
        <w:tab/>
        <w:t>Zhotoviteľ zodpovedá za vykonané práce a nezabudované materiály (vrátane škôd a krádeží materiálu) od začatia prác na diele až do dňa podpisu protokolu o odovzdaní diela. Nebezpečenstvo škody na diele prechádza na objednávateľa momentom protokolárneho prevzatia diela v súlade s touto zmluvou. Zhotoviteľ znáša nebezpečenstvo škody na diele až do jeho protokolárneho odovzdania objednávateľovi.</w:t>
      </w:r>
    </w:p>
    <w:p w:rsidR="00533493" w:rsidRPr="00772F01" w:rsidRDefault="00533493" w:rsidP="00C735DB">
      <w:pPr>
        <w:pStyle w:val="Vchodzie"/>
        <w:widowControl w:val="0"/>
        <w:jc w:val="both"/>
        <w:rPr>
          <w:rFonts w:ascii="Times New Roman" w:hAnsi="Times New Roman" w:cs="Times New Roman"/>
          <w:b/>
          <w:bCs/>
        </w:rPr>
      </w:pPr>
    </w:p>
    <w:p w:rsidR="00E031A1" w:rsidRDefault="00533493" w:rsidP="00C735DB">
      <w:pPr>
        <w:pStyle w:val="Vchodzie"/>
        <w:widowControl w:val="0"/>
        <w:jc w:val="both"/>
        <w:rPr>
          <w:rFonts w:ascii="Times New Roman" w:hAnsi="Times New Roman" w:cs="Times New Roman"/>
        </w:rPr>
      </w:pPr>
      <w:r w:rsidRPr="00772F01">
        <w:rPr>
          <w:rFonts w:ascii="Times New Roman" w:hAnsi="Times New Roman" w:cs="Times New Roman"/>
          <w:b/>
          <w:bCs/>
        </w:rPr>
        <w:t>6.5</w:t>
      </w:r>
      <w:r w:rsidRPr="00772F01">
        <w:rPr>
          <w:rFonts w:ascii="Times New Roman" w:hAnsi="Times New Roman" w:cs="Times New Roman"/>
        </w:rPr>
        <w:tab/>
        <w:t xml:space="preserve">Zhotoviteľ je povinný riadne vyznačiť pracovisko, aby nemohlo prísť k nevhodným zásahom tretích </w:t>
      </w:r>
    </w:p>
    <w:p w:rsidR="00533493" w:rsidRPr="00772F01" w:rsidRDefault="0042197C" w:rsidP="00C735DB">
      <w:pPr>
        <w:pStyle w:val="Vchodzie"/>
        <w:widowControl w:val="0"/>
        <w:jc w:val="both"/>
        <w:rPr>
          <w:rFonts w:ascii="Times New Roman" w:hAnsi="Times New Roman" w:cs="Times New Roman"/>
        </w:rPr>
      </w:pPr>
      <w:r>
        <w:rPr>
          <w:rFonts w:ascii="Times New Roman" w:hAnsi="Times New Roman" w:cs="Times New Roman"/>
        </w:rPr>
        <w:t xml:space="preserve">               </w:t>
      </w:r>
      <w:r w:rsidR="00533493" w:rsidRPr="00772F01">
        <w:rPr>
          <w:rFonts w:ascii="Times New Roman" w:hAnsi="Times New Roman" w:cs="Times New Roman"/>
        </w:rPr>
        <w:t>osôb.</w:t>
      </w:r>
    </w:p>
    <w:p w:rsidR="00533493" w:rsidRPr="00772F01" w:rsidRDefault="00533493" w:rsidP="00C735DB">
      <w:pPr>
        <w:pStyle w:val="Vchodzie"/>
        <w:widowControl w:val="0"/>
        <w:jc w:val="both"/>
        <w:rPr>
          <w:rFonts w:ascii="Times New Roman" w:hAnsi="Times New Roman" w:cs="Times New Roman"/>
        </w:rPr>
      </w:pPr>
    </w:p>
    <w:p w:rsidR="00533493" w:rsidRPr="00772F01" w:rsidRDefault="00533493" w:rsidP="008E28F0">
      <w:pPr>
        <w:ind w:left="705" w:hanging="705"/>
        <w:jc w:val="both"/>
        <w:rPr>
          <w:rFonts w:ascii="Times New Roman" w:hAnsi="Times New Roman" w:cs="Times New Roman"/>
          <w:sz w:val="20"/>
          <w:szCs w:val="20"/>
        </w:rPr>
      </w:pPr>
      <w:r w:rsidRPr="00772F01">
        <w:rPr>
          <w:rFonts w:ascii="Times New Roman" w:hAnsi="Times New Roman" w:cs="Times New Roman"/>
          <w:b/>
          <w:bCs/>
          <w:sz w:val="20"/>
          <w:szCs w:val="20"/>
        </w:rPr>
        <w:t xml:space="preserve">6.6  </w:t>
      </w:r>
      <w:r w:rsidRPr="00772F01">
        <w:rPr>
          <w:rFonts w:ascii="Times New Roman" w:hAnsi="Times New Roman" w:cs="Times New Roman"/>
          <w:b/>
          <w:bCs/>
          <w:sz w:val="20"/>
          <w:szCs w:val="20"/>
        </w:rPr>
        <w:tab/>
      </w:r>
      <w:r w:rsidRPr="00772F01">
        <w:rPr>
          <w:rFonts w:ascii="Times New Roman" w:hAnsi="Times New Roman" w:cs="Times New Roman"/>
          <w:sz w:val="20"/>
          <w:szCs w:val="20"/>
        </w:rPr>
        <w:t>Zhotoviteľ zodpovedá za škody, ktoré spôsobí svojou činnosťou a/alebo nečinnosťou vlastníkom bytov a/alebo nebytových priestorov domu a/alebo ktorú spôsobí tretím osobám. Zhotoviteľ je povinný ich odstrániť a/alebo nahradiť bezodkladne po vyzvaní objednávateľom.</w:t>
      </w:r>
    </w:p>
    <w:p w:rsidR="00533493" w:rsidRPr="00772F01" w:rsidRDefault="00533493" w:rsidP="008E28F0">
      <w:pPr>
        <w:ind w:left="705" w:hanging="705"/>
        <w:jc w:val="both"/>
        <w:rPr>
          <w:rFonts w:ascii="Times New Roman" w:hAnsi="Times New Roman" w:cs="Times New Roman"/>
          <w:sz w:val="20"/>
          <w:szCs w:val="20"/>
        </w:rPr>
      </w:pPr>
    </w:p>
    <w:p w:rsidR="00533493" w:rsidRPr="00772F01" w:rsidRDefault="00533493" w:rsidP="008E28F0">
      <w:pPr>
        <w:ind w:left="709" w:hanging="709"/>
        <w:jc w:val="both"/>
        <w:rPr>
          <w:rFonts w:ascii="Times New Roman" w:hAnsi="Times New Roman" w:cs="Times New Roman"/>
          <w:sz w:val="20"/>
          <w:szCs w:val="20"/>
        </w:rPr>
      </w:pPr>
      <w:r w:rsidRPr="00772F01">
        <w:rPr>
          <w:rFonts w:ascii="Times New Roman" w:hAnsi="Times New Roman" w:cs="Times New Roman"/>
          <w:b/>
          <w:sz w:val="20"/>
          <w:szCs w:val="20"/>
        </w:rPr>
        <w:t>6.7</w:t>
      </w:r>
      <w:r w:rsidRPr="00772F01">
        <w:rPr>
          <w:rFonts w:ascii="Times New Roman" w:hAnsi="Times New Roman" w:cs="Times New Roman"/>
          <w:sz w:val="20"/>
          <w:szCs w:val="20"/>
        </w:rPr>
        <w:tab/>
        <w:t xml:space="preserve">Objednávateľ odovzdá stavenisko (miesto realizácie diela) zhotoviteľovi písomne protokolom o odovzdaní a prevzatí staveniska. Zhotoviteľ je povinný na stavenisku (mieste realizácie diela) zmluvy zachovávať čistotu a poriadok, denne odstraňovať na svoje náklady odpady a nečistoty, ktoré vznikli jeho činnosťou pri realizácii diela. Stavenisko (miesto realizácie diela) je zhotoviteľ od objednávateľa povinný prevziať </w:t>
      </w:r>
      <w:r w:rsidR="00F86E75">
        <w:rPr>
          <w:rFonts w:ascii="Times New Roman" w:hAnsi="Times New Roman" w:cs="Times New Roman"/>
          <w:sz w:val="20"/>
          <w:szCs w:val="20"/>
        </w:rPr>
        <w:t>do 5 pracovných dní od výzvy objednávateľa</w:t>
      </w:r>
      <w:r w:rsidRPr="00772F01">
        <w:rPr>
          <w:rFonts w:ascii="Times New Roman" w:hAnsi="Times New Roman" w:cs="Times New Roman"/>
          <w:sz w:val="20"/>
          <w:szCs w:val="20"/>
        </w:rPr>
        <w:t>. Zhotoviteľ si je vedom</w:t>
      </w:r>
      <w:r w:rsidR="00777D27">
        <w:rPr>
          <w:rFonts w:ascii="Times New Roman" w:hAnsi="Times New Roman" w:cs="Times New Roman"/>
          <w:sz w:val="20"/>
          <w:szCs w:val="20"/>
        </w:rPr>
        <w:t>ý</w:t>
      </w:r>
      <w:r w:rsidRPr="00772F01">
        <w:rPr>
          <w:rFonts w:ascii="Times New Roman" w:hAnsi="Times New Roman" w:cs="Times New Roman"/>
          <w:sz w:val="20"/>
          <w:szCs w:val="20"/>
        </w:rPr>
        <w:t xml:space="preserve"> toho, že dielo podľa tejto z</w:t>
      </w:r>
      <w:r w:rsidR="00777D27">
        <w:rPr>
          <w:rFonts w:ascii="Times New Roman" w:hAnsi="Times New Roman" w:cs="Times New Roman"/>
          <w:sz w:val="20"/>
          <w:szCs w:val="20"/>
        </w:rPr>
        <w:t xml:space="preserve">mluvy bude realizovať v objekte </w:t>
      </w:r>
      <w:r w:rsidRPr="00772F01">
        <w:rPr>
          <w:rFonts w:ascii="Times New Roman" w:hAnsi="Times New Roman" w:cs="Times New Roman"/>
          <w:sz w:val="20"/>
          <w:szCs w:val="20"/>
        </w:rPr>
        <w:t xml:space="preserve">domu na </w:t>
      </w:r>
      <w:r w:rsidR="00777D27">
        <w:rPr>
          <w:rFonts w:ascii="Times New Roman" w:hAnsi="Times New Roman" w:cs="Times New Roman"/>
          <w:sz w:val="20"/>
          <w:szCs w:val="20"/>
        </w:rPr>
        <w:t>Vyšehradskej 27</w:t>
      </w:r>
      <w:r w:rsidRPr="00772F01">
        <w:rPr>
          <w:rFonts w:ascii="Times New Roman" w:hAnsi="Times New Roman" w:cs="Times New Roman"/>
          <w:bCs/>
          <w:sz w:val="20"/>
          <w:szCs w:val="20"/>
        </w:rPr>
        <w:t xml:space="preserve">, </w:t>
      </w:r>
      <w:r>
        <w:rPr>
          <w:rFonts w:ascii="Times New Roman" w:hAnsi="Times New Roman" w:cs="Times New Roman"/>
          <w:bCs/>
          <w:sz w:val="20"/>
          <w:szCs w:val="20"/>
        </w:rPr>
        <w:t xml:space="preserve"> za </w:t>
      </w:r>
      <w:r w:rsidRPr="00772F01">
        <w:rPr>
          <w:rFonts w:ascii="Times New Roman" w:hAnsi="Times New Roman" w:cs="Times New Roman"/>
          <w:sz w:val="20"/>
          <w:szCs w:val="20"/>
        </w:rPr>
        <w:t xml:space="preserve"> jeho plnej prevádzky.</w:t>
      </w:r>
    </w:p>
    <w:p w:rsidR="00533493" w:rsidRPr="00772F01" w:rsidRDefault="00533493" w:rsidP="008E28F0">
      <w:pPr>
        <w:ind w:left="709" w:hanging="709"/>
        <w:jc w:val="both"/>
        <w:rPr>
          <w:rFonts w:ascii="Times New Roman" w:hAnsi="Times New Roman" w:cs="Times New Roman"/>
          <w:sz w:val="20"/>
          <w:szCs w:val="20"/>
        </w:rPr>
      </w:pPr>
    </w:p>
    <w:p w:rsidR="00533493" w:rsidRPr="00772F01" w:rsidRDefault="00533493" w:rsidP="008E28F0">
      <w:pPr>
        <w:ind w:left="709" w:hanging="709"/>
        <w:jc w:val="both"/>
        <w:rPr>
          <w:rStyle w:val="FontStyle30"/>
          <w:rFonts w:ascii="Times New Roman" w:hAnsi="Times New Roman" w:cs="Times New Roman"/>
          <w:sz w:val="20"/>
          <w:szCs w:val="20"/>
        </w:rPr>
      </w:pPr>
      <w:r w:rsidRPr="00772F01">
        <w:rPr>
          <w:rStyle w:val="FontStyle30"/>
          <w:rFonts w:ascii="Times New Roman" w:hAnsi="Times New Roman" w:cs="Times New Roman"/>
          <w:b/>
          <w:sz w:val="20"/>
          <w:szCs w:val="20"/>
        </w:rPr>
        <w:t>6.8</w:t>
      </w:r>
      <w:r w:rsidRPr="00772F01">
        <w:rPr>
          <w:rStyle w:val="FontStyle30"/>
          <w:rFonts w:ascii="Times New Roman" w:hAnsi="Times New Roman" w:cs="Times New Roman"/>
          <w:sz w:val="20"/>
          <w:szCs w:val="20"/>
        </w:rPr>
        <w:tab/>
        <w:t xml:space="preserve">Nevyhnutné prevádzkové, sociálne a výrobné zariadenie staveniska (miesta realizácie diela) </w:t>
      </w:r>
      <w:r w:rsidRPr="00772F01">
        <w:rPr>
          <w:rStyle w:val="FontStyle33"/>
          <w:rFonts w:ascii="Times New Roman" w:hAnsi="Times New Roman" w:cs="Times New Roman"/>
          <w:i w:val="0"/>
          <w:iCs/>
          <w:sz w:val="20"/>
          <w:szCs w:val="20"/>
        </w:rPr>
        <w:t>je povinný</w:t>
      </w:r>
      <w:r w:rsidRPr="00772F01">
        <w:rPr>
          <w:rStyle w:val="FontStyle30"/>
          <w:rFonts w:ascii="Times New Roman" w:hAnsi="Times New Roman" w:cs="Times New Roman"/>
          <w:sz w:val="20"/>
          <w:szCs w:val="20"/>
        </w:rPr>
        <w:t xml:space="preserve"> si zaobstarať z</w:t>
      </w:r>
      <w:r w:rsidRPr="00772F01">
        <w:rPr>
          <w:rStyle w:val="FontStyle33"/>
          <w:rFonts w:ascii="Times New Roman" w:hAnsi="Times New Roman" w:cs="Times New Roman"/>
          <w:i w:val="0"/>
          <w:sz w:val="20"/>
          <w:szCs w:val="20"/>
        </w:rPr>
        <w:t>hotoviteľ</w:t>
      </w:r>
      <w:r w:rsidR="003A1D86">
        <w:rPr>
          <w:rStyle w:val="FontStyle33"/>
          <w:rFonts w:ascii="Times New Roman" w:hAnsi="Times New Roman" w:cs="Times New Roman"/>
          <w:i w:val="0"/>
          <w:sz w:val="20"/>
          <w:szCs w:val="20"/>
        </w:rPr>
        <w:t xml:space="preserve">a </w:t>
      </w:r>
      <w:r w:rsidRPr="00772F01">
        <w:rPr>
          <w:rStyle w:val="FontStyle30"/>
          <w:rFonts w:ascii="Times New Roman" w:hAnsi="Times New Roman" w:cs="Times New Roman"/>
          <w:sz w:val="20"/>
          <w:szCs w:val="20"/>
        </w:rPr>
        <w:t>na vlastné náklady. Stroje, zariadenie a materiál, ktoré boli súčasťou zariadenia staveniska miesta realizácie diela) sú majetkom z</w:t>
      </w:r>
      <w:r w:rsidRPr="00772F01">
        <w:rPr>
          <w:rStyle w:val="FontStyle33"/>
          <w:rFonts w:ascii="Times New Roman" w:hAnsi="Times New Roman" w:cs="Times New Roman"/>
          <w:i w:val="0"/>
          <w:sz w:val="20"/>
          <w:szCs w:val="20"/>
        </w:rPr>
        <w:t>hotoviteľa</w:t>
      </w:r>
      <w:r w:rsidR="003A1D86">
        <w:rPr>
          <w:rStyle w:val="FontStyle33"/>
          <w:rFonts w:ascii="Times New Roman" w:hAnsi="Times New Roman" w:cs="Times New Roman"/>
          <w:i w:val="0"/>
          <w:sz w:val="20"/>
          <w:szCs w:val="20"/>
        </w:rPr>
        <w:t xml:space="preserve"> </w:t>
      </w:r>
      <w:r w:rsidRPr="00772F01">
        <w:rPr>
          <w:rStyle w:val="FontStyle30"/>
          <w:rFonts w:ascii="Times New Roman" w:hAnsi="Times New Roman" w:cs="Times New Roman"/>
          <w:sz w:val="20"/>
          <w:szCs w:val="20"/>
        </w:rPr>
        <w:t xml:space="preserve"> ten je povinný ich odstrániť pri jeho vyprataní v lehote 10 (desiatich) dní odo dňa odovzdania diela v súlade s touto zmluvou, ak nie sú súčasťou plnenia predmetu tejto zmluvy. O odovzdaní staveniska spíšu zmluvné strany protokol.</w:t>
      </w:r>
    </w:p>
    <w:p w:rsidR="00533493" w:rsidRDefault="00533493" w:rsidP="00C735DB">
      <w:pPr>
        <w:pStyle w:val="Vchodzie"/>
        <w:widowControl w:val="0"/>
        <w:jc w:val="both"/>
        <w:rPr>
          <w:rFonts w:ascii="Times New Roman" w:hAnsi="Times New Roman" w:cs="Times New Roman"/>
        </w:rPr>
      </w:pPr>
    </w:p>
    <w:p w:rsidR="0094354C" w:rsidRPr="00772F01" w:rsidRDefault="0094354C" w:rsidP="00C735DB">
      <w:pPr>
        <w:pStyle w:val="Vchodzie"/>
        <w:widowControl w:val="0"/>
        <w:jc w:val="both"/>
        <w:rPr>
          <w:rFonts w:ascii="Times New Roman" w:hAnsi="Times New Roman" w:cs="Times New Roman"/>
        </w:rPr>
      </w:pPr>
    </w:p>
    <w:p w:rsidR="00533493" w:rsidRPr="00772F01" w:rsidRDefault="00533493" w:rsidP="00C735DB">
      <w:pPr>
        <w:pStyle w:val="Vchodzie"/>
        <w:widowControl w:val="0"/>
        <w:ind w:left="144"/>
        <w:jc w:val="center"/>
        <w:rPr>
          <w:rFonts w:ascii="Times New Roman" w:hAnsi="Times New Roman" w:cs="Times New Roman"/>
        </w:rPr>
      </w:pPr>
      <w:r w:rsidRPr="00772F01">
        <w:rPr>
          <w:rFonts w:ascii="Times New Roman" w:hAnsi="Times New Roman" w:cs="Times New Roman"/>
          <w:b/>
          <w:bCs/>
        </w:rPr>
        <w:t>Článok 7</w:t>
      </w:r>
    </w:p>
    <w:p w:rsidR="00533493" w:rsidRPr="00772F01" w:rsidRDefault="00533493" w:rsidP="00C735DB">
      <w:pPr>
        <w:pStyle w:val="Vchodzie"/>
        <w:widowControl w:val="0"/>
        <w:ind w:left="144"/>
        <w:jc w:val="center"/>
        <w:rPr>
          <w:rFonts w:ascii="Times New Roman" w:hAnsi="Times New Roman" w:cs="Times New Roman"/>
        </w:rPr>
      </w:pPr>
      <w:r w:rsidRPr="00772F01">
        <w:rPr>
          <w:rFonts w:ascii="Times New Roman" w:hAnsi="Times New Roman" w:cs="Times New Roman"/>
          <w:b/>
          <w:bCs/>
        </w:rPr>
        <w:t>Záručná doba, iné</w:t>
      </w:r>
    </w:p>
    <w:p w:rsidR="00533493" w:rsidRPr="00772F01" w:rsidRDefault="00533493" w:rsidP="00C735DB">
      <w:pPr>
        <w:pStyle w:val="Vchodzie"/>
        <w:widowControl w:val="0"/>
        <w:ind w:left="144"/>
        <w:jc w:val="center"/>
        <w:rPr>
          <w:rFonts w:ascii="Times New Roman" w:hAnsi="Times New Roman" w:cs="Times New Roman"/>
        </w:rPr>
      </w:pPr>
    </w:p>
    <w:p w:rsidR="00533493" w:rsidRPr="00772F01" w:rsidRDefault="00533493" w:rsidP="00721284">
      <w:pPr>
        <w:pStyle w:val="Vchodzie"/>
        <w:widowControl w:val="0"/>
        <w:numPr>
          <w:ilvl w:val="1"/>
          <w:numId w:val="6"/>
        </w:numPr>
        <w:tabs>
          <w:tab w:val="clear" w:pos="720"/>
          <w:tab w:val="left" w:pos="284"/>
        </w:tabs>
        <w:ind w:left="567" w:hanging="567"/>
        <w:jc w:val="both"/>
        <w:rPr>
          <w:rFonts w:ascii="Times New Roman" w:hAnsi="Times New Roman" w:cs="Times New Roman"/>
          <w:strike/>
        </w:rPr>
      </w:pPr>
      <w:r w:rsidRPr="00772F01">
        <w:rPr>
          <w:rFonts w:ascii="Times New Roman" w:hAnsi="Times New Roman" w:cs="Times New Roman"/>
        </w:rPr>
        <w:tab/>
        <w:t xml:space="preserve">Zhotoviteľ ručí a zodpovedá za to, že zhotovené dielo má v čase prevzatia a bude mať v záručnej dobe zmluvne dohodnuté vlastnosti, že zodpovedá a bude zodpovedať technologickým predpisom a platným právnym a technickým normám SR, a že nemá a nebude mať počas celej záručnej doby </w:t>
      </w:r>
      <w:proofErr w:type="spellStart"/>
      <w:r w:rsidRPr="00772F01">
        <w:rPr>
          <w:rFonts w:ascii="Times New Roman" w:hAnsi="Times New Roman" w:cs="Times New Roman"/>
        </w:rPr>
        <w:t>vady</w:t>
      </w:r>
      <w:proofErr w:type="spellEnd"/>
      <w:r w:rsidRPr="00772F01">
        <w:rPr>
          <w:rFonts w:ascii="Times New Roman" w:hAnsi="Times New Roman" w:cs="Times New Roman"/>
        </w:rPr>
        <w:t>, ktoré by narušili, alebo znižovali hodnotu alebo schopnosť jeho používania k obvyklým alebo v zmluve dohodnutým účelom.</w:t>
      </w:r>
    </w:p>
    <w:p w:rsidR="00533493" w:rsidRPr="00772F01" w:rsidRDefault="00533493" w:rsidP="00721284">
      <w:pPr>
        <w:pStyle w:val="Vchodzie"/>
        <w:widowControl w:val="0"/>
        <w:ind w:left="567" w:hanging="567"/>
        <w:jc w:val="both"/>
        <w:rPr>
          <w:rFonts w:ascii="Times New Roman" w:hAnsi="Times New Roman" w:cs="Times New Roman"/>
        </w:rPr>
      </w:pPr>
    </w:p>
    <w:p w:rsidR="0094354C" w:rsidRDefault="0094354C" w:rsidP="00721284">
      <w:pPr>
        <w:pStyle w:val="Vchodzie"/>
        <w:widowControl w:val="0"/>
        <w:ind w:left="567" w:hanging="567"/>
        <w:jc w:val="both"/>
        <w:rPr>
          <w:rFonts w:ascii="Times New Roman" w:hAnsi="Times New Roman" w:cs="Times New Roman"/>
          <w:b/>
          <w:bCs/>
        </w:rPr>
      </w:pPr>
    </w:p>
    <w:p w:rsidR="0094354C" w:rsidRDefault="0094354C" w:rsidP="00721284">
      <w:pPr>
        <w:pStyle w:val="Vchodzie"/>
        <w:widowControl w:val="0"/>
        <w:ind w:left="567" w:hanging="567"/>
        <w:jc w:val="both"/>
        <w:rPr>
          <w:rFonts w:ascii="Times New Roman" w:hAnsi="Times New Roman" w:cs="Times New Roman"/>
          <w:b/>
          <w:bCs/>
        </w:rPr>
      </w:pPr>
    </w:p>
    <w:p w:rsidR="00D96D4E" w:rsidRDefault="00533493" w:rsidP="00D96D4E">
      <w:pPr>
        <w:pStyle w:val="Vchodzie"/>
        <w:widowControl w:val="0"/>
        <w:numPr>
          <w:ilvl w:val="1"/>
          <w:numId w:val="6"/>
        </w:numPr>
        <w:jc w:val="both"/>
        <w:rPr>
          <w:rFonts w:ascii="Times New Roman" w:hAnsi="Times New Roman" w:cs="Times New Roman"/>
        </w:rPr>
      </w:pPr>
      <w:r w:rsidRPr="00772F01">
        <w:rPr>
          <w:rFonts w:ascii="Times New Roman" w:hAnsi="Times New Roman" w:cs="Times New Roman"/>
        </w:rPr>
        <w:t xml:space="preserve">Zhotoviteľ poskytuje objednávateľovi na celé dielo záruku. Záručná doba je </w:t>
      </w:r>
      <w:r w:rsidR="00D96D4E">
        <w:rPr>
          <w:rFonts w:ascii="Times New Roman" w:hAnsi="Times New Roman" w:cs="Times New Roman"/>
        </w:rPr>
        <w:t>60</w:t>
      </w:r>
      <w:r w:rsidRPr="00772F01">
        <w:rPr>
          <w:rFonts w:ascii="Times New Roman" w:hAnsi="Times New Roman" w:cs="Times New Roman"/>
        </w:rPr>
        <w:t xml:space="preserve"> (</w:t>
      </w:r>
      <w:r w:rsidR="00D96D4E">
        <w:rPr>
          <w:rFonts w:ascii="Times New Roman" w:hAnsi="Times New Roman" w:cs="Times New Roman"/>
        </w:rPr>
        <w:t>šesťdesiat</w:t>
      </w:r>
      <w:r w:rsidRPr="00772F01">
        <w:rPr>
          <w:rFonts w:ascii="Times New Roman" w:hAnsi="Times New Roman" w:cs="Times New Roman"/>
        </w:rPr>
        <w:t xml:space="preserve">) mesiacov na </w:t>
      </w:r>
      <w:r w:rsidRPr="00772F01">
        <w:rPr>
          <w:rFonts w:ascii="Times New Roman" w:hAnsi="Times New Roman" w:cs="Times New Roman"/>
        </w:rPr>
        <w:lastRenderedPageBreak/>
        <w:t xml:space="preserve">celé dielo. </w:t>
      </w:r>
      <w:r w:rsidR="00D96D4E">
        <w:rPr>
          <w:rFonts w:ascii="Times New Roman" w:hAnsi="Times New Roman" w:cs="Times New Roman"/>
        </w:rPr>
        <w:t>Záručná doba na zabudované komponenty je podľa záručnej lehoty dodávateľa, najmenej 24( dvadsaťštyri) mesiacov.</w:t>
      </w:r>
    </w:p>
    <w:p w:rsidR="00533493" w:rsidRPr="00772F01" w:rsidRDefault="00533493" w:rsidP="00D96D4E">
      <w:pPr>
        <w:pStyle w:val="Vchodzie"/>
        <w:widowControl w:val="0"/>
        <w:numPr>
          <w:ilvl w:val="1"/>
          <w:numId w:val="6"/>
        </w:numPr>
        <w:jc w:val="both"/>
        <w:rPr>
          <w:rFonts w:ascii="Times New Roman" w:hAnsi="Times New Roman" w:cs="Times New Roman"/>
          <w:strike/>
        </w:rPr>
      </w:pPr>
      <w:r w:rsidRPr="00772F01">
        <w:rPr>
          <w:rFonts w:ascii="Times New Roman" w:hAnsi="Times New Roman" w:cs="Times New Roman"/>
        </w:rPr>
        <w:t xml:space="preserve">Záručná doba začína plynúť dňom prevzatia celého diela objednávateľom. Počas záručnej doby má objednávateľ právo požadovať a zhotoviteľ povinnosť do 15 (pätnásť) dní od písomného oznámenia reklamácie reklamované </w:t>
      </w:r>
      <w:proofErr w:type="spellStart"/>
      <w:r w:rsidRPr="00772F01">
        <w:rPr>
          <w:rFonts w:ascii="Times New Roman" w:hAnsi="Times New Roman" w:cs="Times New Roman"/>
        </w:rPr>
        <w:t>vady</w:t>
      </w:r>
      <w:proofErr w:type="spellEnd"/>
      <w:r w:rsidRPr="00772F01">
        <w:rPr>
          <w:rFonts w:ascii="Times New Roman" w:hAnsi="Times New Roman" w:cs="Times New Roman"/>
        </w:rPr>
        <w:t xml:space="preserve"> bezodplatne odstrániť. Záruka sa nevzťahuje na mechanické poškodenie a na </w:t>
      </w:r>
      <w:proofErr w:type="spellStart"/>
      <w:r w:rsidRPr="00772F01">
        <w:rPr>
          <w:rFonts w:ascii="Times New Roman" w:hAnsi="Times New Roman" w:cs="Times New Roman"/>
        </w:rPr>
        <w:t>vady</w:t>
      </w:r>
      <w:proofErr w:type="spellEnd"/>
      <w:r w:rsidRPr="00772F01">
        <w:rPr>
          <w:rFonts w:ascii="Times New Roman" w:hAnsi="Times New Roman" w:cs="Times New Roman"/>
        </w:rPr>
        <w:t xml:space="preserve"> vzniknuté nesprávnym užívaním alebo umiestnením diela.</w:t>
      </w:r>
    </w:p>
    <w:p w:rsidR="00533493" w:rsidRPr="00772F01" w:rsidRDefault="00533493" w:rsidP="00721284">
      <w:pPr>
        <w:pStyle w:val="Vchodzie"/>
        <w:widowControl w:val="0"/>
        <w:ind w:left="567" w:hanging="567"/>
        <w:jc w:val="both"/>
        <w:rPr>
          <w:rFonts w:ascii="Times New Roman" w:hAnsi="Times New Roman" w:cs="Times New Roman"/>
          <w:strike/>
        </w:rPr>
      </w:pPr>
    </w:p>
    <w:p w:rsidR="00533493" w:rsidRPr="00772F01" w:rsidRDefault="00533493" w:rsidP="00721284">
      <w:pPr>
        <w:pStyle w:val="Vchodzie"/>
        <w:widowControl w:val="0"/>
        <w:ind w:left="567" w:hanging="567"/>
        <w:jc w:val="both"/>
        <w:rPr>
          <w:rFonts w:ascii="Times New Roman" w:hAnsi="Times New Roman" w:cs="Times New Roman"/>
        </w:rPr>
      </w:pPr>
      <w:r w:rsidRPr="00772F01">
        <w:rPr>
          <w:rFonts w:ascii="Times New Roman" w:hAnsi="Times New Roman" w:cs="Times New Roman"/>
          <w:b/>
          <w:bCs/>
        </w:rPr>
        <w:t xml:space="preserve">7.3  </w:t>
      </w:r>
      <w:r w:rsidRPr="00772F01">
        <w:rPr>
          <w:rFonts w:ascii="Times New Roman" w:hAnsi="Times New Roman" w:cs="Times New Roman"/>
          <w:b/>
          <w:bCs/>
        </w:rPr>
        <w:tab/>
      </w:r>
      <w:r w:rsidRPr="00772F01">
        <w:rPr>
          <w:rFonts w:ascii="Times New Roman" w:hAnsi="Times New Roman" w:cs="Times New Roman"/>
        </w:rPr>
        <w:t xml:space="preserve">Objednávateľ sa zaväzuje, že prípadnú reklamáciu </w:t>
      </w:r>
      <w:proofErr w:type="spellStart"/>
      <w:r w:rsidRPr="00772F01">
        <w:rPr>
          <w:rFonts w:ascii="Times New Roman" w:hAnsi="Times New Roman" w:cs="Times New Roman"/>
        </w:rPr>
        <w:t>vady</w:t>
      </w:r>
      <w:proofErr w:type="spellEnd"/>
      <w:r w:rsidRPr="00772F01">
        <w:rPr>
          <w:rFonts w:ascii="Times New Roman" w:hAnsi="Times New Roman" w:cs="Times New Roman"/>
        </w:rPr>
        <w:t xml:space="preserve"> diela uplatní bezodkladne po jej zistení písomnou formou oprávnenému zástupcovi zhotoviteľa.</w:t>
      </w:r>
    </w:p>
    <w:p w:rsidR="00533493" w:rsidRPr="00772F01" w:rsidRDefault="00533493" w:rsidP="00721284">
      <w:pPr>
        <w:pStyle w:val="Vchodzie"/>
        <w:widowControl w:val="0"/>
        <w:ind w:left="567" w:hanging="567"/>
        <w:jc w:val="both"/>
        <w:rPr>
          <w:rFonts w:ascii="Times New Roman" w:hAnsi="Times New Roman" w:cs="Times New Roman"/>
        </w:rPr>
      </w:pPr>
    </w:p>
    <w:p w:rsidR="00533493" w:rsidRPr="00772F01" w:rsidRDefault="00533493" w:rsidP="00721284">
      <w:pPr>
        <w:pStyle w:val="Vchodzie"/>
        <w:widowControl w:val="0"/>
        <w:ind w:left="567" w:hanging="567"/>
        <w:jc w:val="both"/>
        <w:rPr>
          <w:rFonts w:ascii="Times New Roman" w:hAnsi="Times New Roman" w:cs="Times New Roman"/>
        </w:rPr>
      </w:pPr>
      <w:r w:rsidRPr="00772F01">
        <w:rPr>
          <w:rFonts w:ascii="Times New Roman" w:hAnsi="Times New Roman" w:cs="Times New Roman"/>
          <w:b/>
          <w:bCs/>
        </w:rPr>
        <w:t>7.4</w:t>
      </w:r>
      <w:r w:rsidRPr="00772F01">
        <w:rPr>
          <w:rFonts w:ascii="Times New Roman" w:hAnsi="Times New Roman" w:cs="Times New Roman"/>
        </w:rPr>
        <w:tab/>
        <w:t xml:space="preserve">Objednávateľ je povinný umožniť zhotoviteľovi prístup do priestoru alebo miestnosti, pokiaľ je to potrebné pre riadne odstránenie </w:t>
      </w:r>
      <w:proofErr w:type="spellStart"/>
      <w:r w:rsidRPr="00772F01">
        <w:rPr>
          <w:rFonts w:ascii="Times New Roman" w:hAnsi="Times New Roman" w:cs="Times New Roman"/>
        </w:rPr>
        <w:t>vady</w:t>
      </w:r>
      <w:proofErr w:type="spellEnd"/>
      <w:r w:rsidRPr="00772F01">
        <w:rPr>
          <w:rFonts w:ascii="Times New Roman" w:hAnsi="Times New Roman" w:cs="Times New Roman"/>
        </w:rPr>
        <w:t xml:space="preserve"> diela. Pokiaľ odstránenie </w:t>
      </w:r>
      <w:proofErr w:type="spellStart"/>
      <w:r w:rsidRPr="00772F01">
        <w:rPr>
          <w:rFonts w:ascii="Times New Roman" w:hAnsi="Times New Roman" w:cs="Times New Roman"/>
        </w:rPr>
        <w:t>vady</w:t>
      </w:r>
      <w:proofErr w:type="spellEnd"/>
      <w:r w:rsidRPr="00772F01">
        <w:rPr>
          <w:rFonts w:ascii="Times New Roman" w:hAnsi="Times New Roman" w:cs="Times New Roman"/>
        </w:rPr>
        <w:t xml:space="preserve"> diela vyžaduje dielenskú opravu, objednávateľ sa zaväzuje umožniť zhotoviteľovi odviezť reklamovaný diel z miesta užívania na dobu nevyhnutnú pre vykonanie opravy.</w:t>
      </w:r>
    </w:p>
    <w:p w:rsidR="00533493" w:rsidRPr="00772F01" w:rsidRDefault="00533493" w:rsidP="00C735DB">
      <w:pPr>
        <w:pStyle w:val="Vchodzie"/>
        <w:widowControl w:val="0"/>
        <w:jc w:val="both"/>
        <w:rPr>
          <w:rFonts w:ascii="Times New Roman" w:hAnsi="Times New Roman" w:cs="Times New Roman"/>
        </w:rPr>
      </w:pPr>
    </w:p>
    <w:p w:rsidR="00533493" w:rsidRPr="00772F01" w:rsidRDefault="00533493" w:rsidP="00C735DB">
      <w:pPr>
        <w:pStyle w:val="Vchodzie"/>
        <w:widowControl w:val="0"/>
        <w:ind w:left="144"/>
        <w:jc w:val="center"/>
        <w:rPr>
          <w:rFonts w:ascii="Times New Roman" w:hAnsi="Times New Roman" w:cs="Times New Roman"/>
        </w:rPr>
      </w:pPr>
      <w:r w:rsidRPr="00772F01">
        <w:rPr>
          <w:rFonts w:ascii="Times New Roman" w:hAnsi="Times New Roman" w:cs="Times New Roman"/>
          <w:b/>
          <w:bCs/>
        </w:rPr>
        <w:t xml:space="preserve">Článok 8 </w:t>
      </w:r>
    </w:p>
    <w:p w:rsidR="00533493" w:rsidRPr="00772F01" w:rsidRDefault="00533493" w:rsidP="00C735DB">
      <w:pPr>
        <w:pStyle w:val="Vchodzie"/>
        <w:widowControl w:val="0"/>
        <w:ind w:left="144"/>
        <w:jc w:val="center"/>
        <w:rPr>
          <w:rFonts w:ascii="Times New Roman" w:hAnsi="Times New Roman" w:cs="Times New Roman"/>
        </w:rPr>
      </w:pPr>
      <w:r w:rsidRPr="00772F01">
        <w:rPr>
          <w:rFonts w:ascii="Times New Roman" w:hAnsi="Times New Roman" w:cs="Times New Roman"/>
          <w:b/>
          <w:bCs/>
        </w:rPr>
        <w:t>Práva a povinnosti zmluvných strán</w:t>
      </w:r>
    </w:p>
    <w:p w:rsidR="00533493" w:rsidRPr="00772F01" w:rsidRDefault="00533493" w:rsidP="00C735DB">
      <w:pPr>
        <w:pStyle w:val="Vchodzie"/>
        <w:widowControl w:val="0"/>
        <w:ind w:left="144"/>
        <w:jc w:val="both"/>
        <w:rPr>
          <w:rFonts w:ascii="Times New Roman" w:hAnsi="Times New Roman" w:cs="Times New Roman"/>
        </w:rPr>
      </w:pPr>
    </w:p>
    <w:p w:rsidR="00533493" w:rsidRPr="00772F01" w:rsidRDefault="00533493" w:rsidP="00CD5562">
      <w:pPr>
        <w:pStyle w:val="Vchodzie"/>
        <w:widowControl w:val="0"/>
        <w:ind w:left="708" w:hanging="708"/>
        <w:jc w:val="both"/>
        <w:rPr>
          <w:rFonts w:ascii="Times New Roman" w:hAnsi="Times New Roman" w:cs="Times New Roman"/>
        </w:rPr>
      </w:pPr>
      <w:r w:rsidRPr="00772F01">
        <w:rPr>
          <w:rFonts w:ascii="Times New Roman" w:hAnsi="Times New Roman" w:cs="Times New Roman"/>
          <w:b/>
          <w:bCs/>
        </w:rPr>
        <w:t>8.1</w:t>
      </w:r>
      <w:r w:rsidRPr="00772F01">
        <w:rPr>
          <w:rFonts w:ascii="Times New Roman" w:hAnsi="Times New Roman" w:cs="Times New Roman"/>
        </w:rPr>
        <w:tab/>
        <w:t xml:space="preserve">Objednávateľ sa zaväzuje, že riade zhotovené dielo (bez </w:t>
      </w:r>
      <w:proofErr w:type="spellStart"/>
      <w:r w:rsidRPr="00772F01">
        <w:rPr>
          <w:rFonts w:ascii="Times New Roman" w:hAnsi="Times New Roman" w:cs="Times New Roman"/>
        </w:rPr>
        <w:t>vád</w:t>
      </w:r>
      <w:proofErr w:type="spellEnd"/>
      <w:r w:rsidRPr="00772F01">
        <w:rPr>
          <w:rFonts w:ascii="Times New Roman" w:hAnsi="Times New Roman" w:cs="Times New Roman"/>
        </w:rPr>
        <w:t xml:space="preserve"> a nedorobkov) prevezme a zaplatí cenu dohodnutú v tejto zmluve a za podmienok dohodnutých v tejto zmluve a poskytne zhotoviteľovi dohodnuté, nevyhnutne potrebné spolupôsobenie potrebné na splnenie jeho záväzku.</w:t>
      </w:r>
    </w:p>
    <w:p w:rsidR="00533493" w:rsidRPr="00772F01" w:rsidRDefault="00533493" w:rsidP="00C735DB">
      <w:pPr>
        <w:pStyle w:val="Vchodzie"/>
        <w:widowControl w:val="0"/>
        <w:jc w:val="both"/>
        <w:rPr>
          <w:rFonts w:ascii="Times New Roman" w:hAnsi="Times New Roman" w:cs="Times New Roman"/>
        </w:rPr>
      </w:pPr>
    </w:p>
    <w:p w:rsidR="0094354C" w:rsidRDefault="0094354C" w:rsidP="00C735DB">
      <w:pPr>
        <w:pStyle w:val="Vchodzie"/>
        <w:widowControl w:val="0"/>
        <w:ind w:left="144"/>
        <w:jc w:val="center"/>
        <w:rPr>
          <w:rFonts w:ascii="Times New Roman" w:hAnsi="Times New Roman" w:cs="Times New Roman"/>
          <w:b/>
          <w:bCs/>
        </w:rPr>
      </w:pPr>
    </w:p>
    <w:p w:rsidR="00533493" w:rsidRPr="00772F01" w:rsidRDefault="00533493" w:rsidP="00C735DB">
      <w:pPr>
        <w:pStyle w:val="Vchodzie"/>
        <w:widowControl w:val="0"/>
        <w:ind w:left="144"/>
        <w:jc w:val="center"/>
        <w:rPr>
          <w:rFonts w:ascii="Times New Roman" w:hAnsi="Times New Roman" w:cs="Times New Roman"/>
        </w:rPr>
      </w:pPr>
      <w:r w:rsidRPr="00772F01">
        <w:rPr>
          <w:rFonts w:ascii="Times New Roman" w:hAnsi="Times New Roman" w:cs="Times New Roman"/>
          <w:b/>
          <w:bCs/>
        </w:rPr>
        <w:t>Článok 9</w:t>
      </w:r>
    </w:p>
    <w:p w:rsidR="00533493" w:rsidRPr="00772F01" w:rsidRDefault="00533493" w:rsidP="00C735DB">
      <w:pPr>
        <w:pStyle w:val="Vchodzie"/>
        <w:widowControl w:val="0"/>
        <w:ind w:left="144"/>
        <w:jc w:val="center"/>
        <w:rPr>
          <w:rFonts w:ascii="Times New Roman" w:hAnsi="Times New Roman" w:cs="Times New Roman"/>
        </w:rPr>
      </w:pPr>
      <w:r w:rsidRPr="00772F01">
        <w:rPr>
          <w:rFonts w:ascii="Times New Roman" w:hAnsi="Times New Roman" w:cs="Times New Roman"/>
          <w:b/>
          <w:bCs/>
        </w:rPr>
        <w:t>Zmluvné pokuty a odstúpenie od zmluvy</w:t>
      </w:r>
    </w:p>
    <w:p w:rsidR="00533493" w:rsidRPr="00772F01" w:rsidRDefault="00533493" w:rsidP="00C735DB">
      <w:pPr>
        <w:pStyle w:val="Vchodzie"/>
        <w:widowControl w:val="0"/>
        <w:jc w:val="both"/>
        <w:rPr>
          <w:rFonts w:ascii="Times New Roman" w:hAnsi="Times New Roman" w:cs="Times New Roman"/>
        </w:rPr>
      </w:pPr>
    </w:p>
    <w:p w:rsidR="00533493" w:rsidRPr="00772F01" w:rsidRDefault="00533493" w:rsidP="00C735DB">
      <w:pPr>
        <w:pStyle w:val="Vchodzie"/>
        <w:widowControl w:val="0"/>
        <w:jc w:val="both"/>
        <w:rPr>
          <w:rFonts w:ascii="Times New Roman" w:hAnsi="Times New Roman" w:cs="Times New Roman"/>
        </w:rPr>
      </w:pPr>
      <w:r w:rsidRPr="00772F01">
        <w:rPr>
          <w:rFonts w:ascii="Times New Roman" w:hAnsi="Times New Roman" w:cs="Times New Roman"/>
          <w:b/>
          <w:bCs/>
        </w:rPr>
        <w:t xml:space="preserve">9.1  </w:t>
      </w:r>
      <w:r w:rsidRPr="00772F01">
        <w:rPr>
          <w:rFonts w:ascii="Times New Roman" w:hAnsi="Times New Roman" w:cs="Times New Roman"/>
          <w:b/>
          <w:bCs/>
        </w:rPr>
        <w:tab/>
      </w:r>
      <w:r w:rsidRPr="00772F01">
        <w:rPr>
          <w:rFonts w:ascii="Times New Roman" w:hAnsi="Times New Roman" w:cs="Times New Roman"/>
        </w:rPr>
        <w:t>Zhotoviteľ a objednávateľ sa dohodli na týchto zmluvných pokutách:</w:t>
      </w:r>
    </w:p>
    <w:p w:rsidR="00533493" w:rsidRPr="00772F01" w:rsidRDefault="00533493" w:rsidP="00C735DB">
      <w:pPr>
        <w:pStyle w:val="Vchodzie"/>
        <w:widowControl w:val="0"/>
        <w:jc w:val="both"/>
        <w:rPr>
          <w:rFonts w:ascii="Times New Roman" w:hAnsi="Times New Roman" w:cs="Times New Roman"/>
          <w:strike/>
        </w:rPr>
      </w:pPr>
    </w:p>
    <w:p w:rsidR="00533493" w:rsidRPr="00772F01" w:rsidRDefault="00533493" w:rsidP="00CD5562">
      <w:pPr>
        <w:ind w:left="1540" w:hanging="705"/>
        <w:jc w:val="both"/>
        <w:rPr>
          <w:rFonts w:ascii="Times New Roman" w:hAnsi="Times New Roman" w:cs="Times New Roman"/>
          <w:sz w:val="20"/>
          <w:szCs w:val="20"/>
        </w:rPr>
      </w:pPr>
      <w:r w:rsidRPr="00772F01">
        <w:rPr>
          <w:rFonts w:ascii="Times New Roman" w:hAnsi="Times New Roman" w:cs="Times New Roman"/>
          <w:b/>
          <w:bCs/>
          <w:sz w:val="20"/>
          <w:szCs w:val="20"/>
        </w:rPr>
        <w:t>a/</w:t>
      </w:r>
      <w:r w:rsidRPr="00772F01">
        <w:rPr>
          <w:rFonts w:ascii="Times New Roman" w:hAnsi="Times New Roman" w:cs="Times New Roman"/>
          <w:sz w:val="20"/>
          <w:szCs w:val="20"/>
        </w:rPr>
        <w:tab/>
        <w:t>v prípade, že zhotoviteľ vlastným zavinením nedodrží zmluvne dohodnutý termín začatia prác na diele a/alebo termín ukončenia diela a odovzdanie diela, má objednávateľ právo odstúpiť od tejto zmluvy a právo na účtovanie zmluvnej pokuty vo výške 0,05% z ceny diela s DPH za každý, aj začatý deň omeškania a zhotoviteľ je povinný túto zmluvnú pokutu zaplatiť objednávateľovi v lehote 3 (troch) dní od vyzvania,</w:t>
      </w:r>
    </w:p>
    <w:p w:rsidR="00533493" w:rsidRPr="00772F01" w:rsidRDefault="00533493" w:rsidP="00CD5562">
      <w:pPr>
        <w:pStyle w:val="Zarkazkladnhotextu"/>
        <w:ind w:left="1540" w:hanging="708"/>
        <w:jc w:val="both"/>
        <w:rPr>
          <w:rFonts w:ascii="Times New Roman" w:hAnsi="Times New Roman" w:cs="Times New Roman"/>
        </w:rPr>
      </w:pPr>
      <w:r w:rsidRPr="00772F01">
        <w:rPr>
          <w:rFonts w:ascii="Times New Roman" w:hAnsi="Times New Roman" w:cs="Times New Roman"/>
          <w:b/>
          <w:bCs/>
        </w:rPr>
        <w:t>b/</w:t>
      </w:r>
      <w:r w:rsidRPr="00772F01">
        <w:rPr>
          <w:rFonts w:ascii="Times New Roman" w:hAnsi="Times New Roman" w:cs="Times New Roman"/>
          <w:b/>
          <w:bCs/>
        </w:rPr>
        <w:tab/>
      </w:r>
      <w:r w:rsidRPr="00772F01">
        <w:rPr>
          <w:rFonts w:ascii="Times New Roman" w:hAnsi="Times New Roman" w:cs="Times New Roman"/>
        </w:rPr>
        <w:t xml:space="preserve">ak je zhotoviteľ v omeškaní s odstránením </w:t>
      </w:r>
      <w:proofErr w:type="spellStart"/>
      <w:r w:rsidRPr="00772F01">
        <w:rPr>
          <w:rFonts w:ascii="Times New Roman" w:hAnsi="Times New Roman" w:cs="Times New Roman"/>
        </w:rPr>
        <w:t>vád</w:t>
      </w:r>
      <w:proofErr w:type="spellEnd"/>
      <w:r w:rsidRPr="00772F01">
        <w:rPr>
          <w:rFonts w:ascii="Times New Roman" w:hAnsi="Times New Roman" w:cs="Times New Roman"/>
        </w:rPr>
        <w:t xml:space="preserve"> a nedorobkov počas záručnej doby, a/alebo je v omeškaní s odstránením </w:t>
      </w:r>
      <w:proofErr w:type="spellStart"/>
      <w:r w:rsidRPr="00772F01">
        <w:rPr>
          <w:rFonts w:ascii="Times New Roman" w:hAnsi="Times New Roman" w:cs="Times New Roman"/>
        </w:rPr>
        <w:t>vád</w:t>
      </w:r>
      <w:proofErr w:type="spellEnd"/>
      <w:r w:rsidRPr="00772F01">
        <w:rPr>
          <w:rFonts w:ascii="Times New Roman" w:hAnsi="Times New Roman" w:cs="Times New Roman"/>
        </w:rPr>
        <w:t xml:space="preserve"> a nedorobkov zistených pri preberacom konaní, je povinný zaplatiť zmluvnú pokutu vo výške 50 € za každý aj začatý deň omeškania až do ich odstránenia. </w:t>
      </w:r>
    </w:p>
    <w:p w:rsidR="00533493" w:rsidRPr="00772F01" w:rsidRDefault="00533493" w:rsidP="00C735DB">
      <w:pPr>
        <w:pStyle w:val="Vchodzie"/>
        <w:widowControl w:val="0"/>
        <w:jc w:val="center"/>
        <w:rPr>
          <w:rFonts w:ascii="Times New Roman" w:hAnsi="Times New Roman" w:cs="Times New Roman"/>
          <w:strike/>
        </w:rPr>
      </w:pPr>
    </w:p>
    <w:p w:rsidR="00533493" w:rsidRPr="00772F01" w:rsidRDefault="00533493" w:rsidP="00CD5562">
      <w:pPr>
        <w:pStyle w:val="Vchodzie"/>
        <w:widowControl w:val="0"/>
        <w:tabs>
          <w:tab w:val="clear" w:pos="720"/>
        </w:tabs>
        <w:ind w:left="705" w:hanging="705"/>
        <w:jc w:val="both"/>
        <w:rPr>
          <w:rFonts w:ascii="Times New Roman" w:hAnsi="Times New Roman" w:cs="Times New Roman"/>
        </w:rPr>
      </w:pPr>
      <w:r w:rsidRPr="00772F01">
        <w:rPr>
          <w:rFonts w:ascii="Times New Roman" w:hAnsi="Times New Roman" w:cs="Times New Roman"/>
          <w:b/>
          <w:bCs/>
        </w:rPr>
        <w:t>9.2</w:t>
      </w:r>
      <w:r w:rsidRPr="00772F01">
        <w:rPr>
          <w:rFonts w:ascii="Times New Roman" w:hAnsi="Times New Roman" w:cs="Times New Roman"/>
        </w:rPr>
        <w:tab/>
        <w:t>Zaplatením zmluvných pokút nie sú dotknuté práva zmluvných strán na náhradu škody vzniknutú porušením povinnosti, na porušenie ktorej sa vzťahuje povinnosť zaplatiť zmluvnú pokutu.</w:t>
      </w:r>
    </w:p>
    <w:p w:rsidR="00533493" w:rsidRPr="00772F01" w:rsidRDefault="00533493" w:rsidP="00A72E0E">
      <w:pPr>
        <w:pStyle w:val="Vchodzie"/>
        <w:widowControl w:val="0"/>
        <w:jc w:val="both"/>
        <w:rPr>
          <w:rFonts w:ascii="Times New Roman" w:hAnsi="Times New Roman" w:cs="Times New Roman"/>
        </w:rPr>
      </w:pPr>
    </w:p>
    <w:p w:rsidR="00533493" w:rsidRPr="00A536F0" w:rsidRDefault="00533493" w:rsidP="001C01FD">
      <w:pPr>
        <w:pStyle w:val="Vchodzie"/>
        <w:widowControl w:val="0"/>
        <w:numPr>
          <w:ilvl w:val="1"/>
          <w:numId w:val="11"/>
        </w:numPr>
        <w:tabs>
          <w:tab w:val="clear" w:pos="360"/>
          <w:tab w:val="num" w:pos="660"/>
        </w:tabs>
        <w:ind w:left="660" w:hanging="660"/>
        <w:jc w:val="both"/>
        <w:rPr>
          <w:rFonts w:ascii="Times New Roman" w:hAnsi="Times New Roman" w:cs="Times New Roman"/>
        </w:rPr>
      </w:pPr>
      <w:r w:rsidRPr="00772F01">
        <w:rPr>
          <w:rFonts w:ascii="Times New Roman" w:hAnsi="Times New Roman" w:cs="Times New Roman"/>
        </w:rPr>
        <w:t>Objednávateľ je oprávnený od tejto zmluvy odstúpiť v prípade</w:t>
      </w:r>
      <w:r w:rsidRPr="00BF6951">
        <w:rPr>
          <w:rFonts w:ascii="Times New Roman" w:hAnsi="Times New Roman" w:cs="Times New Roman"/>
        </w:rPr>
        <w:t xml:space="preserve">, ak zhotoviteľ nedodrží zmluvne dohodnutý termín začatia prác na  diele a/alebo termín ukončenia diela </w:t>
      </w:r>
      <w:proofErr w:type="spellStart"/>
      <w:r w:rsidRPr="00BF6951">
        <w:rPr>
          <w:rFonts w:ascii="Times New Roman" w:hAnsi="Times New Roman" w:cs="Times New Roman"/>
        </w:rPr>
        <w:t>alebo</w:t>
      </w:r>
      <w:r w:rsidRPr="00A536F0">
        <w:rPr>
          <w:rFonts w:ascii="Times New Roman" w:hAnsi="Times New Roman" w:cs="Times New Roman"/>
        </w:rPr>
        <w:t>ak</w:t>
      </w:r>
      <w:proofErr w:type="spellEnd"/>
      <w:r w:rsidRPr="00A536F0">
        <w:rPr>
          <w:rFonts w:ascii="Times New Roman" w:hAnsi="Times New Roman" w:cs="Times New Roman"/>
        </w:rPr>
        <w:t xml:space="preserve"> zhotoviteľ opakovane poruší akýkoľvek jeho záväzok a/alebo povinnosť podľa tejto zmluvy. </w:t>
      </w:r>
    </w:p>
    <w:p w:rsidR="00533493" w:rsidRPr="00772F01" w:rsidRDefault="00533493" w:rsidP="001C01FD">
      <w:pPr>
        <w:pStyle w:val="Vchodzie"/>
        <w:widowControl w:val="0"/>
        <w:jc w:val="both"/>
        <w:rPr>
          <w:rFonts w:ascii="Times New Roman" w:hAnsi="Times New Roman" w:cs="Times New Roman"/>
          <w:b/>
          <w:bCs/>
        </w:rPr>
      </w:pPr>
    </w:p>
    <w:p w:rsidR="00533493" w:rsidRPr="00772F01" w:rsidRDefault="00533493" w:rsidP="001C01FD">
      <w:pPr>
        <w:pStyle w:val="Vchodzie"/>
        <w:widowControl w:val="0"/>
        <w:numPr>
          <w:ilvl w:val="1"/>
          <w:numId w:val="11"/>
        </w:numPr>
        <w:tabs>
          <w:tab w:val="clear" w:pos="360"/>
          <w:tab w:val="num" w:pos="660"/>
        </w:tabs>
        <w:ind w:left="660" w:hanging="660"/>
        <w:jc w:val="both"/>
        <w:rPr>
          <w:rFonts w:ascii="Times New Roman" w:hAnsi="Times New Roman" w:cs="Times New Roman"/>
          <w:b/>
          <w:bCs/>
        </w:rPr>
      </w:pPr>
      <w:r w:rsidRPr="00772F01">
        <w:rPr>
          <w:rFonts w:ascii="Times New Roman" w:hAnsi="Times New Roman" w:cs="Times New Roman"/>
        </w:rPr>
        <w:t>Zánikom tejto zmluvy nie je dotknutý nárok na zaplatenie zmluvnej pokuty a nárok na náhradu prípadnej škody.</w:t>
      </w:r>
    </w:p>
    <w:p w:rsidR="00533493" w:rsidRPr="00772F01" w:rsidRDefault="00533493" w:rsidP="00C735DB">
      <w:pPr>
        <w:pStyle w:val="Vchodzie"/>
        <w:widowControl w:val="0"/>
        <w:jc w:val="both"/>
        <w:rPr>
          <w:rFonts w:ascii="Times New Roman" w:hAnsi="Times New Roman" w:cs="Times New Roman"/>
        </w:rPr>
      </w:pPr>
    </w:p>
    <w:p w:rsidR="00533493" w:rsidRPr="00772F01" w:rsidRDefault="00533493" w:rsidP="00C735DB">
      <w:pPr>
        <w:pStyle w:val="Nadpis1"/>
        <w:rPr>
          <w:rFonts w:ascii="Times New Roman" w:hAnsi="Times New Roman" w:cs="Times New Roman"/>
          <w:sz w:val="20"/>
          <w:szCs w:val="20"/>
        </w:rPr>
      </w:pPr>
      <w:r w:rsidRPr="00772F01">
        <w:rPr>
          <w:rFonts w:ascii="Times New Roman" w:hAnsi="Times New Roman" w:cs="Times New Roman"/>
          <w:sz w:val="20"/>
          <w:szCs w:val="20"/>
        </w:rPr>
        <w:t>Článok 10</w:t>
      </w:r>
    </w:p>
    <w:p w:rsidR="00533493" w:rsidRPr="00772F01" w:rsidRDefault="00533493" w:rsidP="00C735DB">
      <w:pPr>
        <w:pStyle w:val="Nadpis1"/>
        <w:rPr>
          <w:rFonts w:ascii="Times New Roman" w:hAnsi="Times New Roman" w:cs="Times New Roman"/>
          <w:sz w:val="20"/>
          <w:szCs w:val="20"/>
        </w:rPr>
      </w:pPr>
      <w:r w:rsidRPr="00772F01">
        <w:rPr>
          <w:rFonts w:ascii="Times New Roman" w:hAnsi="Times New Roman" w:cs="Times New Roman"/>
          <w:sz w:val="20"/>
          <w:szCs w:val="20"/>
        </w:rPr>
        <w:t>Záverečné ustanovenia</w:t>
      </w:r>
    </w:p>
    <w:p w:rsidR="00533493" w:rsidRPr="00772F01" w:rsidRDefault="00533493" w:rsidP="005135B5">
      <w:pPr>
        <w:pStyle w:val="Vchodzie"/>
        <w:rPr>
          <w:rFonts w:ascii="Times New Roman" w:hAnsi="Times New Roman" w:cs="Times New Roman"/>
        </w:rPr>
      </w:pPr>
    </w:p>
    <w:p w:rsidR="00533493" w:rsidRPr="00772F01" w:rsidRDefault="00533493" w:rsidP="00195E43">
      <w:pPr>
        <w:pStyle w:val="Vchodzie"/>
        <w:widowControl w:val="0"/>
        <w:ind w:left="708" w:hanging="708"/>
        <w:jc w:val="both"/>
        <w:rPr>
          <w:rFonts w:ascii="Times New Roman" w:hAnsi="Times New Roman" w:cs="Times New Roman"/>
        </w:rPr>
      </w:pPr>
      <w:r w:rsidRPr="00772F01">
        <w:rPr>
          <w:rFonts w:ascii="Times New Roman" w:hAnsi="Times New Roman" w:cs="Times New Roman"/>
          <w:b/>
          <w:bCs/>
        </w:rPr>
        <w:t>10.1</w:t>
      </w:r>
      <w:r w:rsidRPr="00772F01">
        <w:rPr>
          <w:rFonts w:ascii="Times New Roman" w:hAnsi="Times New Roman" w:cs="Times New Roman"/>
        </w:rPr>
        <w:tab/>
        <w:t xml:space="preserve">Vzťahy neupravené touto zmluvou sa riadia príslušnými ustanoveniami Občianskeho zákonníka a súvisiacimi právnymi predpismi. </w:t>
      </w:r>
      <w:r w:rsidRPr="00772F01">
        <w:rPr>
          <w:rFonts w:ascii="Times New Roman" w:hAnsi="Times New Roman" w:cs="Times New Roman"/>
        </w:rPr>
        <w:tab/>
        <w:t>Táto zmluva nadobúda platnosť a účinnosť dňom jej podpisu obidvomi zmluvnými stranami.</w:t>
      </w:r>
    </w:p>
    <w:p w:rsidR="00533493" w:rsidRPr="00772F01" w:rsidRDefault="00533493" w:rsidP="00C735DB">
      <w:pPr>
        <w:pStyle w:val="Vchodzie"/>
        <w:widowControl w:val="0"/>
        <w:jc w:val="both"/>
        <w:rPr>
          <w:rFonts w:ascii="Times New Roman" w:hAnsi="Times New Roman" w:cs="Times New Roman"/>
        </w:rPr>
      </w:pPr>
    </w:p>
    <w:p w:rsidR="00533493" w:rsidRPr="00772F01" w:rsidRDefault="00533493" w:rsidP="00CD5562">
      <w:pPr>
        <w:pStyle w:val="Vchodzie"/>
        <w:widowControl w:val="0"/>
        <w:ind w:left="708" w:hanging="708"/>
        <w:jc w:val="both"/>
        <w:rPr>
          <w:rFonts w:ascii="Times New Roman" w:hAnsi="Times New Roman" w:cs="Times New Roman"/>
        </w:rPr>
      </w:pPr>
      <w:r w:rsidRPr="00772F01">
        <w:rPr>
          <w:rFonts w:ascii="Times New Roman" w:hAnsi="Times New Roman" w:cs="Times New Roman"/>
          <w:b/>
          <w:bCs/>
        </w:rPr>
        <w:t xml:space="preserve">10.2 </w:t>
      </w:r>
      <w:r w:rsidRPr="00772F01">
        <w:rPr>
          <w:rFonts w:ascii="Times New Roman" w:hAnsi="Times New Roman" w:cs="Times New Roman"/>
        </w:rPr>
        <w:tab/>
        <w:t>Akékoľvek ďalšie skutočnosti pozmeňujúce alebo doplňujúce túto zmluvu zaväzujú zmluvné strany len vtedy, ak budú potvrdené písomne dodatkom k tejto zmluve. Meniť alebo dopĺňať obsah tejto zmluvy je možné len formou písomných dodatkov, ktoré budú platné, ak budú riadne potvrdené a podpísané oprávnenými zástupcami oboch zmluvných strán.</w:t>
      </w:r>
    </w:p>
    <w:p w:rsidR="00533493" w:rsidRPr="00772F01" w:rsidRDefault="00533493" w:rsidP="00C735DB">
      <w:pPr>
        <w:pStyle w:val="Vchodzie"/>
        <w:widowControl w:val="0"/>
        <w:jc w:val="both"/>
        <w:rPr>
          <w:rFonts w:ascii="Times New Roman" w:hAnsi="Times New Roman" w:cs="Times New Roman"/>
        </w:rPr>
      </w:pPr>
    </w:p>
    <w:p w:rsidR="00533493" w:rsidRPr="00772F01" w:rsidRDefault="00533493" w:rsidP="00CD5562">
      <w:pPr>
        <w:pStyle w:val="Vchodzie"/>
        <w:widowControl w:val="0"/>
        <w:ind w:left="708" w:hanging="708"/>
        <w:jc w:val="both"/>
        <w:rPr>
          <w:rFonts w:ascii="Times New Roman" w:hAnsi="Times New Roman" w:cs="Times New Roman"/>
        </w:rPr>
      </w:pPr>
      <w:r w:rsidRPr="00772F01">
        <w:rPr>
          <w:rFonts w:ascii="Times New Roman" w:hAnsi="Times New Roman" w:cs="Times New Roman"/>
          <w:b/>
          <w:bCs/>
        </w:rPr>
        <w:t>10.3</w:t>
      </w:r>
      <w:r w:rsidRPr="00772F01">
        <w:rPr>
          <w:rFonts w:ascii="Times New Roman" w:hAnsi="Times New Roman" w:cs="Times New Roman"/>
        </w:rPr>
        <w:tab/>
        <w:t>Zmluvné strany sa dohodli riešiť vzájomné spory predovšetkým mimosúdnou cestou. V prípade nemožnosti mimosúdneho riešenia bude vo všetkých sporoch, ktoré vyplynú z tejto zmluvy rozhodovať vecne a miestne príslušný súd na území SR.</w:t>
      </w:r>
    </w:p>
    <w:p w:rsidR="00533493" w:rsidRPr="00772F01" w:rsidRDefault="00533493" w:rsidP="00C735DB">
      <w:pPr>
        <w:pStyle w:val="Vchodzie"/>
        <w:widowControl w:val="0"/>
        <w:jc w:val="both"/>
        <w:rPr>
          <w:rFonts w:ascii="Times New Roman" w:hAnsi="Times New Roman" w:cs="Times New Roman"/>
        </w:rPr>
      </w:pPr>
    </w:p>
    <w:p w:rsidR="0094354C" w:rsidRDefault="0094354C" w:rsidP="00CD5562">
      <w:pPr>
        <w:pStyle w:val="Vchodzie"/>
        <w:widowControl w:val="0"/>
        <w:ind w:left="708" w:hanging="708"/>
        <w:jc w:val="both"/>
        <w:rPr>
          <w:rFonts w:ascii="Times New Roman" w:hAnsi="Times New Roman" w:cs="Times New Roman"/>
          <w:b/>
          <w:bCs/>
        </w:rPr>
      </w:pPr>
    </w:p>
    <w:p w:rsidR="0094354C" w:rsidRDefault="0094354C" w:rsidP="00CD5562">
      <w:pPr>
        <w:pStyle w:val="Vchodzie"/>
        <w:widowControl w:val="0"/>
        <w:ind w:left="708" w:hanging="708"/>
        <w:jc w:val="both"/>
        <w:rPr>
          <w:rFonts w:ascii="Times New Roman" w:hAnsi="Times New Roman" w:cs="Times New Roman"/>
          <w:b/>
          <w:bCs/>
        </w:rPr>
      </w:pPr>
    </w:p>
    <w:p w:rsidR="00533493" w:rsidRPr="00772F01" w:rsidRDefault="00533493" w:rsidP="00CD5562">
      <w:pPr>
        <w:pStyle w:val="Vchodzie"/>
        <w:widowControl w:val="0"/>
        <w:ind w:left="708" w:hanging="708"/>
        <w:jc w:val="both"/>
        <w:rPr>
          <w:rFonts w:ascii="Times New Roman" w:hAnsi="Times New Roman" w:cs="Times New Roman"/>
        </w:rPr>
      </w:pPr>
      <w:r w:rsidRPr="00772F01">
        <w:rPr>
          <w:rFonts w:ascii="Times New Roman" w:hAnsi="Times New Roman" w:cs="Times New Roman"/>
          <w:b/>
          <w:bCs/>
        </w:rPr>
        <w:t>10.4</w:t>
      </w:r>
      <w:r w:rsidRPr="00772F01">
        <w:rPr>
          <w:rFonts w:ascii="Times New Roman" w:hAnsi="Times New Roman" w:cs="Times New Roman"/>
        </w:rPr>
        <w:tab/>
        <w:t xml:space="preserve">Táto zmluva je vyhotovená v 3 (troch) rovnopisoch, z ktorých </w:t>
      </w:r>
      <w:proofErr w:type="spellStart"/>
      <w:r w:rsidRPr="00772F01">
        <w:rPr>
          <w:rFonts w:ascii="Times New Roman" w:hAnsi="Times New Roman" w:cs="Times New Roman"/>
        </w:rPr>
        <w:t>obdrží</w:t>
      </w:r>
      <w:proofErr w:type="spellEnd"/>
      <w:r w:rsidRPr="00772F01">
        <w:rPr>
          <w:rFonts w:ascii="Times New Roman" w:hAnsi="Times New Roman" w:cs="Times New Roman"/>
        </w:rPr>
        <w:t xml:space="preserve"> 2 (dva) rovnopisy objednávateľ a 1 (jeden) rovnopis zhotoviteľ. V prípade, že sa akékoľvek ustanovenie tejto zmluvy stane neplatné alebo sa preukáže, že je neplatné, nemá to vplyv na platnosť zostávajúcich ustanovení tejto zmluvy a zmluvné strany vynaloženia všetko potrebné úsilie na konvalidáciu týchto ustanovení.</w:t>
      </w:r>
    </w:p>
    <w:p w:rsidR="00533493" w:rsidRPr="00772F01" w:rsidRDefault="00533493" w:rsidP="00C735DB">
      <w:pPr>
        <w:pStyle w:val="Vchodzie"/>
        <w:widowControl w:val="0"/>
        <w:jc w:val="both"/>
        <w:rPr>
          <w:rFonts w:ascii="Times New Roman" w:hAnsi="Times New Roman" w:cs="Times New Roman"/>
        </w:rPr>
      </w:pPr>
    </w:p>
    <w:p w:rsidR="00533493" w:rsidRPr="00772F01" w:rsidRDefault="00533493" w:rsidP="006414F2">
      <w:pPr>
        <w:pStyle w:val="Vchodzie"/>
        <w:widowControl w:val="0"/>
        <w:numPr>
          <w:ilvl w:val="1"/>
          <w:numId w:val="10"/>
        </w:numPr>
        <w:tabs>
          <w:tab w:val="clear" w:pos="360"/>
          <w:tab w:val="clear" w:pos="720"/>
          <w:tab w:val="left" w:pos="660"/>
        </w:tabs>
        <w:ind w:left="660" w:hanging="660"/>
        <w:jc w:val="both"/>
        <w:rPr>
          <w:rFonts w:ascii="Times New Roman" w:hAnsi="Times New Roman" w:cs="Times New Roman"/>
        </w:rPr>
      </w:pPr>
      <w:r w:rsidRPr="00772F01">
        <w:rPr>
          <w:rFonts w:ascii="Times New Roman" w:hAnsi="Times New Roman" w:cs="Times New Roman"/>
        </w:rPr>
        <w:t xml:space="preserve">Zmluvné strany po prečítaní tejto zmluvy vyhlasujú, že súhlasia s jej obsahom, že táto zmluva bola   vyhotovená na základe pravdivých údajov, ich pravej a slobodnej vôle a nebola dohodnutá v tiesni alebo za jednostranne nevýhodných podmienok, na dôkaz čoho pripájajú svoje podpisy. </w:t>
      </w:r>
      <w:r w:rsidRPr="00772F01">
        <w:rPr>
          <w:rFonts w:ascii="Times New Roman" w:hAnsi="Times New Roman" w:cs="Times New Roman"/>
        </w:rPr>
        <w:tab/>
      </w:r>
    </w:p>
    <w:p w:rsidR="00533493" w:rsidRPr="00772F01" w:rsidRDefault="00533493" w:rsidP="006414F2">
      <w:pPr>
        <w:pStyle w:val="Vchodzie"/>
        <w:widowControl w:val="0"/>
        <w:jc w:val="both"/>
        <w:rPr>
          <w:rFonts w:ascii="Times New Roman" w:hAnsi="Times New Roman" w:cs="Times New Roman"/>
        </w:rPr>
      </w:pPr>
    </w:p>
    <w:p w:rsidR="00533493" w:rsidRPr="00772F01" w:rsidRDefault="00533493" w:rsidP="00E84E33">
      <w:pPr>
        <w:pStyle w:val="Vchodzie"/>
        <w:widowControl w:val="0"/>
        <w:numPr>
          <w:ilvl w:val="1"/>
          <w:numId w:val="10"/>
        </w:numPr>
        <w:tabs>
          <w:tab w:val="clear" w:pos="360"/>
          <w:tab w:val="clear" w:pos="720"/>
          <w:tab w:val="left" w:pos="660"/>
          <w:tab w:val="num" w:pos="770"/>
        </w:tabs>
        <w:ind w:left="770" w:hanging="770"/>
        <w:jc w:val="both"/>
        <w:rPr>
          <w:rFonts w:ascii="Times New Roman" w:hAnsi="Times New Roman" w:cs="Times New Roman"/>
        </w:rPr>
      </w:pPr>
      <w:r w:rsidRPr="00772F01">
        <w:rPr>
          <w:rFonts w:ascii="Times New Roman" w:hAnsi="Times New Roman" w:cs="Times New Roman"/>
        </w:rPr>
        <w:t>Prílohu č. 1 tejto zmluvy tvorí: cenová ponuka</w:t>
      </w:r>
    </w:p>
    <w:p w:rsidR="00533493" w:rsidRPr="00772F01" w:rsidRDefault="00533493" w:rsidP="001137C0">
      <w:pPr>
        <w:pStyle w:val="Hlavika"/>
        <w:widowControl w:val="0"/>
        <w:tabs>
          <w:tab w:val="left" w:pos="5103"/>
        </w:tabs>
        <w:rPr>
          <w:rFonts w:ascii="Times New Roman" w:hAnsi="Times New Roman" w:cs="Times New Roman"/>
        </w:rPr>
      </w:pPr>
    </w:p>
    <w:p w:rsidR="00F0779C" w:rsidRDefault="00D87224" w:rsidP="001137C0">
      <w:pPr>
        <w:pStyle w:val="Hlavika"/>
        <w:widowControl w:val="0"/>
        <w:tabs>
          <w:tab w:val="left" w:pos="5103"/>
        </w:tabs>
        <w:rPr>
          <w:rFonts w:ascii="Times New Roman" w:hAnsi="Times New Roman" w:cs="Times New Roman"/>
        </w:rPr>
      </w:pPr>
      <w:r>
        <w:rPr>
          <w:rFonts w:ascii="Times New Roman" w:hAnsi="Times New Roman" w:cs="Times New Roman"/>
        </w:rPr>
        <w:t xml:space="preserve"> </w:t>
      </w:r>
    </w:p>
    <w:p w:rsidR="00D87224" w:rsidRDefault="00D87224" w:rsidP="001137C0">
      <w:pPr>
        <w:pStyle w:val="Hlavika"/>
        <w:widowControl w:val="0"/>
        <w:tabs>
          <w:tab w:val="left" w:pos="5103"/>
        </w:tabs>
        <w:rPr>
          <w:rFonts w:ascii="Times New Roman" w:hAnsi="Times New Roman" w:cs="Times New Roman"/>
        </w:rPr>
      </w:pPr>
    </w:p>
    <w:p w:rsidR="00D87224" w:rsidRDefault="00D87224" w:rsidP="001137C0">
      <w:pPr>
        <w:pStyle w:val="Hlavika"/>
        <w:widowControl w:val="0"/>
        <w:tabs>
          <w:tab w:val="left" w:pos="5103"/>
        </w:tabs>
        <w:rPr>
          <w:rFonts w:ascii="Times New Roman" w:hAnsi="Times New Roman" w:cs="Times New Roman"/>
        </w:rPr>
      </w:pPr>
    </w:p>
    <w:p w:rsidR="00D87224" w:rsidRDefault="00D87224" w:rsidP="001137C0">
      <w:pPr>
        <w:pStyle w:val="Hlavika"/>
        <w:widowControl w:val="0"/>
        <w:tabs>
          <w:tab w:val="left" w:pos="5103"/>
        </w:tabs>
        <w:rPr>
          <w:rFonts w:ascii="Times New Roman" w:hAnsi="Times New Roman" w:cs="Times New Roman"/>
        </w:rPr>
      </w:pPr>
    </w:p>
    <w:p w:rsidR="00D87224" w:rsidRDefault="00D87224" w:rsidP="001137C0">
      <w:pPr>
        <w:pStyle w:val="Hlavika"/>
        <w:widowControl w:val="0"/>
        <w:tabs>
          <w:tab w:val="left" w:pos="5103"/>
        </w:tabs>
        <w:rPr>
          <w:rFonts w:ascii="Times New Roman" w:hAnsi="Times New Roman" w:cs="Times New Roman"/>
        </w:rPr>
      </w:pPr>
    </w:p>
    <w:p w:rsidR="00533493" w:rsidRPr="00772F01" w:rsidRDefault="00533493" w:rsidP="001137C0">
      <w:pPr>
        <w:pStyle w:val="Hlavika"/>
        <w:widowControl w:val="0"/>
        <w:tabs>
          <w:tab w:val="left" w:pos="5103"/>
        </w:tabs>
        <w:rPr>
          <w:rFonts w:ascii="Times New Roman" w:hAnsi="Times New Roman" w:cs="Times New Roman"/>
        </w:rPr>
      </w:pPr>
      <w:r w:rsidRPr="00772F01">
        <w:rPr>
          <w:rFonts w:ascii="Times New Roman" w:hAnsi="Times New Roman" w:cs="Times New Roman"/>
        </w:rPr>
        <w:t xml:space="preserve">V Bratislave, dňa:  .......................... </w:t>
      </w:r>
      <w:r w:rsidRPr="00772F01">
        <w:rPr>
          <w:rFonts w:ascii="Times New Roman" w:hAnsi="Times New Roman" w:cs="Times New Roman"/>
        </w:rPr>
        <w:tab/>
        <w:t xml:space="preserve">                                                      V Bratislave, dňa:  ..........................</w:t>
      </w:r>
    </w:p>
    <w:p w:rsidR="00533493" w:rsidRPr="00772F01" w:rsidRDefault="00533493" w:rsidP="00C735DB">
      <w:pPr>
        <w:pStyle w:val="Hlavika"/>
        <w:widowControl w:val="0"/>
        <w:tabs>
          <w:tab w:val="left" w:pos="5103"/>
        </w:tabs>
        <w:rPr>
          <w:rFonts w:ascii="Times New Roman" w:hAnsi="Times New Roman" w:cs="Times New Roman"/>
          <w:b/>
          <w:bCs/>
        </w:rPr>
      </w:pPr>
    </w:p>
    <w:p w:rsidR="00F0779C" w:rsidRDefault="00F0779C" w:rsidP="00C735DB">
      <w:pPr>
        <w:pStyle w:val="Hlavika"/>
        <w:widowControl w:val="0"/>
        <w:tabs>
          <w:tab w:val="left" w:pos="5103"/>
        </w:tabs>
        <w:rPr>
          <w:rFonts w:ascii="Times New Roman" w:hAnsi="Times New Roman" w:cs="Times New Roman"/>
          <w:b/>
          <w:bCs/>
        </w:rPr>
      </w:pPr>
    </w:p>
    <w:p w:rsidR="00F0779C" w:rsidRDefault="00F0779C" w:rsidP="00C735DB">
      <w:pPr>
        <w:pStyle w:val="Hlavika"/>
        <w:widowControl w:val="0"/>
        <w:tabs>
          <w:tab w:val="left" w:pos="5103"/>
        </w:tabs>
        <w:rPr>
          <w:rFonts w:ascii="Times New Roman" w:hAnsi="Times New Roman" w:cs="Times New Roman"/>
          <w:b/>
          <w:bCs/>
        </w:rPr>
      </w:pPr>
    </w:p>
    <w:p w:rsidR="00533493" w:rsidRPr="00772F01" w:rsidRDefault="00533493" w:rsidP="00C735DB">
      <w:pPr>
        <w:pStyle w:val="Hlavika"/>
        <w:widowControl w:val="0"/>
        <w:tabs>
          <w:tab w:val="left" w:pos="5103"/>
        </w:tabs>
        <w:rPr>
          <w:rFonts w:ascii="Times New Roman" w:hAnsi="Times New Roman" w:cs="Times New Roman"/>
        </w:rPr>
      </w:pPr>
      <w:r w:rsidRPr="00772F01">
        <w:rPr>
          <w:rFonts w:ascii="Times New Roman" w:hAnsi="Times New Roman" w:cs="Times New Roman"/>
          <w:b/>
          <w:bCs/>
        </w:rPr>
        <w:t xml:space="preserve">Objednávateľ:                                                        </w:t>
      </w:r>
      <w:r w:rsidRPr="00772F01">
        <w:rPr>
          <w:rFonts w:ascii="Times New Roman" w:hAnsi="Times New Roman" w:cs="Times New Roman"/>
          <w:b/>
          <w:bCs/>
        </w:rPr>
        <w:tab/>
      </w:r>
      <w:r w:rsidRPr="00772F01">
        <w:rPr>
          <w:rFonts w:ascii="Times New Roman" w:hAnsi="Times New Roman" w:cs="Times New Roman"/>
          <w:b/>
          <w:bCs/>
        </w:rPr>
        <w:tab/>
        <w:t xml:space="preserve">          Zhotoviteľ:</w:t>
      </w:r>
    </w:p>
    <w:p w:rsidR="00533493" w:rsidRDefault="00533493" w:rsidP="00C735DB">
      <w:pPr>
        <w:pStyle w:val="Vchodzie"/>
        <w:widowControl w:val="0"/>
        <w:tabs>
          <w:tab w:val="center" w:pos="1985"/>
          <w:tab w:val="center" w:pos="6521"/>
        </w:tabs>
        <w:rPr>
          <w:rFonts w:ascii="Times New Roman" w:hAnsi="Times New Roman" w:cs="Times New Roman"/>
          <w:b/>
          <w:bCs/>
        </w:rPr>
      </w:pPr>
    </w:p>
    <w:p w:rsidR="005861B3" w:rsidRDefault="005861B3" w:rsidP="00C735DB">
      <w:pPr>
        <w:pStyle w:val="Vchodzie"/>
        <w:widowControl w:val="0"/>
        <w:tabs>
          <w:tab w:val="center" w:pos="1985"/>
          <w:tab w:val="center" w:pos="6521"/>
        </w:tabs>
        <w:rPr>
          <w:rFonts w:ascii="Times New Roman" w:hAnsi="Times New Roman" w:cs="Times New Roman"/>
          <w:b/>
          <w:bCs/>
        </w:rPr>
      </w:pPr>
    </w:p>
    <w:p w:rsidR="005861B3" w:rsidRDefault="005861B3" w:rsidP="00C735DB">
      <w:pPr>
        <w:pStyle w:val="Vchodzie"/>
        <w:widowControl w:val="0"/>
        <w:tabs>
          <w:tab w:val="center" w:pos="1985"/>
          <w:tab w:val="center" w:pos="6521"/>
        </w:tabs>
        <w:rPr>
          <w:rFonts w:ascii="Times New Roman" w:hAnsi="Times New Roman" w:cs="Times New Roman"/>
          <w:b/>
          <w:bCs/>
        </w:rPr>
      </w:pPr>
    </w:p>
    <w:p w:rsidR="005861B3" w:rsidRDefault="005861B3" w:rsidP="00C735DB">
      <w:pPr>
        <w:pStyle w:val="Vchodzie"/>
        <w:widowControl w:val="0"/>
        <w:tabs>
          <w:tab w:val="center" w:pos="1985"/>
          <w:tab w:val="center" w:pos="6521"/>
        </w:tabs>
        <w:rPr>
          <w:rFonts w:ascii="Times New Roman" w:hAnsi="Times New Roman" w:cs="Times New Roman"/>
          <w:b/>
          <w:bCs/>
        </w:rPr>
      </w:pPr>
    </w:p>
    <w:p w:rsidR="005861B3" w:rsidRPr="00772F01" w:rsidRDefault="005861B3" w:rsidP="00C735DB">
      <w:pPr>
        <w:pStyle w:val="Vchodzie"/>
        <w:widowControl w:val="0"/>
        <w:tabs>
          <w:tab w:val="center" w:pos="1985"/>
          <w:tab w:val="center" w:pos="6521"/>
        </w:tabs>
        <w:rPr>
          <w:rFonts w:ascii="Times New Roman" w:hAnsi="Times New Roman" w:cs="Times New Roman"/>
          <w:b/>
          <w:bCs/>
        </w:rPr>
      </w:pPr>
    </w:p>
    <w:p w:rsidR="00FF4363" w:rsidRPr="00772F01" w:rsidRDefault="00533493" w:rsidP="00FF4363">
      <w:pPr>
        <w:pStyle w:val="Vchodzie"/>
        <w:widowControl w:val="0"/>
        <w:tabs>
          <w:tab w:val="center" w:pos="1985"/>
          <w:tab w:val="left" w:pos="5610"/>
          <w:tab w:val="center" w:pos="6521"/>
        </w:tabs>
        <w:rPr>
          <w:rFonts w:ascii="Times New Roman" w:hAnsi="Times New Roman" w:cs="Times New Roman"/>
          <w:b/>
          <w:bCs/>
        </w:rPr>
      </w:pPr>
      <w:r w:rsidRPr="00772F01">
        <w:rPr>
          <w:rFonts w:ascii="Times New Roman" w:hAnsi="Times New Roman" w:cs="Times New Roman"/>
          <w:b/>
          <w:bCs/>
        </w:rPr>
        <w:t xml:space="preserve">_______________________________                   </w:t>
      </w:r>
      <w:r w:rsidRPr="00772F01">
        <w:rPr>
          <w:rFonts w:ascii="Times New Roman" w:hAnsi="Times New Roman" w:cs="Times New Roman"/>
          <w:b/>
          <w:bCs/>
        </w:rPr>
        <w:tab/>
        <w:t xml:space="preserve">_______________________________       </w:t>
      </w:r>
    </w:p>
    <w:p w:rsidR="00FF4363" w:rsidRDefault="00FF4363" w:rsidP="00BF6951">
      <w:pPr>
        <w:pStyle w:val="Vchodzie"/>
        <w:widowControl w:val="0"/>
        <w:rPr>
          <w:rFonts w:ascii="Times New Roman" w:hAnsi="Times New Roman" w:cs="Times New Roman"/>
          <w:b/>
          <w:bCs/>
        </w:rPr>
      </w:pPr>
    </w:p>
    <w:p w:rsidR="00FF4363" w:rsidRDefault="00FF4363" w:rsidP="00BF6951">
      <w:pPr>
        <w:pStyle w:val="Vchodzie"/>
        <w:widowControl w:val="0"/>
        <w:rPr>
          <w:rFonts w:ascii="Times New Roman" w:hAnsi="Times New Roman" w:cs="Times New Roman"/>
          <w:b/>
          <w:bCs/>
        </w:rPr>
      </w:pPr>
      <w:r>
        <w:rPr>
          <w:rFonts w:ascii="Times New Roman" w:hAnsi="Times New Roman" w:cs="Times New Roman"/>
          <w:b/>
          <w:bCs/>
        </w:rPr>
        <w:t>Miestna knižnica Petržalka</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FF4363" w:rsidRDefault="00FF4363" w:rsidP="00BF6951">
      <w:pPr>
        <w:pStyle w:val="Vchodzie"/>
        <w:widowControl w:val="0"/>
        <w:rPr>
          <w:rFonts w:ascii="Times New Roman" w:hAnsi="Times New Roman" w:cs="Times New Roman"/>
          <w:b/>
          <w:bCs/>
        </w:rPr>
      </w:pPr>
      <w:proofErr w:type="spellStart"/>
      <w:r>
        <w:rPr>
          <w:rFonts w:ascii="Times New Roman" w:hAnsi="Times New Roman" w:cs="Times New Roman"/>
          <w:b/>
          <w:bCs/>
        </w:rPr>
        <w:t>Kutlíkova</w:t>
      </w:r>
      <w:proofErr w:type="spellEnd"/>
      <w:r>
        <w:rPr>
          <w:rFonts w:ascii="Times New Roman" w:hAnsi="Times New Roman" w:cs="Times New Roman"/>
          <w:b/>
          <w:bCs/>
        </w:rPr>
        <w:t xml:space="preserve"> 17</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FF4363" w:rsidRDefault="00E24928" w:rsidP="00BF6951">
      <w:pPr>
        <w:pStyle w:val="Vchodzie"/>
        <w:widowControl w:val="0"/>
        <w:rPr>
          <w:rFonts w:ascii="Times New Roman" w:hAnsi="Times New Roman" w:cs="Times New Roman"/>
          <w:b/>
          <w:bCs/>
        </w:rPr>
      </w:pPr>
      <w:r>
        <w:rPr>
          <w:rFonts w:ascii="Times New Roman" w:hAnsi="Times New Roman" w:cs="Times New Roman"/>
          <w:b/>
          <w:bCs/>
        </w:rPr>
        <w:t>85102 Bratislava</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533493" w:rsidRPr="00772F01" w:rsidRDefault="00FF4363" w:rsidP="00BF6951">
      <w:pPr>
        <w:pStyle w:val="Vchodzie"/>
        <w:widowControl w:val="0"/>
        <w:rPr>
          <w:rFonts w:ascii="Times New Roman" w:hAnsi="Times New Roman" w:cs="Times New Roman"/>
        </w:rPr>
      </w:pPr>
      <w:proofErr w:type="spellStart"/>
      <w:r>
        <w:rPr>
          <w:rFonts w:ascii="Times New Roman" w:hAnsi="Times New Roman" w:cs="Times New Roman"/>
          <w:b/>
          <w:bCs/>
        </w:rPr>
        <w:t>PhDr.Katarína</w:t>
      </w:r>
      <w:proofErr w:type="spellEnd"/>
      <w:r>
        <w:rPr>
          <w:rFonts w:ascii="Times New Roman" w:hAnsi="Times New Roman" w:cs="Times New Roman"/>
          <w:b/>
          <w:bCs/>
        </w:rPr>
        <w:t xml:space="preserve"> </w:t>
      </w:r>
      <w:proofErr w:type="spellStart"/>
      <w:r>
        <w:rPr>
          <w:rFonts w:ascii="Times New Roman" w:hAnsi="Times New Roman" w:cs="Times New Roman"/>
          <w:b/>
          <w:bCs/>
        </w:rPr>
        <w:t>Bergerová</w:t>
      </w:r>
      <w:proofErr w:type="spellEnd"/>
      <w:r>
        <w:rPr>
          <w:rFonts w:ascii="Times New Roman" w:hAnsi="Times New Roman" w:cs="Times New Roman"/>
          <w:b/>
          <w:bCs/>
        </w:rPr>
        <w:t xml:space="preserve"> –riaditeľka</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533493" w:rsidRPr="00772F01">
        <w:rPr>
          <w:rFonts w:ascii="Times New Roman" w:hAnsi="Times New Roman" w:cs="Times New Roman"/>
          <w:b/>
          <w:bCs/>
        </w:rPr>
        <w:tab/>
      </w:r>
      <w:r w:rsidR="00533493" w:rsidRPr="00772F01">
        <w:rPr>
          <w:rFonts w:ascii="Times New Roman" w:hAnsi="Times New Roman" w:cs="Times New Roman"/>
          <w:b/>
          <w:bCs/>
        </w:rPr>
        <w:tab/>
      </w:r>
    </w:p>
    <w:sectPr w:rsidR="00533493" w:rsidRPr="00772F01" w:rsidSect="00480A6A">
      <w:headerReference w:type="default" r:id="rId8"/>
      <w:footerReference w:type="default" r:id="rId9"/>
      <w:pgSz w:w="11907" w:h="16839" w:code="9"/>
      <w:pgMar w:top="851" w:right="1418" w:bottom="851" w:left="1418" w:header="709" w:footer="414"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D58" w:rsidRDefault="00056D58" w:rsidP="00F30EB5">
      <w:r>
        <w:separator/>
      </w:r>
    </w:p>
  </w:endnote>
  <w:endnote w:type="continuationSeparator" w:id="0">
    <w:p w:rsidR="00056D58" w:rsidRDefault="00056D58" w:rsidP="00F3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794821"/>
      <w:docPartObj>
        <w:docPartGallery w:val="Page Numbers (Bottom of Page)"/>
        <w:docPartUnique/>
      </w:docPartObj>
    </w:sdtPr>
    <w:sdtEndPr/>
    <w:sdtContent>
      <w:p w:rsidR="00CF7CC4" w:rsidRDefault="00CF7CC4">
        <w:pPr>
          <w:pStyle w:val="Pta"/>
        </w:pPr>
        <w:r>
          <w:ptab w:relativeTo="margin" w:alignment="center" w:leader="none"/>
        </w:r>
        <w:r>
          <w:fldChar w:fldCharType="begin"/>
        </w:r>
        <w:r>
          <w:instrText>PAGE   \* MERGEFORMAT</w:instrText>
        </w:r>
        <w:r>
          <w:fldChar w:fldCharType="separate"/>
        </w:r>
        <w:r w:rsidR="002F6703">
          <w:rPr>
            <w:noProof/>
          </w:rPr>
          <w:t>2</w:t>
        </w:r>
        <w:r>
          <w:fldChar w:fldCharType="end"/>
        </w:r>
      </w:p>
    </w:sdtContent>
  </w:sdt>
  <w:p w:rsidR="00533493" w:rsidRDefault="00533493">
    <w:pPr>
      <w:pStyle w:val="Vchodzie"/>
      <w:widowControl w:val="0"/>
      <w:ind w:left="-1440" w:right="-177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D58" w:rsidRDefault="00056D58" w:rsidP="00F30EB5">
      <w:r>
        <w:separator/>
      </w:r>
    </w:p>
  </w:footnote>
  <w:footnote w:type="continuationSeparator" w:id="0">
    <w:p w:rsidR="00056D58" w:rsidRDefault="00056D58" w:rsidP="00F30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493" w:rsidRDefault="00533493">
    <w:pPr>
      <w:pStyle w:val="Vchodzie"/>
      <w:widowControl w:val="0"/>
      <w:ind w:left="-1440" w:right="-177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669"/>
    <w:multiLevelType w:val="multilevel"/>
    <w:tmpl w:val="FFFFFFFF"/>
    <w:lvl w:ilvl="0">
      <w:start w:val="1"/>
      <w:numFmt w:val="decimal"/>
      <w:lvlText w:val="6.%1."/>
      <w:lvlJc w:val="left"/>
      <w:pPr>
        <w:ind w:left="720" w:hanging="360"/>
      </w:pPr>
      <w:rPr>
        <w:rFonts w:cs="Times New Roman"/>
        <w:b/>
        <w:bCs/>
        <w:i w:val="0"/>
        <w:iCs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2471A62"/>
    <w:multiLevelType w:val="multilevel"/>
    <w:tmpl w:val="FFFFFFFF"/>
    <w:lvl w:ilvl="0">
      <w:start w:val="1"/>
      <w:numFmt w:val="none"/>
      <w:pStyle w:val="Nadpis1"/>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9843229"/>
    <w:multiLevelType w:val="multilevel"/>
    <w:tmpl w:val="FFFFFFFF"/>
    <w:lvl w:ilvl="0">
      <w:start w:val="1"/>
      <w:numFmt w:val="bullet"/>
      <w:lvlText w:val="-"/>
      <w:lvlJc w:val="left"/>
      <w:pPr>
        <w:tabs>
          <w:tab w:val="num" w:pos="1080"/>
        </w:tabs>
        <w:ind w:left="1080" w:hanging="720"/>
      </w:pPr>
      <w:rPr>
        <w:rFonts w:ascii="Times New Roman" w:hAnsi="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B6E36F4"/>
    <w:multiLevelType w:val="multilevel"/>
    <w:tmpl w:val="B7A49958"/>
    <w:lvl w:ilvl="0">
      <w:start w:val="9"/>
      <w:numFmt w:val="decimal"/>
      <w:lvlText w:val="%1"/>
      <w:lvlJc w:val="left"/>
      <w:pPr>
        <w:tabs>
          <w:tab w:val="num" w:pos="405"/>
        </w:tabs>
        <w:ind w:left="405" w:hanging="405"/>
      </w:pPr>
      <w:rPr>
        <w:rFonts w:cs="Times New Roman" w:hint="default"/>
        <w:b/>
        <w:bCs/>
      </w:rPr>
    </w:lvl>
    <w:lvl w:ilvl="1">
      <w:start w:val="2"/>
      <w:numFmt w:val="decimal"/>
      <w:lvlText w:val="%1.%2"/>
      <w:lvlJc w:val="left"/>
      <w:pPr>
        <w:tabs>
          <w:tab w:val="num" w:pos="405"/>
        </w:tabs>
        <w:ind w:left="405" w:hanging="405"/>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4">
    <w:nsid w:val="1C4C3402"/>
    <w:multiLevelType w:val="singleLevel"/>
    <w:tmpl w:val="7FA07C70"/>
    <w:lvl w:ilvl="0">
      <w:start w:val="1"/>
      <w:numFmt w:val="decimal"/>
      <w:lvlText w:val="%1. "/>
      <w:legacy w:legacy="1" w:legacySpace="0" w:legacyIndent="283"/>
      <w:lvlJc w:val="left"/>
      <w:pPr>
        <w:ind w:left="283" w:hanging="283"/>
      </w:pPr>
      <w:rPr>
        <w:rFonts w:cs="Times New Roman"/>
        <w:b w:val="0"/>
        <w:bCs w:val="0"/>
        <w:i w:val="0"/>
        <w:iCs w:val="0"/>
        <w:sz w:val="20"/>
        <w:szCs w:val="20"/>
      </w:rPr>
    </w:lvl>
  </w:abstractNum>
  <w:abstractNum w:abstractNumId="5">
    <w:nsid w:val="2844652B"/>
    <w:multiLevelType w:val="multilevel"/>
    <w:tmpl w:val="9A10DCCC"/>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ECB651D"/>
    <w:multiLevelType w:val="singleLevel"/>
    <w:tmpl w:val="7FA07C70"/>
    <w:lvl w:ilvl="0">
      <w:start w:val="1"/>
      <w:numFmt w:val="decimal"/>
      <w:lvlText w:val="%1. "/>
      <w:legacy w:legacy="1" w:legacySpace="0" w:legacyIndent="283"/>
      <w:lvlJc w:val="left"/>
      <w:pPr>
        <w:ind w:left="283" w:hanging="283"/>
      </w:pPr>
      <w:rPr>
        <w:rFonts w:cs="Times New Roman"/>
        <w:b w:val="0"/>
        <w:bCs w:val="0"/>
        <w:i w:val="0"/>
        <w:iCs w:val="0"/>
        <w:sz w:val="20"/>
        <w:szCs w:val="20"/>
      </w:rPr>
    </w:lvl>
  </w:abstractNum>
  <w:abstractNum w:abstractNumId="7">
    <w:nsid w:val="3FF25C52"/>
    <w:multiLevelType w:val="multilevel"/>
    <w:tmpl w:val="0C880074"/>
    <w:lvl w:ilvl="0">
      <w:start w:val="10"/>
      <w:numFmt w:val="decimal"/>
      <w:lvlText w:val="%1"/>
      <w:lvlJc w:val="left"/>
      <w:pPr>
        <w:tabs>
          <w:tab w:val="num" w:pos="360"/>
        </w:tabs>
        <w:ind w:left="360" w:hanging="360"/>
      </w:pPr>
      <w:rPr>
        <w:rFonts w:cs="Times New Roman" w:hint="default"/>
        <w:b/>
        <w:bCs/>
      </w:rPr>
    </w:lvl>
    <w:lvl w:ilvl="1">
      <w:start w:val="5"/>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8">
    <w:nsid w:val="569973B0"/>
    <w:multiLevelType w:val="multilevel"/>
    <w:tmpl w:val="9DBCA75A"/>
    <w:lvl w:ilvl="0">
      <w:start w:val="4"/>
      <w:numFmt w:val="decimal"/>
      <w:lvlText w:val="%1"/>
      <w:lvlJc w:val="left"/>
      <w:pPr>
        <w:ind w:left="360" w:hanging="360"/>
      </w:pPr>
      <w:rPr>
        <w:rFonts w:cs="Times New Roman"/>
        <w:b/>
        <w:bCs/>
      </w:rPr>
    </w:lvl>
    <w:lvl w:ilvl="1">
      <w:start w:val="2"/>
      <w:numFmt w:val="decimal"/>
      <w:lvlText w:val="%1.%2"/>
      <w:lvlJc w:val="left"/>
      <w:pPr>
        <w:ind w:left="360" w:hanging="360"/>
      </w:pPr>
      <w:rPr>
        <w:rFonts w:ascii="Arial" w:hAnsi="Arial" w:cs="Arial" w:hint="default"/>
        <w:b/>
        <w:bCs/>
      </w:rPr>
    </w:lvl>
    <w:lvl w:ilvl="2">
      <w:start w:val="1"/>
      <w:numFmt w:val="decimal"/>
      <w:lvlText w:val="%1.%2.%3"/>
      <w:lvlJc w:val="left"/>
      <w:pPr>
        <w:ind w:left="720" w:hanging="720"/>
      </w:pPr>
      <w:rPr>
        <w:rFonts w:cs="Times New Roman"/>
        <w:b/>
        <w:bCs/>
      </w:rPr>
    </w:lvl>
    <w:lvl w:ilvl="3">
      <w:start w:val="1"/>
      <w:numFmt w:val="decimal"/>
      <w:lvlText w:val="%1.%2.%3.%4"/>
      <w:lvlJc w:val="left"/>
      <w:pPr>
        <w:ind w:left="720" w:hanging="720"/>
      </w:pPr>
      <w:rPr>
        <w:rFonts w:cs="Times New Roman"/>
        <w:b/>
        <w:bCs/>
      </w:rPr>
    </w:lvl>
    <w:lvl w:ilvl="4">
      <w:start w:val="1"/>
      <w:numFmt w:val="decimal"/>
      <w:lvlText w:val="%1.%2.%3.%4.%5"/>
      <w:lvlJc w:val="left"/>
      <w:pPr>
        <w:ind w:left="1080" w:hanging="1080"/>
      </w:pPr>
      <w:rPr>
        <w:rFonts w:cs="Times New Roman"/>
        <w:b/>
        <w:bCs/>
      </w:rPr>
    </w:lvl>
    <w:lvl w:ilvl="5">
      <w:start w:val="1"/>
      <w:numFmt w:val="decimal"/>
      <w:lvlText w:val="%1.%2.%3.%4.%5.%6"/>
      <w:lvlJc w:val="left"/>
      <w:pPr>
        <w:ind w:left="1080" w:hanging="1080"/>
      </w:pPr>
      <w:rPr>
        <w:rFonts w:cs="Times New Roman"/>
        <w:b/>
        <w:bCs/>
      </w:rPr>
    </w:lvl>
    <w:lvl w:ilvl="6">
      <w:start w:val="1"/>
      <w:numFmt w:val="decimal"/>
      <w:lvlText w:val="%1.%2.%3.%4.%5.%6.%7"/>
      <w:lvlJc w:val="left"/>
      <w:pPr>
        <w:ind w:left="1440" w:hanging="1440"/>
      </w:pPr>
      <w:rPr>
        <w:rFonts w:cs="Times New Roman"/>
        <w:b/>
        <w:bCs/>
      </w:rPr>
    </w:lvl>
    <w:lvl w:ilvl="7">
      <w:start w:val="1"/>
      <w:numFmt w:val="decimal"/>
      <w:lvlText w:val="%1.%2.%3.%4.%5.%6.%7.%8"/>
      <w:lvlJc w:val="left"/>
      <w:pPr>
        <w:ind w:left="1440" w:hanging="1440"/>
      </w:pPr>
      <w:rPr>
        <w:rFonts w:cs="Times New Roman"/>
        <w:b/>
        <w:bCs/>
      </w:rPr>
    </w:lvl>
    <w:lvl w:ilvl="8">
      <w:start w:val="1"/>
      <w:numFmt w:val="decimal"/>
      <w:lvlText w:val="%1.%2.%3.%4.%5.%6.%7.%8.%9"/>
      <w:lvlJc w:val="left"/>
      <w:pPr>
        <w:ind w:left="1800" w:hanging="1800"/>
      </w:pPr>
      <w:rPr>
        <w:rFonts w:cs="Times New Roman"/>
        <w:b/>
        <w:bCs/>
      </w:rPr>
    </w:lvl>
  </w:abstractNum>
  <w:abstractNum w:abstractNumId="9">
    <w:nsid w:val="69B924FC"/>
    <w:multiLevelType w:val="multilevel"/>
    <w:tmpl w:val="9476169A"/>
    <w:lvl w:ilvl="0">
      <w:start w:val="7"/>
      <w:numFmt w:val="decimal"/>
      <w:lvlText w:val="%1"/>
      <w:lvlJc w:val="left"/>
      <w:pPr>
        <w:ind w:left="360" w:hanging="360"/>
      </w:pPr>
      <w:rPr>
        <w:rFonts w:cs="Times New Roman" w:hint="default"/>
        <w:b/>
        <w:bCs/>
        <w:color w:val="auto"/>
      </w:rPr>
    </w:lvl>
    <w:lvl w:ilvl="1">
      <w:start w:val="1"/>
      <w:numFmt w:val="decimal"/>
      <w:lvlText w:val="%1.%2"/>
      <w:lvlJc w:val="left"/>
      <w:pPr>
        <w:ind w:left="502" w:hanging="360"/>
      </w:pPr>
      <w:rPr>
        <w:rFonts w:cs="Times New Roman" w:hint="default"/>
        <w:b/>
        <w:bCs/>
        <w:strike w:val="0"/>
        <w:color w:val="auto"/>
      </w:rPr>
    </w:lvl>
    <w:lvl w:ilvl="2">
      <w:start w:val="1"/>
      <w:numFmt w:val="decimal"/>
      <w:lvlText w:val="%1.%2.%3"/>
      <w:lvlJc w:val="left"/>
      <w:pPr>
        <w:ind w:left="720" w:hanging="720"/>
      </w:pPr>
      <w:rPr>
        <w:rFonts w:cs="Times New Roman" w:hint="default"/>
        <w:b/>
        <w:bCs/>
        <w:color w:val="auto"/>
      </w:rPr>
    </w:lvl>
    <w:lvl w:ilvl="3">
      <w:start w:val="1"/>
      <w:numFmt w:val="decimal"/>
      <w:lvlText w:val="%1.%2.%3.%4"/>
      <w:lvlJc w:val="left"/>
      <w:pPr>
        <w:ind w:left="720" w:hanging="720"/>
      </w:pPr>
      <w:rPr>
        <w:rFonts w:cs="Times New Roman" w:hint="default"/>
        <w:b/>
        <w:bCs/>
        <w:color w:val="auto"/>
      </w:rPr>
    </w:lvl>
    <w:lvl w:ilvl="4">
      <w:start w:val="1"/>
      <w:numFmt w:val="decimal"/>
      <w:lvlText w:val="%1.%2.%3.%4.%5"/>
      <w:lvlJc w:val="left"/>
      <w:pPr>
        <w:ind w:left="1080" w:hanging="1080"/>
      </w:pPr>
      <w:rPr>
        <w:rFonts w:cs="Times New Roman" w:hint="default"/>
        <w:b/>
        <w:bCs/>
        <w:color w:val="auto"/>
      </w:rPr>
    </w:lvl>
    <w:lvl w:ilvl="5">
      <w:start w:val="1"/>
      <w:numFmt w:val="decimal"/>
      <w:lvlText w:val="%1.%2.%3.%4.%5.%6"/>
      <w:lvlJc w:val="left"/>
      <w:pPr>
        <w:ind w:left="1080" w:hanging="1080"/>
      </w:pPr>
      <w:rPr>
        <w:rFonts w:cs="Times New Roman" w:hint="default"/>
        <w:b/>
        <w:bCs/>
        <w:color w:val="auto"/>
      </w:rPr>
    </w:lvl>
    <w:lvl w:ilvl="6">
      <w:start w:val="1"/>
      <w:numFmt w:val="decimal"/>
      <w:lvlText w:val="%1.%2.%3.%4.%5.%6.%7"/>
      <w:lvlJc w:val="left"/>
      <w:pPr>
        <w:ind w:left="1440" w:hanging="1440"/>
      </w:pPr>
      <w:rPr>
        <w:rFonts w:cs="Times New Roman" w:hint="default"/>
        <w:b/>
        <w:bCs/>
        <w:color w:val="auto"/>
      </w:rPr>
    </w:lvl>
    <w:lvl w:ilvl="7">
      <w:start w:val="1"/>
      <w:numFmt w:val="decimal"/>
      <w:lvlText w:val="%1.%2.%3.%4.%5.%6.%7.%8"/>
      <w:lvlJc w:val="left"/>
      <w:pPr>
        <w:ind w:left="1440" w:hanging="1440"/>
      </w:pPr>
      <w:rPr>
        <w:rFonts w:cs="Times New Roman" w:hint="default"/>
        <w:b/>
        <w:bCs/>
        <w:color w:val="auto"/>
      </w:rPr>
    </w:lvl>
    <w:lvl w:ilvl="8">
      <w:start w:val="1"/>
      <w:numFmt w:val="decimal"/>
      <w:lvlText w:val="%1.%2.%3.%4.%5.%6.%7.%8.%9"/>
      <w:lvlJc w:val="left"/>
      <w:pPr>
        <w:ind w:left="1800" w:hanging="1800"/>
      </w:pPr>
      <w:rPr>
        <w:rFonts w:cs="Times New Roman" w:hint="default"/>
        <w:b/>
        <w:bCs/>
        <w:color w:val="auto"/>
      </w:rPr>
    </w:lvl>
  </w:abstractNum>
  <w:abstractNum w:abstractNumId="10">
    <w:nsid w:val="7E6548AE"/>
    <w:multiLevelType w:val="multilevel"/>
    <w:tmpl w:val="DBCEF278"/>
    <w:lvl w:ilvl="0">
      <w:start w:val="9"/>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num w:numId="1">
    <w:abstractNumId w:val="1"/>
  </w:num>
  <w:num w:numId="2">
    <w:abstractNumId w:val="8"/>
  </w:num>
  <w:num w:numId="3">
    <w:abstractNumId w:val="2"/>
  </w:num>
  <w:num w:numId="4">
    <w:abstractNumId w:val="0"/>
  </w:num>
  <w:num w:numId="5">
    <w:abstractNumId w:val="6"/>
  </w:num>
  <w:num w:numId="6">
    <w:abstractNumId w:val="9"/>
  </w:num>
  <w:num w:numId="7">
    <w:abstractNumId w:val="4"/>
  </w:num>
  <w:num w:numId="8">
    <w:abstractNumId w:val="3"/>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EB5"/>
    <w:rsid w:val="00007CF3"/>
    <w:rsid w:val="000125A4"/>
    <w:rsid w:val="00014F8F"/>
    <w:rsid w:val="00017036"/>
    <w:rsid w:val="00021559"/>
    <w:rsid w:val="000432F4"/>
    <w:rsid w:val="00044A84"/>
    <w:rsid w:val="00044F1F"/>
    <w:rsid w:val="000452C9"/>
    <w:rsid w:val="0005235A"/>
    <w:rsid w:val="00056D58"/>
    <w:rsid w:val="00065DA9"/>
    <w:rsid w:val="00066D19"/>
    <w:rsid w:val="00073955"/>
    <w:rsid w:val="000816A9"/>
    <w:rsid w:val="00085C60"/>
    <w:rsid w:val="000866E7"/>
    <w:rsid w:val="00095B5F"/>
    <w:rsid w:val="00096D06"/>
    <w:rsid w:val="000A0215"/>
    <w:rsid w:val="000A076C"/>
    <w:rsid w:val="000B1D6B"/>
    <w:rsid w:val="000B7247"/>
    <w:rsid w:val="000C0EEF"/>
    <w:rsid w:val="000F2332"/>
    <w:rsid w:val="0010474E"/>
    <w:rsid w:val="00105085"/>
    <w:rsid w:val="001137C0"/>
    <w:rsid w:val="001149E9"/>
    <w:rsid w:val="00130306"/>
    <w:rsid w:val="0013348C"/>
    <w:rsid w:val="00136C46"/>
    <w:rsid w:val="00141FCC"/>
    <w:rsid w:val="00144AA7"/>
    <w:rsid w:val="00152BC7"/>
    <w:rsid w:val="001538EA"/>
    <w:rsid w:val="00160CA5"/>
    <w:rsid w:val="001656D3"/>
    <w:rsid w:val="001669CF"/>
    <w:rsid w:val="001670BE"/>
    <w:rsid w:val="00173814"/>
    <w:rsid w:val="00176EE4"/>
    <w:rsid w:val="00177031"/>
    <w:rsid w:val="00177374"/>
    <w:rsid w:val="00183D38"/>
    <w:rsid w:val="001846BD"/>
    <w:rsid w:val="00185C4E"/>
    <w:rsid w:val="00185E9E"/>
    <w:rsid w:val="00195E43"/>
    <w:rsid w:val="00197BA0"/>
    <w:rsid w:val="001A0FE8"/>
    <w:rsid w:val="001A1F1D"/>
    <w:rsid w:val="001C01FD"/>
    <w:rsid w:val="001D6C20"/>
    <w:rsid w:val="001E1CA6"/>
    <w:rsid w:val="001E6260"/>
    <w:rsid w:val="001F4795"/>
    <w:rsid w:val="001F47AB"/>
    <w:rsid w:val="001F59E0"/>
    <w:rsid w:val="00206A1C"/>
    <w:rsid w:val="002159F3"/>
    <w:rsid w:val="00217C71"/>
    <w:rsid w:val="00220797"/>
    <w:rsid w:val="002207E8"/>
    <w:rsid w:val="00221292"/>
    <w:rsid w:val="00223479"/>
    <w:rsid w:val="00230495"/>
    <w:rsid w:val="0023130A"/>
    <w:rsid w:val="00232EDA"/>
    <w:rsid w:val="00234C95"/>
    <w:rsid w:val="00237C1F"/>
    <w:rsid w:val="00251777"/>
    <w:rsid w:val="00253D73"/>
    <w:rsid w:val="0025566E"/>
    <w:rsid w:val="002666E5"/>
    <w:rsid w:val="00281ED8"/>
    <w:rsid w:val="00283282"/>
    <w:rsid w:val="00291C11"/>
    <w:rsid w:val="00293324"/>
    <w:rsid w:val="002973AB"/>
    <w:rsid w:val="00297740"/>
    <w:rsid w:val="00297933"/>
    <w:rsid w:val="002A6850"/>
    <w:rsid w:val="002B3907"/>
    <w:rsid w:val="002B5AF4"/>
    <w:rsid w:val="002B7D60"/>
    <w:rsid w:val="002D23DA"/>
    <w:rsid w:val="002D2AF4"/>
    <w:rsid w:val="002D354C"/>
    <w:rsid w:val="002D55E7"/>
    <w:rsid w:val="002D6A31"/>
    <w:rsid w:val="002D722F"/>
    <w:rsid w:val="002E5D59"/>
    <w:rsid w:val="002E6B01"/>
    <w:rsid w:val="002F6703"/>
    <w:rsid w:val="00302959"/>
    <w:rsid w:val="00303B22"/>
    <w:rsid w:val="00311303"/>
    <w:rsid w:val="0031678C"/>
    <w:rsid w:val="00316D7E"/>
    <w:rsid w:val="00323806"/>
    <w:rsid w:val="00324D65"/>
    <w:rsid w:val="003279CD"/>
    <w:rsid w:val="003329C7"/>
    <w:rsid w:val="003404BF"/>
    <w:rsid w:val="003414E2"/>
    <w:rsid w:val="0034515D"/>
    <w:rsid w:val="00352731"/>
    <w:rsid w:val="00370E8B"/>
    <w:rsid w:val="00385763"/>
    <w:rsid w:val="00396E01"/>
    <w:rsid w:val="003A1D86"/>
    <w:rsid w:val="003A785F"/>
    <w:rsid w:val="003B1AF3"/>
    <w:rsid w:val="003B4E2C"/>
    <w:rsid w:val="003C051A"/>
    <w:rsid w:val="003C212D"/>
    <w:rsid w:val="003C4137"/>
    <w:rsid w:val="003E2FC4"/>
    <w:rsid w:val="003F0BEA"/>
    <w:rsid w:val="003F47C8"/>
    <w:rsid w:val="003F5A4E"/>
    <w:rsid w:val="00403233"/>
    <w:rsid w:val="00403850"/>
    <w:rsid w:val="0040451D"/>
    <w:rsid w:val="004075D8"/>
    <w:rsid w:val="0040766F"/>
    <w:rsid w:val="0041222B"/>
    <w:rsid w:val="00414637"/>
    <w:rsid w:val="0041662F"/>
    <w:rsid w:val="00416C81"/>
    <w:rsid w:val="0042197C"/>
    <w:rsid w:val="00422292"/>
    <w:rsid w:val="004257BD"/>
    <w:rsid w:val="00427430"/>
    <w:rsid w:val="0043105B"/>
    <w:rsid w:val="0043160B"/>
    <w:rsid w:val="00431A47"/>
    <w:rsid w:val="00434D45"/>
    <w:rsid w:val="004423BB"/>
    <w:rsid w:val="00442A9C"/>
    <w:rsid w:val="004453BF"/>
    <w:rsid w:val="00445AFD"/>
    <w:rsid w:val="004503F7"/>
    <w:rsid w:val="00454639"/>
    <w:rsid w:val="00456EC3"/>
    <w:rsid w:val="00464350"/>
    <w:rsid w:val="0046503F"/>
    <w:rsid w:val="00466E11"/>
    <w:rsid w:val="004765DD"/>
    <w:rsid w:val="00480A6A"/>
    <w:rsid w:val="00480DDA"/>
    <w:rsid w:val="00495029"/>
    <w:rsid w:val="004A2320"/>
    <w:rsid w:val="004A2E5A"/>
    <w:rsid w:val="004B1C91"/>
    <w:rsid w:val="004B6FFA"/>
    <w:rsid w:val="004C14ED"/>
    <w:rsid w:val="004C579D"/>
    <w:rsid w:val="004C6EE8"/>
    <w:rsid w:val="004C7581"/>
    <w:rsid w:val="004D1E25"/>
    <w:rsid w:val="004D7E11"/>
    <w:rsid w:val="004E4A6D"/>
    <w:rsid w:val="004E5134"/>
    <w:rsid w:val="004F1407"/>
    <w:rsid w:val="004F3B43"/>
    <w:rsid w:val="004F4089"/>
    <w:rsid w:val="004F69A5"/>
    <w:rsid w:val="00503297"/>
    <w:rsid w:val="00504463"/>
    <w:rsid w:val="00507A71"/>
    <w:rsid w:val="005117E1"/>
    <w:rsid w:val="005135B5"/>
    <w:rsid w:val="00513E0D"/>
    <w:rsid w:val="00514395"/>
    <w:rsid w:val="00515CC3"/>
    <w:rsid w:val="00516353"/>
    <w:rsid w:val="00525883"/>
    <w:rsid w:val="005268AF"/>
    <w:rsid w:val="00527833"/>
    <w:rsid w:val="00531E7E"/>
    <w:rsid w:val="00533493"/>
    <w:rsid w:val="00541245"/>
    <w:rsid w:val="00543E1D"/>
    <w:rsid w:val="005458E8"/>
    <w:rsid w:val="00546DD7"/>
    <w:rsid w:val="00547C74"/>
    <w:rsid w:val="005503A1"/>
    <w:rsid w:val="0055075D"/>
    <w:rsid w:val="005553BE"/>
    <w:rsid w:val="00563492"/>
    <w:rsid w:val="0057112B"/>
    <w:rsid w:val="00573567"/>
    <w:rsid w:val="0057373E"/>
    <w:rsid w:val="00581018"/>
    <w:rsid w:val="00585BCC"/>
    <w:rsid w:val="005861B3"/>
    <w:rsid w:val="00586645"/>
    <w:rsid w:val="00587092"/>
    <w:rsid w:val="005A42FB"/>
    <w:rsid w:val="005A5131"/>
    <w:rsid w:val="005A53E5"/>
    <w:rsid w:val="005A600E"/>
    <w:rsid w:val="005A781F"/>
    <w:rsid w:val="005B0B8F"/>
    <w:rsid w:val="005B6F69"/>
    <w:rsid w:val="005C0957"/>
    <w:rsid w:val="005C73EB"/>
    <w:rsid w:val="005D174A"/>
    <w:rsid w:val="005D7946"/>
    <w:rsid w:val="005E0388"/>
    <w:rsid w:val="005E2580"/>
    <w:rsid w:val="005E4845"/>
    <w:rsid w:val="005E4C16"/>
    <w:rsid w:val="005E7C7C"/>
    <w:rsid w:val="005F0750"/>
    <w:rsid w:val="006128F5"/>
    <w:rsid w:val="00620EF8"/>
    <w:rsid w:val="0062535B"/>
    <w:rsid w:val="0062726C"/>
    <w:rsid w:val="006304AA"/>
    <w:rsid w:val="0063127D"/>
    <w:rsid w:val="006344AB"/>
    <w:rsid w:val="0063488E"/>
    <w:rsid w:val="006414F2"/>
    <w:rsid w:val="00641AE7"/>
    <w:rsid w:val="00641B06"/>
    <w:rsid w:val="00646E43"/>
    <w:rsid w:val="00651DC8"/>
    <w:rsid w:val="00657F51"/>
    <w:rsid w:val="00662050"/>
    <w:rsid w:val="00662A13"/>
    <w:rsid w:val="006671F6"/>
    <w:rsid w:val="0067310E"/>
    <w:rsid w:val="00673A0A"/>
    <w:rsid w:val="006767FE"/>
    <w:rsid w:val="006803D2"/>
    <w:rsid w:val="0068272C"/>
    <w:rsid w:val="00685BCF"/>
    <w:rsid w:val="0069106E"/>
    <w:rsid w:val="006919F1"/>
    <w:rsid w:val="0069758B"/>
    <w:rsid w:val="006A728D"/>
    <w:rsid w:val="006A7F8A"/>
    <w:rsid w:val="006B6F50"/>
    <w:rsid w:val="006C4D38"/>
    <w:rsid w:val="006D17CA"/>
    <w:rsid w:val="006D1933"/>
    <w:rsid w:val="006D27C6"/>
    <w:rsid w:val="006D2D29"/>
    <w:rsid w:val="006E4E08"/>
    <w:rsid w:val="006E6F14"/>
    <w:rsid w:val="006F4161"/>
    <w:rsid w:val="006F776B"/>
    <w:rsid w:val="00702CB6"/>
    <w:rsid w:val="00706DFD"/>
    <w:rsid w:val="00710620"/>
    <w:rsid w:val="00721284"/>
    <w:rsid w:val="00721D7B"/>
    <w:rsid w:val="007229FF"/>
    <w:rsid w:val="00723197"/>
    <w:rsid w:val="0072370E"/>
    <w:rsid w:val="00725899"/>
    <w:rsid w:val="00730F7A"/>
    <w:rsid w:val="00734600"/>
    <w:rsid w:val="0073571E"/>
    <w:rsid w:val="00737628"/>
    <w:rsid w:val="00737E72"/>
    <w:rsid w:val="00745D57"/>
    <w:rsid w:val="007509EF"/>
    <w:rsid w:val="007533F3"/>
    <w:rsid w:val="0076669E"/>
    <w:rsid w:val="007670E7"/>
    <w:rsid w:val="007674D8"/>
    <w:rsid w:val="007678EE"/>
    <w:rsid w:val="00772F01"/>
    <w:rsid w:val="00777D27"/>
    <w:rsid w:val="007832E8"/>
    <w:rsid w:val="00793203"/>
    <w:rsid w:val="007A0479"/>
    <w:rsid w:val="007A09B5"/>
    <w:rsid w:val="007A178F"/>
    <w:rsid w:val="007A1C6C"/>
    <w:rsid w:val="007B120B"/>
    <w:rsid w:val="007B3862"/>
    <w:rsid w:val="007C089C"/>
    <w:rsid w:val="007C4673"/>
    <w:rsid w:val="007C4C24"/>
    <w:rsid w:val="007C7DDB"/>
    <w:rsid w:val="007D4AED"/>
    <w:rsid w:val="007D6FB9"/>
    <w:rsid w:val="007E61F3"/>
    <w:rsid w:val="007E68A0"/>
    <w:rsid w:val="007F3BEF"/>
    <w:rsid w:val="008047E2"/>
    <w:rsid w:val="00805503"/>
    <w:rsid w:val="00811856"/>
    <w:rsid w:val="00814C4A"/>
    <w:rsid w:val="0081681C"/>
    <w:rsid w:val="00817CF1"/>
    <w:rsid w:val="008301F5"/>
    <w:rsid w:val="00832607"/>
    <w:rsid w:val="0083283E"/>
    <w:rsid w:val="00835D78"/>
    <w:rsid w:val="00841EED"/>
    <w:rsid w:val="00844496"/>
    <w:rsid w:val="00850D83"/>
    <w:rsid w:val="008564CA"/>
    <w:rsid w:val="008633CE"/>
    <w:rsid w:val="00870C34"/>
    <w:rsid w:val="00870EE8"/>
    <w:rsid w:val="008710F9"/>
    <w:rsid w:val="00882002"/>
    <w:rsid w:val="00882191"/>
    <w:rsid w:val="008825F0"/>
    <w:rsid w:val="008831DD"/>
    <w:rsid w:val="008866D9"/>
    <w:rsid w:val="008A09AB"/>
    <w:rsid w:val="008A5683"/>
    <w:rsid w:val="008B1B83"/>
    <w:rsid w:val="008B218E"/>
    <w:rsid w:val="008B5FB5"/>
    <w:rsid w:val="008C1049"/>
    <w:rsid w:val="008C17B2"/>
    <w:rsid w:val="008C54B9"/>
    <w:rsid w:val="008C636D"/>
    <w:rsid w:val="008D04A9"/>
    <w:rsid w:val="008E28F0"/>
    <w:rsid w:val="008F06FE"/>
    <w:rsid w:val="008F0B0A"/>
    <w:rsid w:val="008F113D"/>
    <w:rsid w:val="008F7FAE"/>
    <w:rsid w:val="0090142C"/>
    <w:rsid w:val="00902AB4"/>
    <w:rsid w:val="00904023"/>
    <w:rsid w:val="00904701"/>
    <w:rsid w:val="009101DA"/>
    <w:rsid w:val="009203FF"/>
    <w:rsid w:val="0092636F"/>
    <w:rsid w:val="00934013"/>
    <w:rsid w:val="0093418A"/>
    <w:rsid w:val="00941B1F"/>
    <w:rsid w:val="0094354C"/>
    <w:rsid w:val="00943B3A"/>
    <w:rsid w:val="00944A41"/>
    <w:rsid w:val="00960BDE"/>
    <w:rsid w:val="0097150B"/>
    <w:rsid w:val="00976F95"/>
    <w:rsid w:val="00981634"/>
    <w:rsid w:val="00984563"/>
    <w:rsid w:val="0099016D"/>
    <w:rsid w:val="0099305B"/>
    <w:rsid w:val="00995C3D"/>
    <w:rsid w:val="009A07DE"/>
    <w:rsid w:val="009A49C2"/>
    <w:rsid w:val="009A54BA"/>
    <w:rsid w:val="009A73EC"/>
    <w:rsid w:val="009B4916"/>
    <w:rsid w:val="009B5889"/>
    <w:rsid w:val="009C4016"/>
    <w:rsid w:val="009D0A6D"/>
    <w:rsid w:val="009D1F08"/>
    <w:rsid w:val="009D27A8"/>
    <w:rsid w:val="009D5A70"/>
    <w:rsid w:val="009D6060"/>
    <w:rsid w:val="009D62B3"/>
    <w:rsid w:val="009D77AD"/>
    <w:rsid w:val="009E262B"/>
    <w:rsid w:val="009E27DF"/>
    <w:rsid w:val="009E5474"/>
    <w:rsid w:val="009F3A0C"/>
    <w:rsid w:val="00A03BA2"/>
    <w:rsid w:val="00A075AF"/>
    <w:rsid w:val="00A2364F"/>
    <w:rsid w:val="00A23938"/>
    <w:rsid w:val="00A30AC3"/>
    <w:rsid w:val="00A32D69"/>
    <w:rsid w:val="00A35C02"/>
    <w:rsid w:val="00A444F3"/>
    <w:rsid w:val="00A455C9"/>
    <w:rsid w:val="00A528BD"/>
    <w:rsid w:val="00A52CF8"/>
    <w:rsid w:val="00A52FDE"/>
    <w:rsid w:val="00A53083"/>
    <w:rsid w:val="00A536F0"/>
    <w:rsid w:val="00A67E0D"/>
    <w:rsid w:val="00A70707"/>
    <w:rsid w:val="00A72E0E"/>
    <w:rsid w:val="00A7790B"/>
    <w:rsid w:val="00A80C31"/>
    <w:rsid w:val="00A87F84"/>
    <w:rsid w:val="00A91E44"/>
    <w:rsid w:val="00A94A39"/>
    <w:rsid w:val="00A965D2"/>
    <w:rsid w:val="00AC06A5"/>
    <w:rsid w:val="00AD6B5A"/>
    <w:rsid w:val="00AD6EF0"/>
    <w:rsid w:val="00AE2F89"/>
    <w:rsid w:val="00AF03BF"/>
    <w:rsid w:val="00AF533B"/>
    <w:rsid w:val="00AF6438"/>
    <w:rsid w:val="00B0093F"/>
    <w:rsid w:val="00B01422"/>
    <w:rsid w:val="00B022AB"/>
    <w:rsid w:val="00B02B98"/>
    <w:rsid w:val="00B03320"/>
    <w:rsid w:val="00B04348"/>
    <w:rsid w:val="00B059F9"/>
    <w:rsid w:val="00B1098C"/>
    <w:rsid w:val="00B113AC"/>
    <w:rsid w:val="00B26160"/>
    <w:rsid w:val="00B368F3"/>
    <w:rsid w:val="00B511E1"/>
    <w:rsid w:val="00B57339"/>
    <w:rsid w:val="00B61342"/>
    <w:rsid w:val="00B6358B"/>
    <w:rsid w:val="00B70784"/>
    <w:rsid w:val="00B72E7D"/>
    <w:rsid w:val="00B73B69"/>
    <w:rsid w:val="00B84573"/>
    <w:rsid w:val="00B902B0"/>
    <w:rsid w:val="00B934BD"/>
    <w:rsid w:val="00B95FA1"/>
    <w:rsid w:val="00BA1B93"/>
    <w:rsid w:val="00BA3A2A"/>
    <w:rsid w:val="00BA3C6F"/>
    <w:rsid w:val="00BA4B4D"/>
    <w:rsid w:val="00BA527D"/>
    <w:rsid w:val="00BB416C"/>
    <w:rsid w:val="00BC0FF2"/>
    <w:rsid w:val="00BC59C3"/>
    <w:rsid w:val="00BC6AB5"/>
    <w:rsid w:val="00BD3A82"/>
    <w:rsid w:val="00BD73B1"/>
    <w:rsid w:val="00BE75D3"/>
    <w:rsid w:val="00BF0A77"/>
    <w:rsid w:val="00BF6951"/>
    <w:rsid w:val="00C03818"/>
    <w:rsid w:val="00C03E8A"/>
    <w:rsid w:val="00C07E48"/>
    <w:rsid w:val="00C11815"/>
    <w:rsid w:val="00C12D3F"/>
    <w:rsid w:val="00C21D93"/>
    <w:rsid w:val="00C234CC"/>
    <w:rsid w:val="00C241F4"/>
    <w:rsid w:val="00C24D3F"/>
    <w:rsid w:val="00C31FF7"/>
    <w:rsid w:val="00C35799"/>
    <w:rsid w:val="00C36B16"/>
    <w:rsid w:val="00C42E22"/>
    <w:rsid w:val="00C43962"/>
    <w:rsid w:val="00C4404C"/>
    <w:rsid w:val="00C5121D"/>
    <w:rsid w:val="00C5257D"/>
    <w:rsid w:val="00C552F7"/>
    <w:rsid w:val="00C566C3"/>
    <w:rsid w:val="00C60BDA"/>
    <w:rsid w:val="00C63D91"/>
    <w:rsid w:val="00C7035F"/>
    <w:rsid w:val="00C7059C"/>
    <w:rsid w:val="00C735DB"/>
    <w:rsid w:val="00C74587"/>
    <w:rsid w:val="00C748DE"/>
    <w:rsid w:val="00C75C62"/>
    <w:rsid w:val="00C817ED"/>
    <w:rsid w:val="00C96D81"/>
    <w:rsid w:val="00CA5541"/>
    <w:rsid w:val="00CA7911"/>
    <w:rsid w:val="00CC5354"/>
    <w:rsid w:val="00CC5CF6"/>
    <w:rsid w:val="00CC7C7B"/>
    <w:rsid w:val="00CC7F2D"/>
    <w:rsid w:val="00CD0D68"/>
    <w:rsid w:val="00CD5562"/>
    <w:rsid w:val="00CD6837"/>
    <w:rsid w:val="00CE6D6F"/>
    <w:rsid w:val="00CE7051"/>
    <w:rsid w:val="00CF6EE3"/>
    <w:rsid w:val="00CF7CC4"/>
    <w:rsid w:val="00D013B1"/>
    <w:rsid w:val="00D143FE"/>
    <w:rsid w:val="00D17D53"/>
    <w:rsid w:val="00D22DA4"/>
    <w:rsid w:val="00D24496"/>
    <w:rsid w:val="00D24668"/>
    <w:rsid w:val="00D361DE"/>
    <w:rsid w:val="00D40E40"/>
    <w:rsid w:val="00D44BB5"/>
    <w:rsid w:val="00D45714"/>
    <w:rsid w:val="00D53367"/>
    <w:rsid w:val="00D54900"/>
    <w:rsid w:val="00D60763"/>
    <w:rsid w:val="00D60C60"/>
    <w:rsid w:val="00D64CC6"/>
    <w:rsid w:val="00D71D45"/>
    <w:rsid w:val="00D82629"/>
    <w:rsid w:val="00D87224"/>
    <w:rsid w:val="00D92BD2"/>
    <w:rsid w:val="00D96D4E"/>
    <w:rsid w:val="00DA0C3F"/>
    <w:rsid w:val="00DA4630"/>
    <w:rsid w:val="00DA4EF0"/>
    <w:rsid w:val="00DB1B85"/>
    <w:rsid w:val="00DB59C7"/>
    <w:rsid w:val="00DC4F7F"/>
    <w:rsid w:val="00DD37B1"/>
    <w:rsid w:val="00DD4267"/>
    <w:rsid w:val="00DD7733"/>
    <w:rsid w:val="00DE0044"/>
    <w:rsid w:val="00DE028E"/>
    <w:rsid w:val="00DE6CC9"/>
    <w:rsid w:val="00DE732A"/>
    <w:rsid w:val="00DF69CB"/>
    <w:rsid w:val="00DF6F34"/>
    <w:rsid w:val="00E00A58"/>
    <w:rsid w:val="00E031A1"/>
    <w:rsid w:val="00E24928"/>
    <w:rsid w:val="00E2647D"/>
    <w:rsid w:val="00E31490"/>
    <w:rsid w:val="00E32972"/>
    <w:rsid w:val="00E34180"/>
    <w:rsid w:val="00E35C55"/>
    <w:rsid w:val="00E36C8B"/>
    <w:rsid w:val="00E5091A"/>
    <w:rsid w:val="00E5793E"/>
    <w:rsid w:val="00E60B29"/>
    <w:rsid w:val="00E72E40"/>
    <w:rsid w:val="00E76C79"/>
    <w:rsid w:val="00E77AC1"/>
    <w:rsid w:val="00E77FDF"/>
    <w:rsid w:val="00E84D98"/>
    <w:rsid w:val="00E84E33"/>
    <w:rsid w:val="00E93A35"/>
    <w:rsid w:val="00E96404"/>
    <w:rsid w:val="00EA17E6"/>
    <w:rsid w:val="00EA5EF3"/>
    <w:rsid w:val="00EB0120"/>
    <w:rsid w:val="00EB2DBC"/>
    <w:rsid w:val="00EB6344"/>
    <w:rsid w:val="00EB6B94"/>
    <w:rsid w:val="00EC1133"/>
    <w:rsid w:val="00EC153B"/>
    <w:rsid w:val="00EC2E3A"/>
    <w:rsid w:val="00EC42E6"/>
    <w:rsid w:val="00EC62B3"/>
    <w:rsid w:val="00ED16EB"/>
    <w:rsid w:val="00ED4BDA"/>
    <w:rsid w:val="00ED7DA3"/>
    <w:rsid w:val="00ED7EE4"/>
    <w:rsid w:val="00EE01E6"/>
    <w:rsid w:val="00EE23FB"/>
    <w:rsid w:val="00EE31F2"/>
    <w:rsid w:val="00F049F1"/>
    <w:rsid w:val="00F054D8"/>
    <w:rsid w:val="00F05FBA"/>
    <w:rsid w:val="00F0779C"/>
    <w:rsid w:val="00F21F29"/>
    <w:rsid w:val="00F22583"/>
    <w:rsid w:val="00F2520E"/>
    <w:rsid w:val="00F263AB"/>
    <w:rsid w:val="00F26D51"/>
    <w:rsid w:val="00F27DC8"/>
    <w:rsid w:val="00F30EB5"/>
    <w:rsid w:val="00F34840"/>
    <w:rsid w:val="00F42724"/>
    <w:rsid w:val="00F50AEB"/>
    <w:rsid w:val="00F57D38"/>
    <w:rsid w:val="00F64275"/>
    <w:rsid w:val="00F66A1D"/>
    <w:rsid w:val="00F676D6"/>
    <w:rsid w:val="00F7336D"/>
    <w:rsid w:val="00F827B7"/>
    <w:rsid w:val="00F85345"/>
    <w:rsid w:val="00F85A0D"/>
    <w:rsid w:val="00F86E75"/>
    <w:rsid w:val="00FA17CE"/>
    <w:rsid w:val="00FA5DC3"/>
    <w:rsid w:val="00FB52FC"/>
    <w:rsid w:val="00FD12B8"/>
    <w:rsid w:val="00FD23BD"/>
    <w:rsid w:val="00FD7D41"/>
    <w:rsid w:val="00FE7A4E"/>
    <w:rsid w:val="00FF18EE"/>
    <w:rsid w:val="00FF2E75"/>
    <w:rsid w:val="00FF4363"/>
    <w:rsid w:val="00FF6A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A5683"/>
    <w:rPr>
      <w:rFonts w:cs="Calibri"/>
    </w:rPr>
  </w:style>
  <w:style w:type="paragraph" w:styleId="Nadpis1">
    <w:name w:val="heading 1"/>
    <w:basedOn w:val="Vchodzie"/>
    <w:next w:val="Vchodzie"/>
    <w:link w:val="Nadpis1Char"/>
    <w:uiPriority w:val="99"/>
    <w:qFormat/>
    <w:rsid w:val="00F30EB5"/>
    <w:pPr>
      <w:keepNext/>
      <w:widowControl w:val="0"/>
      <w:numPr>
        <w:numId w:val="1"/>
      </w:numPr>
      <w:jc w:val="center"/>
      <w:outlineLvl w:val="0"/>
    </w:pPr>
    <w:rPr>
      <w:rFonts w:ascii="Cambria" w:hAnsi="Cambria" w:cs="Cambria"/>
      <w:b/>
      <w:bCs/>
      <w:kern w:val="32"/>
      <w:sz w:val="32"/>
      <w:szCs w:val="32"/>
      <w:lang w:eastAsia="sk-SK"/>
    </w:rPr>
  </w:style>
  <w:style w:type="paragraph" w:styleId="Nadpis2">
    <w:name w:val="heading 2"/>
    <w:basedOn w:val="Vchodzie"/>
    <w:next w:val="Vchodzie"/>
    <w:link w:val="Nadpis2Char"/>
    <w:uiPriority w:val="99"/>
    <w:qFormat/>
    <w:rsid w:val="00F30EB5"/>
    <w:pPr>
      <w:keepNext/>
      <w:widowControl w:val="0"/>
      <w:numPr>
        <w:ilvl w:val="1"/>
        <w:numId w:val="1"/>
      </w:numPr>
      <w:ind w:left="144"/>
      <w:jc w:val="center"/>
      <w:outlineLvl w:val="1"/>
    </w:pPr>
    <w:rPr>
      <w:rFonts w:ascii="Cambria" w:hAnsi="Cambria" w:cs="Cambria"/>
      <w:b/>
      <w:bCs/>
      <w:i/>
      <w:iCs/>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D60C60"/>
    <w:rPr>
      <w:rFonts w:ascii="Cambria" w:hAnsi="Cambria" w:cs="Cambria"/>
      <w:b/>
      <w:bCs/>
      <w:kern w:val="32"/>
      <w:sz w:val="32"/>
      <w:szCs w:val="32"/>
    </w:rPr>
  </w:style>
  <w:style w:type="character" w:customStyle="1" w:styleId="Nadpis2Char">
    <w:name w:val="Nadpis 2 Char"/>
    <w:basedOn w:val="Predvolenpsmoodseku"/>
    <w:link w:val="Nadpis2"/>
    <w:uiPriority w:val="99"/>
    <w:semiHidden/>
    <w:locked/>
    <w:rsid w:val="00D60C60"/>
    <w:rPr>
      <w:rFonts w:ascii="Cambria" w:hAnsi="Cambria" w:cs="Cambria"/>
      <w:b/>
      <w:bCs/>
      <w:i/>
      <w:iCs/>
      <w:sz w:val="28"/>
      <w:szCs w:val="28"/>
    </w:rPr>
  </w:style>
  <w:style w:type="paragraph" w:customStyle="1" w:styleId="Vchodzie">
    <w:name w:val="Východzie"/>
    <w:uiPriority w:val="99"/>
    <w:rsid w:val="00F30EB5"/>
    <w:pPr>
      <w:tabs>
        <w:tab w:val="left" w:pos="720"/>
      </w:tabs>
      <w:suppressAutoHyphens/>
    </w:pPr>
    <w:rPr>
      <w:rFonts w:cs="Calibri"/>
      <w:sz w:val="20"/>
      <w:szCs w:val="20"/>
      <w:lang w:eastAsia="zh-CN"/>
    </w:rPr>
  </w:style>
  <w:style w:type="character" w:customStyle="1" w:styleId="WW8Num1z0">
    <w:name w:val="WW8Num1z0"/>
    <w:uiPriority w:val="99"/>
    <w:rsid w:val="00F30EB5"/>
    <w:rPr>
      <w:rFonts w:ascii="Times New Roman" w:hAnsi="Times New Roman"/>
      <w:b/>
    </w:rPr>
  </w:style>
  <w:style w:type="character" w:customStyle="1" w:styleId="WW8Num2z0">
    <w:name w:val="WW8Num2z0"/>
    <w:uiPriority w:val="99"/>
    <w:rsid w:val="00F30EB5"/>
    <w:rPr>
      <w:rFonts w:ascii="Times New Roman" w:hAnsi="Times New Roman"/>
    </w:rPr>
  </w:style>
  <w:style w:type="character" w:customStyle="1" w:styleId="WW8Num3z0">
    <w:name w:val="WW8Num3z0"/>
    <w:uiPriority w:val="99"/>
    <w:rsid w:val="00F30EB5"/>
    <w:rPr>
      <w:rFonts w:ascii="Times New Roman" w:hAnsi="Times New Roman"/>
    </w:rPr>
  </w:style>
  <w:style w:type="character" w:customStyle="1" w:styleId="WW8Num4z0">
    <w:name w:val="WW8Num4z0"/>
    <w:uiPriority w:val="99"/>
    <w:rsid w:val="00F30EB5"/>
    <w:rPr>
      <w:rFonts w:ascii="Times New Roman" w:hAnsi="Times New Roman"/>
    </w:rPr>
  </w:style>
  <w:style w:type="character" w:customStyle="1" w:styleId="WW8Num4z1">
    <w:name w:val="WW8Num4z1"/>
    <w:uiPriority w:val="99"/>
    <w:rsid w:val="00F30EB5"/>
    <w:rPr>
      <w:rFonts w:ascii="Courier New" w:hAnsi="Courier New"/>
    </w:rPr>
  </w:style>
  <w:style w:type="character" w:customStyle="1" w:styleId="WW8Num4z2">
    <w:name w:val="WW8Num4z2"/>
    <w:uiPriority w:val="99"/>
    <w:rsid w:val="00F30EB5"/>
    <w:rPr>
      <w:rFonts w:ascii="Wingdings" w:hAnsi="Wingdings"/>
    </w:rPr>
  </w:style>
  <w:style w:type="character" w:customStyle="1" w:styleId="WW8Num4z3">
    <w:name w:val="WW8Num4z3"/>
    <w:uiPriority w:val="99"/>
    <w:rsid w:val="00F30EB5"/>
    <w:rPr>
      <w:rFonts w:ascii="Symbol" w:hAnsi="Symbol"/>
    </w:rPr>
  </w:style>
  <w:style w:type="character" w:customStyle="1" w:styleId="WW8Num5z0">
    <w:name w:val="WW8Num5z0"/>
    <w:uiPriority w:val="99"/>
    <w:rsid w:val="00F30EB5"/>
    <w:rPr>
      <w:rFonts w:ascii="Arial" w:hAnsi="Arial"/>
      <w:b/>
      <w:sz w:val="20"/>
    </w:rPr>
  </w:style>
  <w:style w:type="character" w:customStyle="1" w:styleId="WW8Num5z1">
    <w:name w:val="WW8Num5z1"/>
    <w:uiPriority w:val="99"/>
    <w:rsid w:val="00F30EB5"/>
    <w:rPr>
      <w:rFonts w:ascii="Times New Roman" w:hAnsi="Times New Roman"/>
    </w:rPr>
  </w:style>
  <w:style w:type="character" w:customStyle="1" w:styleId="WW8Num6z0">
    <w:name w:val="WW8Num6z0"/>
    <w:uiPriority w:val="99"/>
    <w:rsid w:val="00F30EB5"/>
    <w:rPr>
      <w:rFonts w:ascii="Times New Roman" w:hAnsi="Times New Roman"/>
    </w:rPr>
  </w:style>
  <w:style w:type="character" w:customStyle="1" w:styleId="WW8Num7z0">
    <w:name w:val="WW8Num7z0"/>
    <w:uiPriority w:val="99"/>
    <w:rsid w:val="00F30EB5"/>
    <w:rPr>
      <w:rFonts w:ascii="Times New Roman" w:hAnsi="Times New Roman"/>
    </w:rPr>
  </w:style>
  <w:style w:type="character" w:customStyle="1" w:styleId="WW8Num8z0">
    <w:name w:val="WW8Num8z0"/>
    <w:uiPriority w:val="99"/>
    <w:rsid w:val="00F30EB5"/>
    <w:rPr>
      <w:rFonts w:ascii="Times New Roman" w:hAnsi="Times New Roman"/>
    </w:rPr>
  </w:style>
  <w:style w:type="character" w:customStyle="1" w:styleId="WW8Num9z0">
    <w:name w:val="WW8Num9z0"/>
    <w:uiPriority w:val="99"/>
    <w:rsid w:val="00F30EB5"/>
    <w:rPr>
      <w:rFonts w:ascii="Times New Roman" w:hAnsi="Times New Roman"/>
      <w:b/>
    </w:rPr>
  </w:style>
  <w:style w:type="character" w:customStyle="1" w:styleId="WW8Num10z0">
    <w:name w:val="WW8Num10z0"/>
    <w:uiPriority w:val="99"/>
    <w:rsid w:val="00F30EB5"/>
    <w:rPr>
      <w:rFonts w:ascii="Times New Roman" w:hAnsi="Times New Roman"/>
    </w:rPr>
  </w:style>
  <w:style w:type="character" w:customStyle="1" w:styleId="Internetovodkaz">
    <w:name w:val="Internetový odkaz"/>
    <w:uiPriority w:val="99"/>
    <w:rsid w:val="00F30EB5"/>
    <w:rPr>
      <w:rFonts w:ascii="Times New Roman" w:hAnsi="Times New Roman"/>
      <w:color w:val="0000FF"/>
      <w:u w:val="single"/>
    </w:rPr>
  </w:style>
  <w:style w:type="character" w:customStyle="1" w:styleId="ra">
    <w:name w:val="ra"/>
    <w:uiPriority w:val="99"/>
    <w:rsid w:val="00F30EB5"/>
    <w:rPr>
      <w:rFonts w:ascii="Times New Roman" w:hAnsi="Times New Roman"/>
    </w:rPr>
  </w:style>
  <w:style w:type="paragraph" w:customStyle="1" w:styleId="Nadpis">
    <w:name w:val="Nadpis"/>
    <w:basedOn w:val="Vchodzie"/>
    <w:next w:val="Telotextu"/>
    <w:uiPriority w:val="99"/>
    <w:rsid w:val="00F30EB5"/>
    <w:pPr>
      <w:widowControl w:val="0"/>
      <w:ind w:left="144"/>
      <w:jc w:val="center"/>
    </w:pPr>
    <w:rPr>
      <w:rFonts w:ascii="Courier New" w:hAnsi="Courier New" w:cs="Courier New"/>
      <w:b/>
      <w:bCs/>
      <w:sz w:val="24"/>
      <w:szCs w:val="24"/>
    </w:rPr>
  </w:style>
  <w:style w:type="paragraph" w:customStyle="1" w:styleId="Telotextu">
    <w:name w:val="Telo textu"/>
    <w:basedOn w:val="Vchodzie"/>
    <w:uiPriority w:val="99"/>
    <w:rsid w:val="00F30EB5"/>
    <w:pPr>
      <w:widowControl w:val="0"/>
      <w:jc w:val="both"/>
    </w:pPr>
    <w:rPr>
      <w:rFonts w:ascii="Courier New" w:hAnsi="Courier New" w:cs="Courier New"/>
    </w:rPr>
  </w:style>
  <w:style w:type="paragraph" w:styleId="Zoznam">
    <w:name w:val="List"/>
    <w:basedOn w:val="Telotextu"/>
    <w:uiPriority w:val="99"/>
    <w:rsid w:val="00F30EB5"/>
  </w:style>
  <w:style w:type="paragraph" w:styleId="Popis">
    <w:name w:val="caption"/>
    <w:basedOn w:val="Vchodzie"/>
    <w:uiPriority w:val="99"/>
    <w:qFormat/>
    <w:rsid w:val="00F30EB5"/>
    <w:pPr>
      <w:suppressLineNumbers/>
      <w:spacing w:before="120" w:after="120"/>
    </w:pPr>
    <w:rPr>
      <w:i/>
      <w:iCs/>
      <w:sz w:val="24"/>
      <w:szCs w:val="24"/>
    </w:rPr>
  </w:style>
  <w:style w:type="paragraph" w:customStyle="1" w:styleId="Index">
    <w:name w:val="Index"/>
    <w:basedOn w:val="Vchodzie"/>
    <w:uiPriority w:val="99"/>
    <w:rsid w:val="00F30EB5"/>
    <w:pPr>
      <w:suppressLineNumbers/>
    </w:pPr>
  </w:style>
  <w:style w:type="paragraph" w:styleId="Hlavika">
    <w:name w:val="header"/>
    <w:basedOn w:val="Vchodzie"/>
    <w:link w:val="HlavikaChar"/>
    <w:uiPriority w:val="99"/>
    <w:rsid w:val="00F30EB5"/>
    <w:pPr>
      <w:tabs>
        <w:tab w:val="center" w:pos="4536"/>
        <w:tab w:val="right" w:pos="9072"/>
      </w:tabs>
    </w:pPr>
  </w:style>
  <w:style w:type="character" w:customStyle="1" w:styleId="HlavikaChar">
    <w:name w:val="Hlavička Char"/>
    <w:basedOn w:val="Predvolenpsmoodseku"/>
    <w:link w:val="Hlavika"/>
    <w:uiPriority w:val="99"/>
    <w:semiHidden/>
    <w:locked/>
    <w:rsid w:val="00D60C60"/>
    <w:rPr>
      <w:rFonts w:cs="Times New Roman"/>
    </w:rPr>
  </w:style>
  <w:style w:type="paragraph" w:styleId="Pta">
    <w:name w:val="footer"/>
    <w:basedOn w:val="Vchodzie"/>
    <w:link w:val="PtaChar"/>
    <w:uiPriority w:val="99"/>
    <w:rsid w:val="00F30EB5"/>
    <w:pPr>
      <w:tabs>
        <w:tab w:val="center" w:pos="4536"/>
        <w:tab w:val="right" w:pos="9072"/>
      </w:tabs>
    </w:pPr>
  </w:style>
  <w:style w:type="character" w:customStyle="1" w:styleId="PtaChar">
    <w:name w:val="Päta Char"/>
    <w:basedOn w:val="Predvolenpsmoodseku"/>
    <w:link w:val="Pta"/>
    <w:uiPriority w:val="99"/>
    <w:locked/>
    <w:rsid w:val="00D60C60"/>
    <w:rPr>
      <w:rFonts w:cs="Times New Roman"/>
    </w:rPr>
  </w:style>
  <w:style w:type="paragraph" w:styleId="Zarkazkladnhotextu">
    <w:name w:val="Body Text Indent"/>
    <w:basedOn w:val="Vchodzie"/>
    <w:link w:val="ZarkazkladnhotextuChar"/>
    <w:uiPriority w:val="99"/>
    <w:rsid w:val="00F30EB5"/>
    <w:pPr>
      <w:widowControl w:val="0"/>
      <w:ind w:left="144"/>
    </w:pPr>
    <w:rPr>
      <w:rFonts w:ascii="Courier New" w:hAnsi="Courier New" w:cs="Courier New"/>
    </w:rPr>
  </w:style>
  <w:style w:type="character" w:customStyle="1" w:styleId="ZarkazkladnhotextuChar">
    <w:name w:val="Zarážka základného textu Char"/>
    <w:basedOn w:val="Predvolenpsmoodseku"/>
    <w:link w:val="Zarkazkladnhotextu"/>
    <w:uiPriority w:val="99"/>
    <w:semiHidden/>
    <w:locked/>
    <w:rsid w:val="00D60C60"/>
    <w:rPr>
      <w:rFonts w:cs="Times New Roman"/>
    </w:rPr>
  </w:style>
  <w:style w:type="paragraph" w:customStyle="1" w:styleId="Odsadenietelatextu">
    <w:name w:val="Odsadenie tela textu"/>
    <w:basedOn w:val="Vchodzie"/>
    <w:uiPriority w:val="99"/>
    <w:rsid w:val="00F30EB5"/>
    <w:pPr>
      <w:widowControl w:val="0"/>
      <w:jc w:val="both"/>
    </w:pPr>
    <w:rPr>
      <w:rFonts w:ascii="Courier New" w:hAnsi="Courier New" w:cs="Courier New"/>
      <w:b/>
      <w:bCs/>
    </w:rPr>
  </w:style>
  <w:style w:type="paragraph" w:styleId="Odsekzoznamu">
    <w:name w:val="List Paragraph"/>
    <w:basedOn w:val="Vchodzie"/>
    <w:uiPriority w:val="99"/>
    <w:qFormat/>
    <w:rsid w:val="00F30EB5"/>
    <w:pPr>
      <w:ind w:left="708"/>
    </w:pPr>
  </w:style>
  <w:style w:type="paragraph" w:styleId="Textbubliny">
    <w:name w:val="Balloon Text"/>
    <w:basedOn w:val="Normlny"/>
    <w:link w:val="TextbublinyChar"/>
    <w:uiPriority w:val="99"/>
    <w:semiHidden/>
    <w:rsid w:val="00F049F1"/>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F049F1"/>
    <w:rPr>
      <w:rFonts w:ascii="Tahoma" w:hAnsi="Tahoma" w:cs="Tahoma"/>
      <w:sz w:val="16"/>
      <w:szCs w:val="16"/>
    </w:rPr>
  </w:style>
  <w:style w:type="paragraph" w:customStyle="1" w:styleId="BodyTextIndent21">
    <w:name w:val="Body Text Indent 21"/>
    <w:basedOn w:val="Normlny"/>
    <w:uiPriority w:val="99"/>
    <w:rsid w:val="00017036"/>
    <w:pPr>
      <w:ind w:left="851"/>
      <w:jc w:val="both"/>
    </w:pPr>
    <w:rPr>
      <w:rFonts w:ascii="Arial" w:hAnsi="Arial" w:cs="Arial"/>
      <w:b/>
      <w:bCs/>
      <w:i/>
      <w:iCs/>
      <w:sz w:val="18"/>
      <w:szCs w:val="18"/>
    </w:rPr>
  </w:style>
  <w:style w:type="character" w:customStyle="1" w:styleId="apple-converted-space">
    <w:name w:val="apple-converted-space"/>
    <w:basedOn w:val="Predvolenpsmoodseku"/>
    <w:uiPriority w:val="99"/>
    <w:rsid w:val="009F3A0C"/>
    <w:rPr>
      <w:rFonts w:cs="Times New Roman"/>
    </w:rPr>
  </w:style>
  <w:style w:type="character" w:styleId="Odkaznakomentr">
    <w:name w:val="annotation reference"/>
    <w:basedOn w:val="Predvolenpsmoodseku"/>
    <w:uiPriority w:val="99"/>
    <w:semiHidden/>
    <w:rsid w:val="009F3A0C"/>
    <w:rPr>
      <w:rFonts w:cs="Times New Roman"/>
      <w:sz w:val="16"/>
      <w:szCs w:val="16"/>
    </w:rPr>
  </w:style>
  <w:style w:type="paragraph" w:styleId="Textkomentra">
    <w:name w:val="annotation text"/>
    <w:basedOn w:val="Normlny"/>
    <w:link w:val="TextkomentraChar"/>
    <w:uiPriority w:val="99"/>
    <w:semiHidden/>
    <w:rsid w:val="009F3A0C"/>
    <w:rPr>
      <w:sz w:val="20"/>
      <w:szCs w:val="20"/>
    </w:rPr>
  </w:style>
  <w:style w:type="character" w:customStyle="1" w:styleId="TextkomentraChar">
    <w:name w:val="Text komentára Char"/>
    <w:basedOn w:val="Predvolenpsmoodseku"/>
    <w:link w:val="Textkomentra"/>
    <w:uiPriority w:val="99"/>
    <w:locked/>
    <w:rsid w:val="009F3A0C"/>
    <w:rPr>
      <w:rFonts w:cs="Times New Roman"/>
      <w:sz w:val="20"/>
      <w:szCs w:val="20"/>
    </w:rPr>
  </w:style>
  <w:style w:type="paragraph" w:styleId="Predmetkomentra">
    <w:name w:val="annotation subject"/>
    <w:basedOn w:val="Textkomentra"/>
    <w:next w:val="Textkomentra"/>
    <w:link w:val="PredmetkomentraChar"/>
    <w:uiPriority w:val="99"/>
    <w:semiHidden/>
    <w:rsid w:val="009F3A0C"/>
    <w:rPr>
      <w:b/>
      <w:bCs/>
    </w:rPr>
  </w:style>
  <w:style w:type="character" w:customStyle="1" w:styleId="PredmetkomentraChar">
    <w:name w:val="Predmet komentára Char"/>
    <w:basedOn w:val="TextkomentraChar"/>
    <w:link w:val="Predmetkomentra"/>
    <w:uiPriority w:val="99"/>
    <w:semiHidden/>
    <w:locked/>
    <w:rsid w:val="009F3A0C"/>
    <w:rPr>
      <w:rFonts w:cs="Times New Roman"/>
      <w:b/>
      <w:bCs/>
      <w:sz w:val="20"/>
      <w:szCs w:val="20"/>
    </w:rPr>
  </w:style>
  <w:style w:type="character" w:customStyle="1" w:styleId="FontStyle30">
    <w:name w:val="Font Style30"/>
    <w:uiPriority w:val="99"/>
    <w:rsid w:val="004765DD"/>
    <w:rPr>
      <w:rFonts w:ascii="Arial" w:hAnsi="Arial"/>
      <w:sz w:val="18"/>
    </w:rPr>
  </w:style>
  <w:style w:type="character" w:styleId="slostrany">
    <w:name w:val="page number"/>
    <w:basedOn w:val="Predvolenpsmoodseku"/>
    <w:uiPriority w:val="99"/>
    <w:rsid w:val="00416C81"/>
    <w:rPr>
      <w:rFonts w:cs="Times New Roman"/>
    </w:rPr>
  </w:style>
  <w:style w:type="character" w:customStyle="1" w:styleId="FontStyle33">
    <w:name w:val="Font Style33"/>
    <w:uiPriority w:val="99"/>
    <w:rsid w:val="008E28F0"/>
    <w:rPr>
      <w:rFonts w:ascii="Arial" w:hAnsi="Arial"/>
      <w: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A5683"/>
    <w:rPr>
      <w:rFonts w:cs="Calibri"/>
    </w:rPr>
  </w:style>
  <w:style w:type="paragraph" w:styleId="Nadpis1">
    <w:name w:val="heading 1"/>
    <w:basedOn w:val="Vchodzie"/>
    <w:next w:val="Vchodzie"/>
    <w:link w:val="Nadpis1Char"/>
    <w:uiPriority w:val="99"/>
    <w:qFormat/>
    <w:rsid w:val="00F30EB5"/>
    <w:pPr>
      <w:keepNext/>
      <w:widowControl w:val="0"/>
      <w:numPr>
        <w:numId w:val="1"/>
      </w:numPr>
      <w:jc w:val="center"/>
      <w:outlineLvl w:val="0"/>
    </w:pPr>
    <w:rPr>
      <w:rFonts w:ascii="Cambria" w:hAnsi="Cambria" w:cs="Cambria"/>
      <w:b/>
      <w:bCs/>
      <w:kern w:val="32"/>
      <w:sz w:val="32"/>
      <w:szCs w:val="32"/>
      <w:lang w:eastAsia="sk-SK"/>
    </w:rPr>
  </w:style>
  <w:style w:type="paragraph" w:styleId="Nadpis2">
    <w:name w:val="heading 2"/>
    <w:basedOn w:val="Vchodzie"/>
    <w:next w:val="Vchodzie"/>
    <w:link w:val="Nadpis2Char"/>
    <w:uiPriority w:val="99"/>
    <w:qFormat/>
    <w:rsid w:val="00F30EB5"/>
    <w:pPr>
      <w:keepNext/>
      <w:widowControl w:val="0"/>
      <w:numPr>
        <w:ilvl w:val="1"/>
        <w:numId w:val="1"/>
      </w:numPr>
      <w:ind w:left="144"/>
      <w:jc w:val="center"/>
      <w:outlineLvl w:val="1"/>
    </w:pPr>
    <w:rPr>
      <w:rFonts w:ascii="Cambria" w:hAnsi="Cambria" w:cs="Cambria"/>
      <w:b/>
      <w:bCs/>
      <w:i/>
      <w:iCs/>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D60C60"/>
    <w:rPr>
      <w:rFonts w:ascii="Cambria" w:hAnsi="Cambria" w:cs="Cambria"/>
      <w:b/>
      <w:bCs/>
      <w:kern w:val="32"/>
      <w:sz w:val="32"/>
      <w:szCs w:val="32"/>
    </w:rPr>
  </w:style>
  <w:style w:type="character" w:customStyle="1" w:styleId="Nadpis2Char">
    <w:name w:val="Nadpis 2 Char"/>
    <w:basedOn w:val="Predvolenpsmoodseku"/>
    <w:link w:val="Nadpis2"/>
    <w:uiPriority w:val="99"/>
    <w:semiHidden/>
    <w:locked/>
    <w:rsid w:val="00D60C60"/>
    <w:rPr>
      <w:rFonts w:ascii="Cambria" w:hAnsi="Cambria" w:cs="Cambria"/>
      <w:b/>
      <w:bCs/>
      <w:i/>
      <w:iCs/>
      <w:sz w:val="28"/>
      <w:szCs w:val="28"/>
    </w:rPr>
  </w:style>
  <w:style w:type="paragraph" w:customStyle="1" w:styleId="Vchodzie">
    <w:name w:val="Východzie"/>
    <w:uiPriority w:val="99"/>
    <w:rsid w:val="00F30EB5"/>
    <w:pPr>
      <w:tabs>
        <w:tab w:val="left" w:pos="720"/>
      </w:tabs>
      <w:suppressAutoHyphens/>
    </w:pPr>
    <w:rPr>
      <w:rFonts w:cs="Calibri"/>
      <w:sz w:val="20"/>
      <w:szCs w:val="20"/>
      <w:lang w:eastAsia="zh-CN"/>
    </w:rPr>
  </w:style>
  <w:style w:type="character" w:customStyle="1" w:styleId="WW8Num1z0">
    <w:name w:val="WW8Num1z0"/>
    <w:uiPriority w:val="99"/>
    <w:rsid w:val="00F30EB5"/>
    <w:rPr>
      <w:rFonts w:ascii="Times New Roman" w:hAnsi="Times New Roman"/>
      <w:b/>
    </w:rPr>
  </w:style>
  <w:style w:type="character" w:customStyle="1" w:styleId="WW8Num2z0">
    <w:name w:val="WW8Num2z0"/>
    <w:uiPriority w:val="99"/>
    <w:rsid w:val="00F30EB5"/>
    <w:rPr>
      <w:rFonts w:ascii="Times New Roman" w:hAnsi="Times New Roman"/>
    </w:rPr>
  </w:style>
  <w:style w:type="character" w:customStyle="1" w:styleId="WW8Num3z0">
    <w:name w:val="WW8Num3z0"/>
    <w:uiPriority w:val="99"/>
    <w:rsid w:val="00F30EB5"/>
    <w:rPr>
      <w:rFonts w:ascii="Times New Roman" w:hAnsi="Times New Roman"/>
    </w:rPr>
  </w:style>
  <w:style w:type="character" w:customStyle="1" w:styleId="WW8Num4z0">
    <w:name w:val="WW8Num4z0"/>
    <w:uiPriority w:val="99"/>
    <w:rsid w:val="00F30EB5"/>
    <w:rPr>
      <w:rFonts w:ascii="Times New Roman" w:hAnsi="Times New Roman"/>
    </w:rPr>
  </w:style>
  <w:style w:type="character" w:customStyle="1" w:styleId="WW8Num4z1">
    <w:name w:val="WW8Num4z1"/>
    <w:uiPriority w:val="99"/>
    <w:rsid w:val="00F30EB5"/>
    <w:rPr>
      <w:rFonts w:ascii="Courier New" w:hAnsi="Courier New"/>
    </w:rPr>
  </w:style>
  <w:style w:type="character" w:customStyle="1" w:styleId="WW8Num4z2">
    <w:name w:val="WW8Num4z2"/>
    <w:uiPriority w:val="99"/>
    <w:rsid w:val="00F30EB5"/>
    <w:rPr>
      <w:rFonts w:ascii="Wingdings" w:hAnsi="Wingdings"/>
    </w:rPr>
  </w:style>
  <w:style w:type="character" w:customStyle="1" w:styleId="WW8Num4z3">
    <w:name w:val="WW8Num4z3"/>
    <w:uiPriority w:val="99"/>
    <w:rsid w:val="00F30EB5"/>
    <w:rPr>
      <w:rFonts w:ascii="Symbol" w:hAnsi="Symbol"/>
    </w:rPr>
  </w:style>
  <w:style w:type="character" w:customStyle="1" w:styleId="WW8Num5z0">
    <w:name w:val="WW8Num5z0"/>
    <w:uiPriority w:val="99"/>
    <w:rsid w:val="00F30EB5"/>
    <w:rPr>
      <w:rFonts w:ascii="Arial" w:hAnsi="Arial"/>
      <w:b/>
      <w:sz w:val="20"/>
    </w:rPr>
  </w:style>
  <w:style w:type="character" w:customStyle="1" w:styleId="WW8Num5z1">
    <w:name w:val="WW8Num5z1"/>
    <w:uiPriority w:val="99"/>
    <w:rsid w:val="00F30EB5"/>
    <w:rPr>
      <w:rFonts w:ascii="Times New Roman" w:hAnsi="Times New Roman"/>
    </w:rPr>
  </w:style>
  <w:style w:type="character" w:customStyle="1" w:styleId="WW8Num6z0">
    <w:name w:val="WW8Num6z0"/>
    <w:uiPriority w:val="99"/>
    <w:rsid w:val="00F30EB5"/>
    <w:rPr>
      <w:rFonts w:ascii="Times New Roman" w:hAnsi="Times New Roman"/>
    </w:rPr>
  </w:style>
  <w:style w:type="character" w:customStyle="1" w:styleId="WW8Num7z0">
    <w:name w:val="WW8Num7z0"/>
    <w:uiPriority w:val="99"/>
    <w:rsid w:val="00F30EB5"/>
    <w:rPr>
      <w:rFonts w:ascii="Times New Roman" w:hAnsi="Times New Roman"/>
    </w:rPr>
  </w:style>
  <w:style w:type="character" w:customStyle="1" w:styleId="WW8Num8z0">
    <w:name w:val="WW8Num8z0"/>
    <w:uiPriority w:val="99"/>
    <w:rsid w:val="00F30EB5"/>
    <w:rPr>
      <w:rFonts w:ascii="Times New Roman" w:hAnsi="Times New Roman"/>
    </w:rPr>
  </w:style>
  <w:style w:type="character" w:customStyle="1" w:styleId="WW8Num9z0">
    <w:name w:val="WW8Num9z0"/>
    <w:uiPriority w:val="99"/>
    <w:rsid w:val="00F30EB5"/>
    <w:rPr>
      <w:rFonts w:ascii="Times New Roman" w:hAnsi="Times New Roman"/>
      <w:b/>
    </w:rPr>
  </w:style>
  <w:style w:type="character" w:customStyle="1" w:styleId="WW8Num10z0">
    <w:name w:val="WW8Num10z0"/>
    <w:uiPriority w:val="99"/>
    <w:rsid w:val="00F30EB5"/>
    <w:rPr>
      <w:rFonts w:ascii="Times New Roman" w:hAnsi="Times New Roman"/>
    </w:rPr>
  </w:style>
  <w:style w:type="character" w:customStyle="1" w:styleId="Internetovodkaz">
    <w:name w:val="Internetový odkaz"/>
    <w:uiPriority w:val="99"/>
    <w:rsid w:val="00F30EB5"/>
    <w:rPr>
      <w:rFonts w:ascii="Times New Roman" w:hAnsi="Times New Roman"/>
      <w:color w:val="0000FF"/>
      <w:u w:val="single"/>
    </w:rPr>
  </w:style>
  <w:style w:type="character" w:customStyle="1" w:styleId="ra">
    <w:name w:val="ra"/>
    <w:uiPriority w:val="99"/>
    <w:rsid w:val="00F30EB5"/>
    <w:rPr>
      <w:rFonts w:ascii="Times New Roman" w:hAnsi="Times New Roman"/>
    </w:rPr>
  </w:style>
  <w:style w:type="paragraph" w:customStyle="1" w:styleId="Nadpis">
    <w:name w:val="Nadpis"/>
    <w:basedOn w:val="Vchodzie"/>
    <w:next w:val="Telotextu"/>
    <w:uiPriority w:val="99"/>
    <w:rsid w:val="00F30EB5"/>
    <w:pPr>
      <w:widowControl w:val="0"/>
      <w:ind w:left="144"/>
      <w:jc w:val="center"/>
    </w:pPr>
    <w:rPr>
      <w:rFonts w:ascii="Courier New" w:hAnsi="Courier New" w:cs="Courier New"/>
      <w:b/>
      <w:bCs/>
      <w:sz w:val="24"/>
      <w:szCs w:val="24"/>
    </w:rPr>
  </w:style>
  <w:style w:type="paragraph" w:customStyle="1" w:styleId="Telotextu">
    <w:name w:val="Telo textu"/>
    <w:basedOn w:val="Vchodzie"/>
    <w:uiPriority w:val="99"/>
    <w:rsid w:val="00F30EB5"/>
    <w:pPr>
      <w:widowControl w:val="0"/>
      <w:jc w:val="both"/>
    </w:pPr>
    <w:rPr>
      <w:rFonts w:ascii="Courier New" w:hAnsi="Courier New" w:cs="Courier New"/>
    </w:rPr>
  </w:style>
  <w:style w:type="paragraph" w:styleId="Zoznam">
    <w:name w:val="List"/>
    <w:basedOn w:val="Telotextu"/>
    <w:uiPriority w:val="99"/>
    <w:rsid w:val="00F30EB5"/>
  </w:style>
  <w:style w:type="paragraph" w:styleId="Popis">
    <w:name w:val="caption"/>
    <w:basedOn w:val="Vchodzie"/>
    <w:uiPriority w:val="99"/>
    <w:qFormat/>
    <w:rsid w:val="00F30EB5"/>
    <w:pPr>
      <w:suppressLineNumbers/>
      <w:spacing w:before="120" w:after="120"/>
    </w:pPr>
    <w:rPr>
      <w:i/>
      <w:iCs/>
      <w:sz w:val="24"/>
      <w:szCs w:val="24"/>
    </w:rPr>
  </w:style>
  <w:style w:type="paragraph" w:customStyle="1" w:styleId="Index">
    <w:name w:val="Index"/>
    <w:basedOn w:val="Vchodzie"/>
    <w:uiPriority w:val="99"/>
    <w:rsid w:val="00F30EB5"/>
    <w:pPr>
      <w:suppressLineNumbers/>
    </w:pPr>
  </w:style>
  <w:style w:type="paragraph" w:styleId="Hlavika">
    <w:name w:val="header"/>
    <w:basedOn w:val="Vchodzie"/>
    <w:link w:val="HlavikaChar"/>
    <w:uiPriority w:val="99"/>
    <w:rsid w:val="00F30EB5"/>
    <w:pPr>
      <w:tabs>
        <w:tab w:val="center" w:pos="4536"/>
        <w:tab w:val="right" w:pos="9072"/>
      </w:tabs>
    </w:pPr>
  </w:style>
  <w:style w:type="character" w:customStyle="1" w:styleId="HlavikaChar">
    <w:name w:val="Hlavička Char"/>
    <w:basedOn w:val="Predvolenpsmoodseku"/>
    <w:link w:val="Hlavika"/>
    <w:uiPriority w:val="99"/>
    <w:semiHidden/>
    <w:locked/>
    <w:rsid w:val="00D60C60"/>
    <w:rPr>
      <w:rFonts w:cs="Times New Roman"/>
    </w:rPr>
  </w:style>
  <w:style w:type="paragraph" w:styleId="Pta">
    <w:name w:val="footer"/>
    <w:basedOn w:val="Vchodzie"/>
    <w:link w:val="PtaChar"/>
    <w:uiPriority w:val="99"/>
    <w:rsid w:val="00F30EB5"/>
    <w:pPr>
      <w:tabs>
        <w:tab w:val="center" w:pos="4536"/>
        <w:tab w:val="right" w:pos="9072"/>
      </w:tabs>
    </w:pPr>
  </w:style>
  <w:style w:type="character" w:customStyle="1" w:styleId="PtaChar">
    <w:name w:val="Päta Char"/>
    <w:basedOn w:val="Predvolenpsmoodseku"/>
    <w:link w:val="Pta"/>
    <w:uiPriority w:val="99"/>
    <w:locked/>
    <w:rsid w:val="00D60C60"/>
    <w:rPr>
      <w:rFonts w:cs="Times New Roman"/>
    </w:rPr>
  </w:style>
  <w:style w:type="paragraph" w:styleId="Zarkazkladnhotextu">
    <w:name w:val="Body Text Indent"/>
    <w:basedOn w:val="Vchodzie"/>
    <w:link w:val="ZarkazkladnhotextuChar"/>
    <w:uiPriority w:val="99"/>
    <w:rsid w:val="00F30EB5"/>
    <w:pPr>
      <w:widowControl w:val="0"/>
      <w:ind w:left="144"/>
    </w:pPr>
    <w:rPr>
      <w:rFonts w:ascii="Courier New" w:hAnsi="Courier New" w:cs="Courier New"/>
    </w:rPr>
  </w:style>
  <w:style w:type="character" w:customStyle="1" w:styleId="ZarkazkladnhotextuChar">
    <w:name w:val="Zarážka základného textu Char"/>
    <w:basedOn w:val="Predvolenpsmoodseku"/>
    <w:link w:val="Zarkazkladnhotextu"/>
    <w:uiPriority w:val="99"/>
    <w:semiHidden/>
    <w:locked/>
    <w:rsid w:val="00D60C60"/>
    <w:rPr>
      <w:rFonts w:cs="Times New Roman"/>
    </w:rPr>
  </w:style>
  <w:style w:type="paragraph" w:customStyle="1" w:styleId="Odsadenietelatextu">
    <w:name w:val="Odsadenie tela textu"/>
    <w:basedOn w:val="Vchodzie"/>
    <w:uiPriority w:val="99"/>
    <w:rsid w:val="00F30EB5"/>
    <w:pPr>
      <w:widowControl w:val="0"/>
      <w:jc w:val="both"/>
    </w:pPr>
    <w:rPr>
      <w:rFonts w:ascii="Courier New" w:hAnsi="Courier New" w:cs="Courier New"/>
      <w:b/>
      <w:bCs/>
    </w:rPr>
  </w:style>
  <w:style w:type="paragraph" w:styleId="Odsekzoznamu">
    <w:name w:val="List Paragraph"/>
    <w:basedOn w:val="Vchodzie"/>
    <w:uiPriority w:val="99"/>
    <w:qFormat/>
    <w:rsid w:val="00F30EB5"/>
    <w:pPr>
      <w:ind w:left="708"/>
    </w:pPr>
  </w:style>
  <w:style w:type="paragraph" w:styleId="Textbubliny">
    <w:name w:val="Balloon Text"/>
    <w:basedOn w:val="Normlny"/>
    <w:link w:val="TextbublinyChar"/>
    <w:uiPriority w:val="99"/>
    <w:semiHidden/>
    <w:rsid w:val="00F049F1"/>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F049F1"/>
    <w:rPr>
      <w:rFonts w:ascii="Tahoma" w:hAnsi="Tahoma" w:cs="Tahoma"/>
      <w:sz w:val="16"/>
      <w:szCs w:val="16"/>
    </w:rPr>
  </w:style>
  <w:style w:type="paragraph" w:customStyle="1" w:styleId="BodyTextIndent21">
    <w:name w:val="Body Text Indent 21"/>
    <w:basedOn w:val="Normlny"/>
    <w:uiPriority w:val="99"/>
    <w:rsid w:val="00017036"/>
    <w:pPr>
      <w:ind w:left="851"/>
      <w:jc w:val="both"/>
    </w:pPr>
    <w:rPr>
      <w:rFonts w:ascii="Arial" w:hAnsi="Arial" w:cs="Arial"/>
      <w:b/>
      <w:bCs/>
      <w:i/>
      <w:iCs/>
      <w:sz w:val="18"/>
      <w:szCs w:val="18"/>
    </w:rPr>
  </w:style>
  <w:style w:type="character" w:customStyle="1" w:styleId="apple-converted-space">
    <w:name w:val="apple-converted-space"/>
    <w:basedOn w:val="Predvolenpsmoodseku"/>
    <w:uiPriority w:val="99"/>
    <w:rsid w:val="009F3A0C"/>
    <w:rPr>
      <w:rFonts w:cs="Times New Roman"/>
    </w:rPr>
  </w:style>
  <w:style w:type="character" w:styleId="Odkaznakomentr">
    <w:name w:val="annotation reference"/>
    <w:basedOn w:val="Predvolenpsmoodseku"/>
    <w:uiPriority w:val="99"/>
    <w:semiHidden/>
    <w:rsid w:val="009F3A0C"/>
    <w:rPr>
      <w:rFonts w:cs="Times New Roman"/>
      <w:sz w:val="16"/>
      <w:szCs w:val="16"/>
    </w:rPr>
  </w:style>
  <w:style w:type="paragraph" w:styleId="Textkomentra">
    <w:name w:val="annotation text"/>
    <w:basedOn w:val="Normlny"/>
    <w:link w:val="TextkomentraChar"/>
    <w:uiPriority w:val="99"/>
    <w:semiHidden/>
    <w:rsid w:val="009F3A0C"/>
    <w:rPr>
      <w:sz w:val="20"/>
      <w:szCs w:val="20"/>
    </w:rPr>
  </w:style>
  <w:style w:type="character" w:customStyle="1" w:styleId="TextkomentraChar">
    <w:name w:val="Text komentára Char"/>
    <w:basedOn w:val="Predvolenpsmoodseku"/>
    <w:link w:val="Textkomentra"/>
    <w:uiPriority w:val="99"/>
    <w:locked/>
    <w:rsid w:val="009F3A0C"/>
    <w:rPr>
      <w:rFonts w:cs="Times New Roman"/>
      <w:sz w:val="20"/>
      <w:szCs w:val="20"/>
    </w:rPr>
  </w:style>
  <w:style w:type="paragraph" w:styleId="Predmetkomentra">
    <w:name w:val="annotation subject"/>
    <w:basedOn w:val="Textkomentra"/>
    <w:next w:val="Textkomentra"/>
    <w:link w:val="PredmetkomentraChar"/>
    <w:uiPriority w:val="99"/>
    <w:semiHidden/>
    <w:rsid w:val="009F3A0C"/>
    <w:rPr>
      <w:b/>
      <w:bCs/>
    </w:rPr>
  </w:style>
  <w:style w:type="character" w:customStyle="1" w:styleId="PredmetkomentraChar">
    <w:name w:val="Predmet komentára Char"/>
    <w:basedOn w:val="TextkomentraChar"/>
    <w:link w:val="Predmetkomentra"/>
    <w:uiPriority w:val="99"/>
    <w:semiHidden/>
    <w:locked/>
    <w:rsid w:val="009F3A0C"/>
    <w:rPr>
      <w:rFonts w:cs="Times New Roman"/>
      <w:b/>
      <w:bCs/>
      <w:sz w:val="20"/>
      <w:szCs w:val="20"/>
    </w:rPr>
  </w:style>
  <w:style w:type="character" w:customStyle="1" w:styleId="FontStyle30">
    <w:name w:val="Font Style30"/>
    <w:uiPriority w:val="99"/>
    <w:rsid w:val="004765DD"/>
    <w:rPr>
      <w:rFonts w:ascii="Arial" w:hAnsi="Arial"/>
      <w:sz w:val="18"/>
    </w:rPr>
  </w:style>
  <w:style w:type="character" w:styleId="slostrany">
    <w:name w:val="page number"/>
    <w:basedOn w:val="Predvolenpsmoodseku"/>
    <w:uiPriority w:val="99"/>
    <w:rsid w:val="00416C81"/>
    <w:rPr>
      <w:rFonts w:cs="Times New Roman"/>
    </w:rPr>
  </w:style>
  <w:style w:type="character" w:customStyle="1" w:styleId="FontStyle33">
    <w:name w:val="Font Style33"/>
    <w:uiPriority w:val="99"/>
    <w:rsid w:val="008E28F0"/>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168884">
      <w:marLeft w:val="0"/>
      <w:marRight w:val="0"/>
      <w:marTop w:val="0"/>
      <w:marBottom w:val="0"/>
      <w:divBdr>
        <w:top w:val="none" w:sz="0" w:space="0" w:color="auto"/>
        <w:left w:val="none" w:sz="0" w:space="0" w:color="auto"/>
        <w:bottom w:val="none" w:sz="0" w:space="0" w:color="auto"/>
        <w:right w:val="none" w:sz="0" w:space="0" w:color="auto"/>
      </w:divBdr>
    </w:div>
    <w:div w:id="1097168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2884</Words>
  <Characters>16445</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Zmluva o dielo</vt:lpstr>
    </vt:vector>
  </TitlesOfParts>
  <Company/>
  <LinksUpToDate>false</LinksUpToDate>
  <CharactersWithSpaces>19291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creator>Tomaš</dc:creator>
  <cp:lastModifiedBy>Čajda Tomáš</cp:lastModifiedBy>
  <cp:revision>7</cp:revision>
  <cp:lastPrinted>2017-04-24T06:36:00Z</cp:lastPrinted>
  <dcterms:created xsi:type="dcterms:W3CDTF">2018-03-08T08:06:00Z</dcterms:created>
  <dcterms:modified xsi:type="dcterms:W3CDTF">2019-05-20T07:08:00Z</dcterms:modified>
</cp:coreProperties>
</file>