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1B" w:rsidRPr="003179AB" w:rsidRDefault="00736B1B" w:rsidP="00736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79AB">
        <w:rPr>
          <w:rFonts w:ascii="Times New Roman" w:hAnsi="Times New Roman" w:cs="Times New Roman"/>
          <w:b/>
          <w:bCs/>
          <w:sz w:val="32"/>
          <w:szCs w:val="32"/>
        </w:rPr>
        <w:t>Rámcová dohoda</w:t>
      </w:r>
    </w:p>
    <w:p w:rsidR="00736B1B" w:rsidRPr="003179AB" w:rsidRDefault="00736B1B" w:rsidP="00736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79AB">
        <w:rPr>
          <w:rFonts w:ascii="Times New Roman" w:hAnsi="Times New Roman" w:cs="Times New Roman"/>
          <w:b/>
          <w:bCs/>
          <w:sz w:val="32"/>
          <w:szCs w:val="32"/>
        </w:rPr>
        <w:t>na dodávku tovaru</w:t>
      </w:r>
    </w:p>
    <w:p w:rsidR="00736B1B" w:rsidRDefault="00736B1B" w:rsidP="00736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9AB">
        <w:rPr>
          <w:rFonts w:ascii="Times New Roman" w:hAnsi="Times New Roman" w:cs="Times New Roman"/>
          <w:sz w:val="24"/>
          <w:szCs w:val="24"/>
        </w:rPr>
        <w:t xml:space="preserve">uzatvorená podľa ustanovení § 536 a </w:t>
      </w:r>
      <w:proofErr w:type="spellStart"/>
      <w:r w:rsidRPr="003179AB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3179AB">
        <w:rPr>
          <w:rFonts w:ascii="Times New Roman" w:hAnsi="Times New Roman" w:cs="Times New Roman"/>
          <w:sz w:val="24"/>
          <w:szCs w:val="24"/>
        </w:rPr>
        <w:t>. Obchodného zákonníka</w:t>
      </w:r>
    </w:p>
    <w:p w:rsidR="00736B1B" w:rsidRPr="003179AB" w:rsidRDefault="00736B1B" w:rsidP="00736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B1B" w:rsidRPr="003179AB" w:rsidRDefault="00736B1B" w:rsidP="00736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9AB">
        <w:rPr>
          <w:rFonts w:ascii="Times New Roman" w:hAnsi="Times New Roman" w:cs="Times New Roman"/>
          <w:b/>
          <w:bCs/>
          <w:sz w:val="24"/>
          <w:szCs w:val="24"/>
        </w:rPr>
        <w:t>Článok I.</w:t>
      </w:r>
    </w:p>
    <w:p w:rsidR="00736B1B" w:rsidRPr="003179AB" w:rsidRDefault="00736B1B" w:rsidP="00736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9AB">
        <w:rPr>
          <w:rFonts w:ascii="Times New Roman" w:hAnsi="Times New Roman" w:cs="Times New Roman"/>
          <w:b/>
          <w:bCs/>
          <w:sz w:val="24"/>
          <w:szCs w:val="24"/>
        </w:rPr>
        <w:t>Zmluvné strany</w:t>
      </w:r>
    </w:p>
    <w:p w:rsidR="00736B1B" w:rsidRPr="003179AB" w:rsidRDefault="00736B1B" w:rsidP="00736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9AB">
        <w:rPr>
          <w:rFonts w:ascii="Times New Roman" w:hAnsi="Times New Roman" w:cs="Times New Roman"/>
          <w:b/>
          <w:bCs/>
          <w:sz w:val="24"/>
          <w:szCs w:val="24"/>
        </w:rPr>
        <w:t xml:space="preserve">Objednávateľ: </w:t>
      </w:r>
      <w:r w:rsidRPr="003179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79AB">
        <w:rPr>
          <w:rFonts w:ascii="Times New Roman" w:hAnsi="Times New Roman" w:cs="Times New Roman"/>
          <w:sz w:val="24"/>
          <w:szCs w:val="24"/>
        </w:rPr>
        <w:t>Mestská časť Bratislava - Petržalka</w:t>
      </w:r>
    </w:p>
    <w:p w:rsidR="00736B1B" w:rsidRPr="003179AB" w:rsidRDefault="00736B1B" w:rsidP="00736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9AB">
        <w:rPr>
          <w:rFonts w:ascii="Times New Roman" w:hAnsi="Times New Roman" w:cs="Times New Roman"/>
          <w:sz w:val="24"/>
          <w:szCs w:val="24"/>
        </w:rPr>
        <w:t xml:space="preserve">Adresa: </w:t>
      </w:r>
      <w:r w:rsidRPr="003179AB">
        <w:rPr>
          <w:rFonts w:ascii="Times New Roman" w:hAnsi="Times New Roman" w:cs="Times New Roman"/>
          <w:sz w:val="24"/>
          <w:szCs w:val="24"/>
        </w:rPr>
        <w:tab/>
      </w:r>
      <w:r w:rsidRPr="003179A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179AB">
        <w:rPr>
          <w:rFonts w:ascii="Times New Roman" w:hAnsi="Times New Roman" w:cs="Times New Roman"/>
          <w:sz w:val="24"/>
          <w:szCs w:val="24"/>
        </w:rPr>
        <w:t>Kutlíkova</w:t>
      </w:r>
      <w:proofErr w:type="spellEnd"/>
      <w:r w:rsidRPr="003179AB">
        <w:rPr>
          <w:rFonts w:ascii="Times New Roman" w:hAnsi="Times New Roman" w:cs="Times New Roman"/>
          <w:sz w:val="24"/>
          <w:szCs w:val="24"/>
        </w:rPr>
        <w:t xml:space="preserve"> č. 17, 851 02 Bratislava 5</w:t>
      </w:r>
    </w:p>
    <w:p w:rsidR="00736B1B" w:rsidRPr="003179AB" w:rsidRDefault="00736B1B" w:rsidP="00736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9AB">
        <w:rPr>
          <w:rFonts w:ascii="Times New Roman" w:hAnsi="Times New Roman" w:cs="Times New Roman"/>
          <w:sz w:val="24"/>
          <w:szCs w:val="24"/>
        </w:rPr>
        <w:t xml:space="preserve">Zastúpená: </w:t>
      </w:r>
      <w:r w:rsidRPr="003179AB">
        <w:rPr>
          <w:rFonts w:ascii="Times New Roman" w:hAnsi="Times New Roman" w:cs="Times New Roman"/>
          <w:sz w:val="24"/>
          <w:szCs w:val="24"/>
        </w:rPr>
        <w:tab/>
      </w:r>
      <w:r w:rsidRPr="003179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Ján Hrčka</w:t>
      </w:r>
      <w:r w:rsidRPr="003179AB">
        <w:rPr>
          <w:rFonts w:ascii="Times New Roman" w:hAnsi="Times New Roman" w:cs="Times New Roman"/>
          <w:sz w:val="24"/>
          <w:szCs w:val="24"/>
        </w:rPr>
        <w:t>, starosta</w:t>
      </w:r>
    </w:p>
    <w:p w:rsidR="00736B1B" w:rsidRPr="003179AB" w:rsidRDefault="00736B1B" w:rsidP="00736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9AB">
        <w:rPr>
          <w:rFonts w:ascii="Times New Roman" w:hAnsi="Times New Roman" w:cs="Times New Roman"/>
          <w:sz w:val="24"/>
          <w:szCs w:val="24"/>
        </w:rPr>
        <w:t xml:space="preserve">IČO: </w:t>
      </w:r>
      <w:r w:rsidRPr="003179AB">
        <w:rPr>
          <w:rFonts w:ascii="Times New Roman" w:hAnsi="Times New Roman" w:cs="Times New Roman"/>
          <w:sz w:val="24"/>
          <w:szCs w:val="24"/>
        </w:rPr>
        <w:tab/>
      </w:r>
      <w:r w:rsidRPr="003179AB">
        <w:rPr>
          <w:rFonts w:ascii="Times New Roman" w:hAnsi="Times New Roman" w:cs="Times New Roman"/>
          <w:sz w:val="24"/>
          <w:szCs w:val="24"/>
        </w:rPr>
        <w:tab/>
      </w:r>
      <w:r w:rsidRPr="003179AB">
        <w:rPr>
          <w:rFonts w:ascii="Times New Roman" w:hAnsi="Times New Roman" w:cs="Times New Roman"/>
          <w:sz w:val="24"/>
          <w:szCs w:val="24"/>
        </w:rPr>
        <w:tab/>
        <w:t>00 603 201</w:t>
      </w:r>
    </w:p>
    <w:p w:rsidR="00736B1B" w:rsidRPr="003179AB" w:rsidRDefault="00736B1B" w:rsidP="00736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9AB">
        <w:rPr>
          <w:rFonts w:ascii="Times New Roman" w:hAnsi="Times New Roman" w:cs="Times New Roman"/>
          <w:sz w:val="24"/>
          <w:szCs w:val="24"/>
        </w:rPr>
        <w:t xml:space="preserve">DIČ: </w:t>
      </w:r>
      <w:r w:rsidRPr="003179AB">
        <w:rPr>
          <w:rFonts w:ascii="Times New Roman" w:hAnsi="Times New Roman" w:cs="Times New Roman"/>
          <w:sz w:val="24"/>
          <w:szCs w:val="24"/>
        </w:rPr>
        <w:tab/>
      </w:r>
      <w:r w:rsidRPr="003179AB">
        <w:rPr>
          <w:rFonts w:ascii="Times New Roman" w:hAnsi="Times New Roman" w:cs="Times New Roman"/>
          <w:sz w:val="24"/>
          <w:szCs w:val="24"/>
        </w:rPr>
        <w:tab/>
      </w:r>
      <w:r w:rsidRPr="003179AB">
        <w:rPr>
          <w:rFonts w:ascii="Times New Roman" w:hAnsi="Times New Roman" w:cs="Times New Roman"/>
          <w:sz w:val="24"/>
          <w:szCs w:val="24"/>
        </w:rPr>
        <w:tab/>
        <w:t>2020936643</w:t>
      </w:r>
    </w:p>
    <w:p w:rsidR="00736B1B" w:rsidRPr="003179AB" w:rsidRDefault="00736B1B" w:rsidP="00736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9AB">
        <w:rPr>
          <w:rFonts w:ascii="Times New Roman" w:hAnsi="Times New Roman" w:cs="Times New Roman"/>
          <w:sz w:val="24"/>
          <w:szCs w:val="24"/>
        </w:rPr>
        <w:t xml:space="preserve">Banka: </w:t>
      </w:r>
      <w:r w:rsidRPr="003179AB">
        <w:rPr>
          <w:rFonts w:ascii="Times New Roman" w:hAnsi="Times New Roman" w:cs="Times New Roman"/>
          <w:sz w:val="24"/>
          <w:szCs w:val="24"/>
        </w:rPr>
        <w:tab/>
      </w:r>
      <w:r w:rsidRPr="003179A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179AB">
        <w:rPr>
          <w:rFonts w:ascii="Times New Roman" w:hAnsi="Times New Roman" w:cs="Times New Roman"/>
          <w:sz w:val="24"/>
          <w:szCs w:val="24"/>
        </w:rPr>
        <w:t>Prima</w:t>
      </w:r>
      <w:proofErr w:type="spellEnd"/>
      <w:r w:rsidRPr="003179AB">
        <w:rPr>
          <w:rFonts w:ascii="Times New Roman" w:hAnsi="Times New Roman" w:cs="Times New Roman"/>
          <w:sz w:val="24"/>
          <w:szCs w:val="24"/>
        </w:rPr>
        <w:t xml:space="preserve"> Banka Slovensko a.s.</w:t>
      </w:r>
    </w:p>
    <w:p w:rsidR="00736B1B" w:rsidRPr="003179AB" w:rsidRDefault="00736B1B" w:rsidP="00736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</w:t>
      </w:r>
      <w:r w:rsidRPr="003179AB">
        <w:rPr>
          <w:rFonts w:ascii="Times New Roman" w:hAnsi="Times New Roman" w:cs="Times New Roman"/>
          <w:sz w:val="24"/>
          <w:szCs w:val="24"/>
        </w:rPr>
        <w:t xml:space="preserve">: </w:t>
      </w:r>
      <w:r w:rsidRPr="003179AB">
        <w:rPr>
          <w:rFonts w:ascii="Times New Roman" w:hAnsi="Times New Roman" w:cs="Times New Roman"/>
          <w:sz w:val="24"/>
          <w:szCs w:val="24"/>
        </w:rPr>
        <w:tab/>
      </w:r>
      <w:r w:rsidRPr="003179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SK 41 5600 0000 00</w:t>
      </w:r>
      <w:r w:rsidRPr="003179AB">
        <w:rPr>
          <w:rFonts w:ascii="Times New Roman" w:hAnsi="Times New Roman" w:cs="Times New Roman"/>
          <w:sz w:val="24"/>
          <w:szCs w:val="24"/>
        </w:rPr>
        <w:t>180059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9AB">
        <w:rPr>
          <w:rFonts w:ascii="Times New Roman" w:hAnsi="Times New Roman" w:cs="Times New Roman"/>
          <w:sz w:val="24"/>
          <w:szCs w:val="24"/>
        </w:rPr>
        <w:t>9001</w:t>
      </w:r>
    </w:p>
    <w:p w:rsidR="00736B1B" w:rsidRPr="003179AB" w:rsidRDefault="00736B1B" w:rsidP="00736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9AB">
        <w:rPr>
          <w:rFonts w:ascii="Times New Roman" w:hAnsi="Times New Roman" w:cs="Times New Roman"/>
          <w:sz w:val="24"/>
          <w:szCs w:val="24"/>
        </w:rPr>
        <w:t>(ďalej len „objednávateľ“)</w:t>
      </w:r>
    </w:p>
    <w:p w:rsidR="00736B1B" w:rsidRDefault="00736B1B" w:rsidP="00736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6B1B" w:rsidRDefault="00736B1B" w:rsidP="00736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736B1B" w:rsidRPr="003179AB" w:rsidRDefault="00736B1B" w:rsidP="00736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9AB">
        <w:rPr>
          <w:rFonts w:ascii="Times New Roman" w:hAnsi="Times New Roman" w:cs="Times New Roman"/>
          <w:b/>
          <w:bCs/>
          <w:sz w:val="24"/>
          <w:szCs w:val="24"/>
        </w:rPr>
        <w:t xml:space="preserve">Dodávateľ: </w:t>
      </w:r>
      <w:r w:rsidRPr="003179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79A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36B1B" w:rsidRPr="003179AB" w:rsidRDefault="00736B1B" w:rsidP="00736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9AB">
        <w:rPr>
          <w:rFonts w:ascii="Times New Roman" w:hAnsi="Times New Roman" w:cs="Times New Roman"/>
          <w:sz w:val="24"/>
          <w:szCs w:val="24"/>
        </w:rPr>
        <w:t xml:space="preserve">Adresa: </w:t>
      </w:r>
      <w:r w:rsidRPr="003179AB">
        <w:rPr>
          <w:rFonts w:ascii="Times New Roman" w:hAnsi="Times New Roman" w:cs="Times New Roman"/>
          <w:sz w:val="24"/>
          <w:szCs w:val="24"/>
        </w:rPr>
        <w:tab/>
      </w:r>
      <w:r w:rsidRPr="003179AB">
        <w:rPr>
          <w:rFonts w:ascii="Times New Roman" w:hAnsi="Times New Roman" w:cs="Times New Roman"/>
          <w:sz w:val="24"/>
          <w:szCs w:val="24"/>
        </w:rPr>
        <w:tab/>
      </w:r>
    </w:p>
    <w:p w:rsidR="00736B1B" w:rsidRPr="003179AB" w:rsidRDefault="00736B1B" w:rsidP="00736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9AB">
        <w:rPr>
          <w:rFonts w:ascii="Times New Roman" w:hAnsi="Times New Roman" w:cs="Times New Roman"/>
          <w:sz w:val="24"/>
          <w:szCs w:val="24"/>
        </w:rPr>
        <w:t xml:space="preserve">Zastúpenie: </w:t>
      </w:r>
      <w:r w:rsidRPr="003179AB">
        <w:rPr>
          <w:rFonts w:ascii="Times New Roman" w:hAnsi="Times New Roman" w:cs="Times New Roman"/>
          <w:sz w:val="24"/>
          <w:szCs w:val="24"/>
        </w:rPr>
        <w:tab/>
      </w:r>
      <w:r w:rsidRPr="003179AB">
        <w:rPr>
          <w:rFonts w:ascii="Times New Roman" w:hAnsi="Times New Roman" w:cs="Times New Roman"/>
          <w:sz w:val="24"/>
          <w:szCs w:val="24"/>
        </w:rPr>
        <w:tab/>
      </w:r>
    </w:p>
    <w:p w:rsidR="00736B1B" w:rsidRDefault="00736B1B" w:rsidP="00736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9AB">
        <w:rPr>
          <w:rFonts w:ascii="Times New Roman" w:hAnsi="Times New Roman" w:cs="Times New Roman"/>
          <w:sz w:val="24"/>
          <w:szCs w:val="24"/>
        </w:rPr>
        <w:t xml:space="preserve">IČO: </w:t>
      </w:r>
      <w:r w:rsidRPr="003179AB">
        <w:rPr>
          <w:rFonts w:ascii="Times New Roman" w:hAnsi="Times New Roman" w:cs="Times New Roman"/>
          <w:sz w:val="24"/>
          <w:szCs w:val="24"/>
        </w:rPr>
        <w:tab/>
      </w:r>
      <w:r w:rsidRPr="003179AB">
        <w:rPr>
          <w:rFonts w:ascii="Times New Roman" w:hAnsi="Times New Roman" w:cs="Times New Roman"/>
          <w:sz w:val="24"/>
          <w:szCs w:val="24"/>
        </w:rPr>
        <w:tab/>
      </w:r>
      <w:r w:rsidRPr="003179AB">
        <w:rPr>
          <w:rFonts w:ascii="Times New Roman" w:hAnsi="Times New Roman" w:cs="Times New Roman"/>
          <w:sz w:val="24"/>
          <w:szCs w:val="24"/>
        </w:rPr>
        <w:tab/>
      </w:r>
    </w:p>
    <w:p w:rsidR="00736B1B" w:rsidRPr="003179AB" w:rsidRDefault="00736B1B" w:rsidP="00736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9AB">
        <w:rPr>
          <w:rFonts w:ascii="Times New Roman" w:hAnsi="Times New Roman" w:cs="Times New Roman"/>
          <w:sz w:val="24"/>
          <w:szCs w:val="24"/>
        </w:rPr>
        <w:t xml:space="preserve">DIČ: </w:t>
      </w:r>
      <w:r w:rsidRPr="003179AB">
        <w:rPr>
          <w:rFonts w:ascii="Times New Roman" w:hAnsi="Times New Roman" w:cs="Times New Roman"/>
          <w:sz w:val="24"/>
          <w:szCs w:val="24"/>
        </w:rPr>
        <w:tab/>
      </w:r>
      <w:r w:rsidRPr="003179AB">
        <w:rPr>
          <w:rFonts w:ascii="Times New Roman" w:hAnsi="Times New Roman" w:cs="Times New Roman"/>
          <w:sz w:val="24"/>
          <w:szCs w:val="24"/>
        </w:rPr>
        <w:tab/>
      </w:r>
      <w:r w:rsidRPr="003179AB">
        <w:rPr>
          <w:rFonts w:ascii="Times New Roman" w:hAnsi="Times New Roman" w:cs="Times New Roman"/>
          <w:sz w:val="24"/>
          <w:szCs w:val="24"/>
        </w:rPr>
        <w:tab/>
      </w:r>
    </w:p>
    <w:p w:rsidR="00736B1B" w:rsidRDefault="00736B1B" w:rsidP="00736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9AB">
        <w:rPr>
          <w:rFonts w:ascii="Times New Roman" w:hAnsi="Times New Roman" w:cs="Times New Roman"/>
          <w:sz w:val="24"/>
          <w:szCs w:val="24"/>
        </w:rPr>
        <w:t xml:space="preserve">IČ DPH: </w:t>
      </w:r>
      <w:r w:rsidRPr="003179AB">
        <w:rPr>
          <w:rFonts w:ascii="Times New Roman" w:hAnsi="Times New Roman" w:cs="Times New Roman"/>
          <w:sz w:val="24"/>
          <w:szCs w:val="24"/>
        </w:rPr>
        <w:tab/>
      </w:r>
      <w:r w:rsidRPr="003179AB">
        <w:rPr>
          <w:rFonts w:ascii="Times New Roman" w:hAnsi="Times New Roman" w:cs="Times New Roman"/>
          <w:sz w:val="24"/>
          <w:szCs w:val="24"/>
        </w:rPr>
        <w:tab/>
      </w:r>
    </w:p>
    <w:p w:rsidR="00736B1B" w:rsidRPr="003179AB" w:rsidRDefault="00736B1B" w:rsidP="00736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9AB">
        <w:rPr>
          <w:rFonts w:ascii="Times New Roman" w:hAnsi="Times New Roman" w:cs="Times New Roman"/>
          <w:sz w:val="24"/>
          <w:szCs w:val="24"/>
        </w:rPr>
        <w:t xml:space="preserve">Banka: </w:t>
      </w:r>
      <w:r w:rsidRPr="003179AB">
        <w:rPr>
          <w:rFonts w:ascii="Times New Roman" w:hAnsi="Times New Roman" w:cs="Times New Roman"/>
          <w:sz w:val="24"/>
          <w:szCs w:val="24"/>
        </w:rPr>
        <w:tab/>
      </w:r>
      <w:r w:rsidRPr="003179AB">
        <w:rPr>
          <w:rFonts w:ascii="Times New Roman" w:hAnsi="Times New Roman" w:cs="Times New Roman"/>
          <w:sz w:val="24"/>
          <w:szCs w:val="24"/>
        </w:rPr>
        <w:tab/>
      </w:r>
    </w:p>
    <w:p w:rsidR="00736B1B" w:rsidRPr="003179AB" w:rsidRDefault="00736B1B" w:rsidP="00736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9AB">
        <w:rPr>
          <w:rFonts w:ascii="Times New Roman" w:hAnsi="Times New Roman" w:cs="Times New Roman"/>
          <w:sz w:val="24"/>
          <w:szCs w:val="24"/>
        </w:rPr>
        <w:t xml:space="preserve">Číslo účet : </w:t>
      </w:r>
      <w:r w:rsidRPr="003179AB">
        <w:rPr>
          <w:rFonts w:ascii="Times New Roman" w:hAnsi="Times New Roman" w:cs="Times New Roman"/>
          <w:sz w:val="24"/>
          <w:szCs w:val="24"/>
        </w:rPr>
        <w:tab/>
      </w:r>
      <w:r w:rsidRPr="003179AB">
        <w:rPr>
          <w:rFonts w:ascii="Times New Roman" w:hAnsi="Times New Roman" w:cs="Times New Roman"/>
          <w:sz w:val="24"/>
          <w:szCs w:val="24"/>
        </w:rPr>
        <w:tab/>
      </w:r>
    </w:p>
    <w:p w:rsidR="00736B1B" w:rsidRPr="003179AB" w:rsidRDefault="00736B1B" w:rsidP="00736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9AB">
        <w:rPr>
          <w:rFonts w:ascii="Times New Roman" w:hAnsi="Times New Roman" w:cs="Times New Roman"/>
          <w:sz w:val="24"/>
          <w:szCs w:val="24"/>
        </w:rPr>
        <w:t xml:space="preserve">IBAN: </w:t>
      </w:r>
      <w:r w:rsidRPr="003179AB">
        <w:rPr>
          <w:rFonts w:ascii="Times New Roman" w:hAnsi="Times New Roman" w:cs="Times New Roman"/>
          <w:sz w:val="24"/>
          <w:szCs w:val="24"/>
        </w:rPr>
        <w:tab/>
      </w:r>
      <w:r w:rsidRPr="003179AB">
        <w:rPr>
          <w:rFonts w:ascii="Times New Roman" w:hAnsi="Times New Roman" w:cs="Times New Roman"/>
          <w:sz w:val="24"/>
          <w:szCs w:val="24"/>
        </w:rPr>
        <w:tab/>
      </w:r>
    </w:p>
    <w:p w:rsidR="00736B1B" w:rsidRPr="003179AB" w:rsidRDefault="00736B1B" w:rsidP="00736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9AB">
        <w:rPr>
          <w:rFonts w:ascii="Times New Roman" w:hAnsi="Times New Roman" w:cs="Times New Roman"/>
          <w:sz w:val="24"/>
          <w:szCs w:val="24"/>
        </w:rPr>
        <w:t xml:space="preserve">Zapísaná v obchodnom registri </w:t>
      </w:r>
    </w:p>
    <w:p w:rsidR="00736B1B" w:rsidRPr="003179AB" w:rsidRDefault="00736B1B" w:rsidP="00736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9AB">
        <w:rPr>
          <w:rFonts w:ascii="Times New Roman" w:hAnsi="Times New Roman" w:cs="Times New Roman"/>
          <w:sz w:val="24"/>
          <w:szCs w:val="24"/>
        </w:rPr>
        <w:t>(ďalej len „dodávateľ“)</w:t>
      </w:r>
    </w:p>
    <w:p w:rsidR="00736B1B" w:rsidRPr="003179AB" w:rsidRDefault="00736B1B" w:rsidP="00736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9AB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:rsidR="00736B1B" w:rsidRPr="003179AB" w:rsidRDefault="00736B1B" w:rsidP="00736B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9AB">
        <w:rPr>
          <w:rFonts w:ascii="Times New Roman" w:hAnsi="Times New Roman" w:cs="Times New Roman"/>
          <w:sz w:val="24"/>
          <w:szCs w:val="24"/>
        </w:rPr>
        <w:t xml:space="preserve">Objednávateľ na obstaranie predmetu tejto rámcovej dohody </w:t>
      </w:r>
      <w:r>
        <w:rPr>
          <w:rFonts w:ascii="Times New Roman" w:hAnsi="Times New Roman" w:cs="Times New Roman"/>
          <w:sz w:val="24"/>
          <w:szCs w:val="24"/>
        </w:rPr>
        <w:t xml:space="preserve">(ďalej len „Dohoda“) </w:t>
      </w:r>
      <w:r w:rsidRPr="003179AB">
        <w:rPr>
          <w:rFonts w:ascii="Times New Roman" w:hAnsi="Times New Roman" w:cs="Times New Roman"/>
          <w:sz w:val="24"/>
          <w:szCs w:val="24"/>
        </w:rPr>
        <w:t>použi</w:t>
      </w:r>
      <w:r>
        <w:rPr>
          <w:rFonts w:ascii="Times New Roman" w:hAnsi="Times New Roman" w:cs="Times New Roman"/>
          <w:sz w:val="24"/>
          <w:szCs w:val="24"/>
        </w:rPr>
        <w:t xml:space="preserve">l postup verejného obstarávania </w:t>
      </w:r>
      <w:r w:rsidRPr="003179AB">
        <w:rPr>
          <w:rFonts w:ascii="Times New Roman" w:hAnsi="Times New Roman" w:cs="Times New Roman"/>
          <w:sz w:val="24"/>
          <w:szCs w:val="24"/>
        </w:rPr>
        <w:t xml:space="preserve">podľa zákona č. </w:t>
      </w:r>
      <w:r>
        <w:rPr>
          <w:rFonts w:ascii="Times New Roman" w:hAnsi="Times New Roman" w:cs="Times New Roman"/>
          <w:sz w:val="24"/>
          <w:szCs w:val="24"/>
        </w:rPr>
        <w:t>343/</w:t>
      </w:r>
      <w:r w:rsidRPr="0031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2015 Z. z. </w:t>
      </w:r>
      <w:r w:rsidRPr="003179AB">
        <w:rPr>
          <w:rFonts w:ascii="Times New Roman" w:hAnsi="Times New Roman" w:cs="Times New Roman"/>
          <w:sz w:val="24"/>
          <w:szCs w:val="24"/>
        </w:rPr>
        <w:t xml:space="preserve">o verejnom </w:t>
      </w:r>
      <w:r>
        <w:rPr>
          <w:rFonts w:ascii="Times New Roman" w:hAnsi="Times New Roman" w:cs="Times New Roman"/>
          <w:sz w:val="24"/>
          <w:szCs w:val="24"/>
        </w:rPr>
        <w:t xml:space="preserve">obstarávaní </w:t>
      </w:r>
      <w:r w:rsidRPr="003179A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179AB">
        <w:rPr>
          <w:rFonts w:ascii="Times New Roman" w:hAnsi="Times New Roman" w:cs="Times New Roman"/>
          <w:sz w:val="24"/>
          <w:szCs w:val="24"/>
        </w:rPr>
        <w:t xml:space="preserve"> znení neskorších predpisov.</w:t>
      </w:r>
    </w:p>
    <w:p w:rsidR="00736B1B" w:rsidRPr="003179AB" w:rsidRDefault="00736B1B" w:rsidP="00736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9AB">
        <w:rPr>
          <w:rFonts w:ascii="Times New Roman" w:hAnsi="Times New Roman" w:cs="Times New Roman"/>
          <w:b/>
          <w:bCs/>
          <w:sz w:val="24"/>
          <w:szCs w:val="24"/>
        </w:rPr>
        <w:t>Článok II.</w:t>
      </w:r>
    </w:p>
    <w:p w:rsidR="00736B1B" w:rsidRPr="003179AB" w:rsidRDefault="00736B1B" w:rsidP="00736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9AB">
        <w:rPr>
          <w:rFonts w:ascii="Times New Roman" w:hAnsi="Times New Roman" w:cs="Times New Roman"/>
          <w:b/>
          <w:bCs/>
          <w:sz w:val="24"/>
          <w:szCs w:val="24"/>
        </w:rPr>
        <w:t>Predmet rámcovej dohody</w:t>
      </w:r>
    </w:p>
    <w:p w:rsidR="00736B1B" w:rsidRPr="003179AB" w:rsidRDefault="00736B1B" w:rsidP="00736B1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79AB">
        <w:rPr>
          <w:rFonts w:ascii="Times New Roman" w:hAnsi="Times New Roman" w:cs="Times New Roman"/>
          <w:sz w:val="24"/>
          <w:szCs w:val="24"/>
        </w:rPr>
        <w:t xml:space="preserve">Predmetom tejto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179AB">
        <w:rPr>
          <w:rFonts w:ascii="Times New Roman" w:hAnsi="Times New Roman" w:cs="Times New Roman"/>
          <w:sz w:val="24"/>
          <w:szCs w:val="24"/>
        </w:rPr>
        <w:t>ohody je „Dodávka (výroba, doprava a osadenie) kovových zábran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9AB">
        <w:rPr>
          <w:rFonts w:ascii="Times New Roman" w:hAnsi="Times New Roman" w:cs="Times New Roman"/>
          <w:sz w:val="24"/>
          <w:szCs w:val="24"/>
        </w:rPr>
        <w:t>do zelene</w:t>
      </w:r>
      <w:r>
        <w:rPr>
          <w:rFonts w:ascii="Times New Roman" w:hAnsi="Times New Roman" w:cs="Times New Roman"/>
          <w:sz w:val="24"/>
          <w:szCs w:val="24"/>
        </w:rPr>
        <w:t xml:space="preserve"> a d</w:t>
      </w:r>
      <w:r w:rsidRPr="003179AB">
        <w:rPr>
          <w:rFonts w:ascii="Times New Roman" w:hAnsi="Times New Roman" w:cs="Times New Roman"/>
          <w:sz w:val="24"/>
          <w:szCs w:val="24"/>
        </w:rPr>
        <w:t>odávka (výroba, do</w:t>
      </w:r>
      <w:r>
        <w:rPr>
          <w:rFonts w:ascii="Times New Roman" w:hAnsi="Times New Roman" w:cs="Times New Roman"/>
          <w:sz w:val="24"/>
          <w:szCs w:val="24"/>
        </w:rPr>
        <w:t xml:space="preserve">prava a osadenie) stojanov na bicykle </w:t>
      </w:r>
      <w:r w:rsidRPr="003179A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9AB">
        <w:rPr>
          <w:rFonts w:ascii="Times New Roman" w:hAnsi="Times New Roman" w:cs="Times New Roman"/>
          <w:sz w:val="24"/>
          <w:szCs w:val="24"/>
        </w:rPr>
        <w:t>do zelene“</w:t>
      </w:r>
      <w:r>
        <w:rPr>
          <w:rFonts w:ascii="Times New Roman" w:hAnsi="Times New Roman" w:cs="Times New Roman"/>
          <w:sz w:val="24"/>
          <w:szCs w:val="24"/>
        </w:rPr>
        <w:t xml:space="preserve"> (ďalej len „Dodávka“) </w:t>
      </w:r>
      <w:r w:rsidRPr="003179AB">
        <w:rPr>
          <w:rFonts w:ascii="Times New Roman" w:hAnsi="Times New Roman" w:cs="Times New Roman"/>
          <w:sz w:val="24"/>
          <w:szCs w:val="24"/>
        </w:rPr>
        <w:t xml:space="preserve"> podľa požiadaviek objednávateľa.</w:t>
      </w:r>
    </w:p>
    <w:p w:rsidR="00736B1B" w:rsidRPr="003179AB" w:rsidRDefault="00736B1B" w:rsidP="00736B1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Dodávku</w:t>
      </w:r>
      <w:r w:rsidRPr="003179AB">
        <w:rPr>
          <w:rFonts w:ascii="Times New Roman" w:hAnsi="Times New Roman" w:cs="Times New Roman"/>
          <w:sz w:val="24"/>
          <w:szCs w:val="24"/>
        </w:rPr>
        <w:t>, ktor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3179AB">
        <w:rPr>
          <w:rFonts w:ascii="Times New Roman" w:hAnsi="Times New Roman" w:cs="Times New Roman"/>
          <w:sz w:val="24"/>
          <w:szCs w:val="24"/>
        </w:rPr>
        <w:t xml:space="preserve"> sa </w:t>
      </w:r>
      <w:r>
        <w:rPr>
          <w:rFonts w:ascii="Times New Roman" w:hAnsi="Times New Roman" w:cs="Times New Roman"/>
          <w:sz w:val="24"/>
          <w:szCs w:val="24"/>
        </w:rPr>
        <w:t>dodávateľ</w:t>
      </w:r>
      <w:r w:rsidRPr="003179AB">
        <w:rPr>
          <w:rFonts w:ascii="Times New Roman" w:hAnsi="Times New Roman" w:cs="Times New Roman"/>
          <w:sz w:val="24"/>
          <w:szCs w:val="24"/>
        </w:rPr>
        <w:t xml:space="preserve"> zaväzuje dodať pre </w:t>
      </w:r>
      <w:r>
        <w:rPr>
          <w:rFonts w:ascii="Times New Roman" w:hAnsi="Times New Roman" w:cs="Times New Roman"/>
          <w:sz w:val="24"/>
          <w:szCs w:val="24"/>
        </w:rPr>
        <w:t>objednávateľa</w:t>
      </w:r>
      <w:r w:rsidRPr="003179AB">
        <w:rPr>
          <w:rFonts w:ascii="Times New Roman" w:hAnsi="Times New Roman" w:cs="Times New Roman"/>
          <w:sz w:val="24"/>
          <w:szCs w:val="24"/>
        </w:rPr>
        <w:t xml:space="preserve"> je uvedený v prílohe č. 1 tejto</w:t>
      </w:r>
      <w:r>
        <w:rPr>
          <w:rFonts w:ascii="Times New Roman" w:hAnsi="Times New Roman" w:cs="Times New Roman"/>
          <w:sz w:val="24"/>
          <w:szCs w:val="24"/>
        </w:rPr>
        <w:t xml:space="preserve"> Doh</w:t>
      </w:r>
      <w:r w:rsidRPr="003179AB">
        <w:rPr>
          <w:rFonts w:ascii="Times New Roman" w:hAnsi="Times New Roman" w:cs="Times New Roman"/>
          <w:sz w:val="24"/>
          <w:szCs w:val="24"/>
        </w:rPr>
        <w:t>ody a rozsah bude upresňovaný na základe jednotlivých objednávok zo strany</w:t>
      </w:r>
      <w:r>
        <w:rPr>
          <w:rFonts w:ascii="Times New Roman" w:hAnsi="Times New Roman" w:cs="Times New Roman"/>
          <w:sz w:val="24"/>
          <w:szCs w:val="24"/>
        </w:rPr>
        <w:t xml:space="preserve"> objednávateľa.</w:t>
      </w:r>
    </w:p>
    <w:p w:rsidR="00736B1B" w:rsidRPr="003179AB" w:rsidRDefault="00736B1B" w:rsidP="00736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9AB">
        <w:rPr>
          <w:rFonts w:ascii="Times New Roman" w:hAnsi="Times New Roman" w:cs="Times New Roman"/>
          <w:b/>
          <w:bCs/>
          <w:sz w:val="24"/>
          <w:szCs w:val="24"/>
        </w:rPr>
        <w:t>Článok III.</w:t>
      </w:r>
    </w:p>
    <w:p w:rsidR="00736B1B" w:rsidRPr="003179AB" w:rsidRDefault="00736B1B" w:rsidP="00736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9AB">
        <w:rPr>
          <w:rFonts w:ascii="Times New Roman" w:hAnsi="Times New Roman" w:cs="Times New Roman"/>
          <w:b/>
          <w:bCs/>
          <w:sz w:val="24"/>
          <w:szCs w:val="24"/>
        </w:rPr>
        <w:t>Doba plnenia predmetu zákazky</w:t>
      </w:r>
    </w:p>
    <w:p w:rsidR="00736B1B" w:rsidRDefault="00736B1B" w:rsidP="00736B1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Dodávateľ sa zaväzuje dodávať Dodávku na základe objednávky zhotovenej objednávateľom do 10 pracovných dní odo dňa doručenia objednávky.  </w:t>
      </w:r>
    </w:p>
    <w:p w:rsidR="00736B1B" w:rsidRPr="00DA4F4F" w:rsidRDefault="00736B1B" w:rsidP="00736B1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Účinnosť tejto Dohody je d</w:t>
      </w:r>
      <w:r w:rsidRPr="003179AB">
        <w:rPr>
          <w:rFonts w:ascii="Times New Roman" w:hAnsi="Times New Roman" w:cs="Times New Roman"/>
          <w:sz w:val="24"/>
          <w:szCs w:val="24"/>
        </w:rPr>
        <w:t>o vyčerpania finančného limitu vo výške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179AB">
        <w:rPr>
          <w:rFonts w:ascii="Times New Roman" w:hAnsi="Times New Roman" w:cs="Times New Roman"/>
          <w:sz w:val="24"/>
          <w:szCs w:val="24"/>
        </w:rPr>
        <w:t xml:space="preserve"> 000,</w:t>
      </w:r>
      <w:r>
        <w:rPr>
          <w:rFonts w:ascii="Times New Roman" w:hAnsi="Times New Roman" w:cs="Times New Roman"/>
          <w:sz w:val="24"/>
          <w:szCs w:val="24"/>
        </w:rPr>
        <w:t xml:space="preserve">- € bez </w:t>
      </w:r>
      <w:r w:rsidRPr="003179AB">
        <w:rPr>
          <w:rFonts w:ascii="Times New Roman" w:hAnsi="Times New Roman" w:cs="Times New Roman"/>
          <w:sz w:val="24"/>
          <w:szCs w:val="24"/>
        </w:rPr>
        <w:t>DPH</w:t>
      </w:r>
      <w:r>
        <w:rPr>
          <w:rFonts w:ascii="Times New Roman" w:hAnsi="Times New Roman" w:cs="Times New Roman"/>
          <w:sz w:val="24"/>
          <w:szCs w:val="24"/>
        </w:rPr>
        <w:t xml:space="preserve"> alebo do 31. 12. 2020.</w:t>
      </w:r>
    </w:p>
    <w:p w:rsidR="00736B1B" w:rsidRDefault="00736B1B" w:rsidP="00736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6B1B" w:rsidRPr="003179AB" w:rsidRDefault="00736B1B" w:rsidP="00736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9AB">
        <w:rPr>
          <w:rFonts w:ascii="Times New Roman" w:hAnsi="Times New Roman" w:cs="Times New Roman"/>
          <w:b/>
          <w:bCs/>
          <w:sz w:val="24"/>
          <w:szCs w:val="24"/>
        </w:rPr>
        <w:t>Článok IV.</w:t>
      </w:r>
    </w:p>
    <w:p w:rsidR="00736B1B" w:rsidRPr="003179AB" w:rsidRDefault="00736B1B" w:rsidP="00736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9AB">
        <w:rPr>
          <w:rFonts w:ascii="Times New Roman" w:hAnsi="Times New Roman" w:cs="Times New Roman"/>
          <w:b/>
          <w:bCs/>
          <w:sz w:val="24"/>
          <w:szCs w:val="24"/>
        </w:rPr>
        <w:t xml:space="preserve">Cena za </w:t>
      </w:r>
      <w:r>
        <w:rPr>
          <w:rFonts w:ascii="Times New Roman" w:hAnsi="Times New Roman" w:cs="Times New Roman"/>
          <w:b/>
          <w:bCs/>
          <w:sz w:val="24"/>
          <w:szCs w:val="24"/>
        </w:rPr>
        <w:t>Dodávku</w:t>
      </w:r>
      <w:r w:rsidRPr="003179AB">
        <w:rPr>
          <w:rFonts w:ascii="Times New Roman" w:hAnsi="Times New Roman" w:cs="Times New Roman"/>
          <w:b/>
          <w:bCs/>
          <w:sz w:val="24"/>
          <w:szCs w:val="24"/>
        </w:rPr>
        <w:t xml:space="preserve"> a platobné vzťahy</w:t>
      </w:r>
    </w:p>
    <w:p w:rsidR="00736B1B" w:rsidRDefault="00736B1B" w:rsidP="00736B1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79AB">
        <w:rPr>
          <w:rFonts w:ascii="Times New Roman" w:hAnsi="Times New Roman" w:cs="Times New Roman"/>
          <w:sz w:val="24"/>
          <w:szCs w:val="24"/>
        </w:rPr>
        <w:t xml:space="preserve">Cena za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179AB">
        <w:rPr>
          <w:rFonts w:ascii="Times New Roman" w:hAnsi="Times New Roman" w:cs="Times New Roman"/>
          <w:sz w:val="24"/>
          <w:szCs w:val="24"/>
        </w:rPr>
        <w:t xml:space="preserve">odávku </w:t>
      </w:r>
      <w:r>
        <w:rPr>
          <w:rFonts w:ascii="Times New Roman" w:hAnsi="Times New Roman" w:cs="Times New Roman"/>
          <w:sz w:val="24"/>
          <w:szCs w:val="24"/>
        </w:rPr>
        <w:t xml:space="preserve">obsiahnutú v </w:t>
      </w:r>
      <w:r w:rsidRPr="003179AB">
        <w:rPr>
          <w:rFonts w:ascii="Times New Roman" w:hAnsi="Times New Roman" w:cs="Times New Roman"/>
          <w:sz w:val="24"/>
          <w:szCs w:val="24"/>
        </w:rPr>
        <w:t>predmet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179AB">
        <w:rPr>
          <w:rFonts w:ascii="Times New Roman" w:hAnsi="Times New Roman" w:cs="Times New Roman"/>
          <w:sz w:val="24"/>
          <w:szCs w:val="24"/>
        </w:rPr>
        <w:t xml:space="preserve"> tejto</w:t>
      </w:r>
      <w:r>
        <w:rPr>
          <w:rFonts w:ascii="Times New Roman" w:hAnsi="Times New Roman" w:cs="Times New Roman"/>
          <w:sz w:val="24"/>
          <w:szCs w:val="24"/>
        </w:rPr>
        <w:t xml:space="preserve"> Dohody, dohodnutá v jednotlivých </w:t>
      </w:r>
      <w:r w:rsidRPr="003179AB">
        <w:rPr>
          <w:rFonts w:ascii="Times New Roman" w:hAnsi="Times New Roman" w:cs="Times New Roman"/>
          <w:sz w:val="24"/>
          <w:szCs w:val="24"/>
        </w:rPr>
        <w:t>objednávkach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9AB">
        <w:rPr>
          <w:rFonts w:ascii="Times New Roman" w:hAnsi="Times New Roman" w:cs="Times New Roman"/>
          <w:sz w:val="24"/>
          <w:szCs w:val="24"/>
        </w:rPr>
        <w:t>bude stanovená ako súčin množst</w:t>
      </w:r>
      <w:r>
        <w:rPr>
          <w:rFonts w:ascii="Times New Roman" w:hAnsi="Times New Roman" w:cs="Times New Roman"/>
          <w:sz w:val="24"/>
          <w:szCs w:val="24"/>
        </w:rPr>
        <w:t>va kovových zábran a jednotkovej ceny za kovovú zábranu a súčin množstva stojanov na bicykle a jednotkovej ceny za stojan na bicykle</w:t>
      </w:r>
      <w:r w:rsidRPr="0031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6B1B" w:rsidRDefault="00736B1B" w:rsidP="00736B1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6EA">
        <w:rPr>
          <w:rFonts w:ascii="Times New Roman" w:hAnsi="Times New Roman" w:cs="Times New Roman"/>
          <w:sz w:val="24"/>
          <w:szCs w:val="24"/>
        </w:rPr>
        <w:t>Cena za jednu zábranu ......€/ ks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DC36EA">
        <w:rPr>
          <w:rFonts w:ascii="Times New Roman" w:hAnsi="Times New Roman" w:cs="Times New Roman"/>
          <w:sz w:val="24"/>
          <w:szCs w:val="24"/>
        </w:rPr>
        <w:t>. V cene je zahrnutá  výroba, doprava a osadenie kovovej zábrany.</w:t>
      </w:r>
    </w:p>
    <w:p w:rsidR="00736B1B" w:rsidRDefault="00736B1B" w:rsidP="00736B1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jeden stojan na bicykle </w:t>
      </w:r>
      <w:r w:rsidRPr="00DC36EA">
        <w:rPr>
          <w:rFonts w:ascii="Times New Roman" w:hAnsi="Times New Roman" w:cs="Times New Roman"/>
          <w:sz w:val="24"/>
          <w:szCs w:val="24"/>
        </w:rPr>
        <w:t>......€/ ks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DC36EA">
        <w:rPr>
          <w:rFonts w:ascii="Times New Roman" w:hAnsi="Times New Roman" w:cs="Times New Roman"/>
          <w:sz w:val="24"/>
          <w:szCs w:val="24"/>
        </w:rPr>
        <w:t xml:space="preserve">. V cene je zahrnutá  výroba, doprava a osadenie </w:t>
      </w:r>
      <w:r>
        <w:rPr>
          <w:rFonts w:ascii="Times New Roman" w:hAnsi="Times New Roman" w:cs="Times New Roman"/>
          <w:sz w:val="24"/>
          <w:szCs w:val="24"/>
        </w:rPr>
        <w:t>stojana na bicykle</w:t>
      </w:r>
      <w:r w:rsidRPr="00DC36EA">
        <w:rPr>
          <w:rFonts w:ascii="Times New Roman" w:hAnsi="Times New Roman" w:cs="Times New Roman"/>
          <w:sz w:val="24"/>
          <w:szCs w:val="24"/>
        </w:rPr>
        <w:t>.</w:t>
      </w:r>
    </w:p>
    <w:p w:rsidR="00736B1B" w:rsidRDefault="00736B1B" w:rsidP="00736B1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4C90">
        <w:rPr>
          <w:rFonts w:ascii="Times New Roman" w:hAnsi="Times New Roman" w:cs="Times New Roman"/>
          <w:sz w:val="24"/>
          <w:szCs w:val="24"/>
        </w:rPr>
        <w:t xml:space="preserve">Dodávateľ je oprávnený fakturovať za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64C90">
        <w:rPr>
          <w:rFonts w:ascii="Times New Roman" w:hAnsi="Times New Roman" w:cs="Times New Roman"/>
          <w:sz w:val="24"/>
          <w:szCs w:val="24"/>
        </w:rPr>
        <w:t>odávku na základe preberacieho protokolu a súp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64C90">
        <w:rPr>
          <w:rFonts w:ascii="Times New Roman" w:hAnsi="Times New Roman" w:cs="Times New Roman"/>
          <w:sz w:val="24"/>
          <w:szCs w:val="24"/>
        </w:rPr>
        <w:t>su prác</w:t>
      </w:r>
      <w:r>
        <w:rPr>
          <w:rFonts w:ascii="Times New Roman" w:hAnsi="Times New Roman" w:cs="Times New Roman"/>
          <w:sz w:val="24"/>
          <w:szCs w:val="24"/>
        </w:rPr>
        <w:t>, ktorý podpíšu obidve zmluvné strany.</w:t>
      </w:r>
      <w:r w:rsidRPr="00464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B1B" w:rsidRPr="00464C90" w:rsidRDefault="00736B1B" w:rsidP="00736B1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Objednávateľ uhradí faktúru za dodávku do 14 dní od jej doručenia do podateľne Miestneho úradu mestskej časti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Bratislava-Petržalka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Úrok z omeškania sa stanovuje na 0,05 % za každý deň omeškania. </w:t>
      </w:r>
    </w:p>
    <w:p w:rsidR="00736B1B" w:rsidRPr="003179AB" w:rsidRDefault="00736B1B" w:rsidP="00736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9AB">
        <w:rPr>
          <w:rFonts w:ascii="Times New Roman" w:hAnsi="Times New Roman" w:cs="Times New Roman"/>
          <w:b/>
          <w:bCs/>
          <w:sz w:val="24"/>
          <w:szCs w:val="24"/>
        </w:rPr>
        <w:t>Článok V.</w:t>
      </w:r>
    </w:p>
    <w:p w:rsidR="00736B1B" w:rsidRPr="003179AB" w:rsidRDefault="00736B1B" w:rsidP="00736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9AB">
        <w:rPr>
          <w:rFonts w:ascii="Times New Roman" w:hAnsi="Times New Roman" w:cs="Times New Roman"/>
          <w:b/>
          <w:bCs/>
          <w:sz w:val="24"/>
          <w:szCs w:val="24"/>
        </w:rPr>
        <w:t>Záručná doba</w:t>
      </w:r>
    </w:p>
    <w:p w:rsidR="00736B1B" w:rsidRPr="00F733AC" w:rsidRDefault="00736B1B" w:rsidP="00736B1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33AC">
        <w:rPr>
          <w:rFonts w:ascii="Times New Roman" w:hAnsi="Times New Roman" w:cs="Times New Roman"/>
          <w:sz w:val="24"/>
          <w:szCs w:val="24"/>
        </w:rPr>
        <w:t>Záručná doba na dodan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F7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Dodávku podľa </w:t>
      </w:r>
      <w:r w:rsidRPr="00F733AC">
        <w:rPr>
          <w:rFonts w:ascii="Times New Roman" w:hAnsi="Times New Roman" w:cs="Times New Roman"/>
          <w:sz w:val="24"/>
          <w:szCs w:val="24"/>
        </w:rPr>
        <w:t xml:space="preserve">tejto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733AC">
        <w:rPr>
          <w:rFonts w:ascii="Times New Roman" w:hAnsi="Times New Roman" w:cs="Times New Roman"/>
          <w:sz w:val="24"/>
          <w:szCs w:val="24"/>
        </w:rPr>
        <w:t xml:space="preserve">ohody je 24 mesiacov a začína plynúť odo dňa protokolárneho odovzdania a prevzatia </w:t>
      </w:r>
      <w:r>
        <w:rPr>
          <w:rFonts w:ascii="Times New Roman" w:hAnsi="Times New Roman" w:cs="Times New Roman"/>
          <w:sz w:val="24"/>
          <w:szCs w:val="24"/>
        </w:rPr>
        <w:t>Dodávky.</w:t>
      </w:r>
    </w:p>
    <w:p w:rsidR="00736B1B" w:rsidRPr="00F733AC" w:rsidRDefault="00736B1B" w:rsidP="00736B1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33AC">
        <w:rPr>
          <w:rFonts w:ascii="Times New Roman" w:hAnsi="Times New Roman" w:cs="Times New Roman"/>
          <w:sz w:val="24"/>
          <w:szCs w:val="24"/>
        </w:rPr>
        <w:t xml:space="preserve">Pre prípad </w:t>
      </w:r>
      <w:proofErr w:type="spellStart"/>
      <w:r>
        <w:rPr>
          <w:rFonts w:ascii="Times New Roman" w:hAnsi="Times New Roman" w:cs="Times New Roman"/>
          <w:sz w:val="24"/>
          <w:szCs w:val="24"/>
        </w:rPr>
        <w:t>vady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Dodávky</w:t>
      </w:r>
      <w:r w:rsidRPr="00F733AC">
        <w:rPr>
          <w:rFonts w:ascii="Times New Roman" w:hAnsi="Times New Roman" w:cs="Times New Roman"/>
          <w:sz w:val="24"/>
          <w:szCs w:val="24"/>
        </w:rPr>
        <w:t xml:space="preserve"> dojednávajú zmluvné strany právo objednávateľa požadovať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33AC">
        <w:rPr>
          <w:rFonts w:ascii="Times New Roman" w:hAnsi="Times New Roman" w:cs="Times New Roman"/>
          <w:sz w:val="24"/>
          <w:szCs w:val="24"/>
        </w:rPr>
        <w:t xml:space="preserve">povinnosť dodávateľa poskytnúť bezplatné odstránenie </w:t>
      </w:r>
      <w:proofErr w:type="spellStart"/>
      <w:r w:rsidRPr="00F733AC">
        <w:rPr>
          <w:rFonts w:ascii="Times New Roman" w:hAnsi="Times New Roman" w:cs="Times New Roman"/>
          <w:sz w:val="24"/>
          <w:szCs w:val="24"/>
        </w:rPr>
        <w:t>vady</w:t>
      </w:r>
      <w:proofErr w:type="spellEnd"/>
      <w:r w:rsidRPr="00F733AC">
        <w:rPr>
          <w:rFonts w:ascii="Times New Roman" w:hAnsi="Times New Roman" w:cs="Times New Roman"/>
          <w:sz w:val="24"/>
          <w:szCs w:val="24"/>
        </w:rPr>
        <w:t xml:space="preserve"> v najkratšom technicky možnom termíne. Objednávateľ sa zaväzuje, že prípadnú reklamáciu </w:t>
      </w:r>
      <w:proofErr w:type="spellStart"/>
      <w:r w:rsidRPr="00F733AC">
        <w:rPr>
          <w:rFonts w:ascii="Times New Roman" w:hAnsi="Times New Roman" w:cs="Times New Roman"/>
          <w:sz w:val="24"/>
          <w:szCs w:val="24"/>
        </w:rPr>
        <w:t>vady</w:t>
      </w:r>
      <w:proofErr w:type="spellEnd"/>
      <w:r w:rsidRPr="00F7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Dodávky </w:t>
      </w:r>
      <w:r w:rsidRPr="00F733AC">
        <w:rPr>
          <w:rFonts w:ascii="Times New Roman" w:hAnsi="Times New Roman" w:cs="Times New Roman"/>
          <w:sz w:val="24"/>
          <w:szCs w:val="24"/>
        </w:rPr>
        <w:t xml:space="preserve">uplatní bezodkladne po jej zistení, písomnou formou, do rúk oprávneného zástupcu dodávateľa podľa čl. I. tejto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733AC">
        <w:rPr>
          <w:rFonts w:ascii="Times New Roman" w:hAnsi="Times New Roman" w:cs="Times New Roman"/>
          <w:sz w:val="24"/>
          <w:szCs w:val="24"/>
        </w:rPr>
        <w:t>ohody.</w:t>
      </w:r>
    </w:p>
    <w:p w:rsidR="00736B1B" w:rsidRPr="00F733AC" w:rsidRDefault="00736B1B" w:rsidP="00736B1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33AC">
        <w:rPr>
          <w:rFonts w:ascii="Times New Roman" w:hAnsi="Times New Roman" w:cs="Times New Roman"/>
          <w:sz w:val="24"/>
          <w:szCs w:val="24"/>
        </w:rPr>
        <w:t xml:space="preserve">Zmluvné strany sú povinné každú reklamáciu </w:t>
      </w:r>
      <w:proofErr w:type="spellStart"/>
      <w:r w:rsidRPr="00F733AC">
        <w:rPr>
          <w:rFonts w:ascii="Times New Roman" w:hAnsi="Times New Roman" w:cs="Times New Roman"/>
          <w:sz w:val="24"/>
          <w:szCs w:val="24"/>
        </w:rPr>
        <w:t>vád</w:t>
      </w:r>
      <w:proofErr w:type="spellEnd"/>
      <w:r w:rsidRPr="00F7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Dodávky</w:t>
      </w:r>
      <w:r w:rsidRPr="00F7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bezodkladne </w:t>
      </w:r>
      <w:r w:rsidRPr="00F733AC">
        <w:rPr>
          <w:rFonts w:ascii="Times New Roman" w:hAnsi="Times New Roman" w:cs="Times New Roman"/>
          <w:sz w:val="24"/>
          <w:szCs w:val="24"/>
        </w:rPr>
        <w:t>prerokovať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33AC">
        <w:rPr>
          <w:rFonts w:ascii="Times New Roman" w:hAnsi="Times New Roman" w:cs="Times New Roman"/>
          <w:sz w:val="24"/>
          <w:szCs w:val="24"/>
        </w:rPr>
        <w:t>dohodnúť opatrenia na ich odstránenie. Ak nebolo dohodnuté inak, platí 15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733AC">
        <w:rPr>
          <w:rFonts w:ascii="Times New Roman" w:hAnsi="Times New Roman" w:cs="Times New Roman"/>
          <w:sz w:val="24"/>
          <w:szCs w:val="24"/>
        </w:rPr>
        <w:t xml:space="preserve">dňová lehota na odstránenie </w:t>
      </w:r>
      <w:proofErr w:type="spellStart"/>
      <w:r w:rsidRPr="00F733AC">
        <w:rPr>
          <w:rFonts w:ascii="Times New Roman" w:hAnsi="Times New Roman" w:cs="Times New Roman"/>
          <w:sz w:val="24"/>
          <w:szCs w:val="24"/>
        </w:rPr>
        <w:t>vád</w:t>
      </w:r>
      <w:proofErr w:type="spellEnd"/>
      <w:r w:rsidRPr="00F733AC">
        <w:rPr>
          <w:rFonts w:ascii="Times New Roman" w:hAnsi="Times New Roman" w:cs="Times New Roman"/>
          <w:sz w:val="24"/>
          <w:szCs w:val="24"/>
        </w:rPr>
        <w:t xml:space="preserve">, ktorá začína plynúť dňom nasledujúcim po doručení reklamácie. Nedodržanie lehoty pre odstránenie </w:t>
      </w:r>
      <w:proofErr w:type="spellStart"/>
      <w:r w:rsidRPr="00F733AC">
        <w:rPr>
          <w:rFonts w:ascii="Times New Roman" w:hAnsi="Times New Roman" w:cs="Times New Roman"/>
          <w:sz w:val="24"/>
          <w:szCs w:val="24"/>
        </w:rPr>
        <w:t>vád</w:t>
      </w:r>
      <w:proofErr w:type="spellEnd"/>
      <w:r w:rsidRPr="00F733AC">
        <w:rPr>
          <w:rFonts w:ascii="Times New Roman" w:hAnsi="Times New Roman" w:cs="Times New Roman"/>
          <w:sz w:val="24"/>
          <w:szCs w:val="24"/>
        </w:rPr>
        <w:t xml:space="preserve"> podlieha zmluvnej pokute 10,- € za každý deň omeškania.</w:t>
      </w:r>
    </w:p>
    <w:p w:rsidR="00736B1B" w:rsidRPr="003179AB" w:rsidRDefault="00736B1B" w:rsidP="00736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9AB">
        <w:rPr>
          <w:rFonts w:ascii="Times New Roman" w:hAnsi="Times New Roman" w:cs="Times New Roman"/>
          <w:b/>
          <w:bCs/>
          <w:sz w:val="24"/>
          <w:szCs w:val="24"/>
        </w:rPr>
        <w:t>Článok VI.</w:t>
      </w:r>
    </w:p>
    <w:p w:rsidR="00736B1B" w:rsidRPr="003179AB" w:rsidRDefault="00736B1B" w:rsidP="00736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9AB">
        <w:rPr>
          <w:rFonts w:ascii="Times New Roman" w:hAnsi="Times New Roman" w:cs="Times New Roman"/>
          <w:b/>
          <w:bCs/>
          <w:sz w:val="24"/>
          <w:szCs w:val="24"/>
        </w:rPr>
        <w:t>Zmluvná pokuta</w:t>
      </w:r>
    </w:p>
    <w:p w:rsidR="00736B1B" w:rsidRPr="00F733AC" w:rsidRDefault="00736B1B" w:rsidP="00736B1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33AC">
        <w:rPr>
          <w:rFonts w:ascii="Times New Roman" w:hAnsi="Times New Roman" w:cs="Times New Roman"/>
          <w:sz w:val="24"/>
          <w:szCs w:val="24"/>
        </w:rPr>
        <w:t xml:space="preserve">Dodávateľ sa zaväzuje zaplatiť zmluvnú pokutu v prípade oneskoreného odovzdania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733AC">
        <w:rPr>
          <w:rFonts w:ascii="Times New Roman" w:hAnsi="Times New Roman" w:cs="Times New Roman"/>
          <w:sz w:val="24"/>
          <w:szCs w:val="24"/>
        </w:rPr>
        <w:t xml:space="preserve">odávky objednávateľovi vo výške 0,05 % z ceny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733AC">
        <w:rPr>
          <w:rFonts w:ascii="Times New Roman" w:hAnsi="Times New Roman" w:cs="Times New Roman"/>
          <w:sz w:val="24"/>
          <w:szCs w:val="24"/>
        </w:rPr>
        <w:t>odávky za každý deň omeškania.</w:t>
      </w:r>
    </w:p>
    <w:p w:rsidR="00736B1B" w:rsidRPr="00F733AC" w:rsidRDefault="00736B1B" w:rsidP="00736B1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33AC">
        <w:rPr>
          <w:rFonts w:ascii="Times New Roman" w:hAnsi="Times New Roman" w:cs="Times New Roman"/>
          <w:sz w:val="24"/>
          <w:szCs w:val="24"/>
        </w:rPr>
        <w:t xml:space="preserve">V prípade, že sa objednávateľ dostane do omeškania s úhradou platby za </w:t>
      </w:r>
      <w:r>
        <w:rPr>
          <w:rFonts w:ascii="Times New Roman" w:hAnsi="Times New Roman" w:cs="Times New Roman"/>
          <w:sz w:val="24"/>
          <w:szCs w:val="24"/>
        </w:rPr>
        <w:t>Dodávku podľa tejto Do</w:t>
      </w:r>
      <w:r w:rsidRPr="00F733AC">
        <w:rPr>
          <w:rFonts w:ascii="Times New Roman" w:hAnsi="Times New Roman" w:cs="Times New Roman"/>
          <w:sz w:val="24"/>
          <w:szCs w:val="24"/>
        </w:rPr>
        <w:t>hody má dodávateľ právo požadovať úroky z omeškania vo výške 0,05 % z dlžnej sumy za každý začatý kalendárny deň omeškania.</w:t>
      </w:r>
    </w:p>
    <w:p w:rsidR="00736B1B" w:rsidRDefault="00736B1B" w:rsidP="00736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6B1B" w:rsidRPr="003179AB" w:rsidRDefault="00736B1B" w:rsidP="00736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9AB">
        <w:rPr>
          <w:rFonts w:ascii="Times New Roman" w:hAnsi="Times New Roman" w:cs="Times New Roman"/>
          <w:b/>
          <w:bCs/>
          <w:sz w:val="24"/>
          <w:szCs w:val="24"/>
        </w:rPr>
        <w:t>Článok VII.</w:t>
      </w:r>
    </w:p>
    <w:p w:rsidR="00736B1B" w:rsidRPr="003179AB" w:rsidRDefault="00736B1B" w:rsidP="00736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9AB">
        <w:rPr>
          <w:rFonts w:ascii="Times New Roman" w:hAnsi="Times New Roman" w:cs="Times New Roman"/>
          <w:b/>
          <w:bCs/>
          <w:sz w:val="24"/>
          <w:szCs w:val="24"/>
        </w:rPr>
        <w:t>Ostatné ustanovenia</w:t>
      </w:r>
    </w:p>
    <w:p w:rsidR="00736B1B" w:rsidRPr="00F733AC" w:rsidRDefault="00736B1B" w:rsidP="00736B1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33AC">
        <w:rPr>
          <w:rFonts w:ascii="Times New Roman" w:hAnsi="Times New Roman" w:cs="Times New Roman"/>
          <w:sz w:val="24"/>
          <w:szCs w:val="24"/>
        </w:rPr>
        <w:t>Objednávateľ a dodávateľ sa zaväzujú, že obchodné a technické informácie, ktoré im boli</w:t>
      </w:r>
    </w:p>
    <w:p w:rsidR="00736B1B" w:rsidRPr="00F733AC" w:rsidRDefault="00736B1B" w:rsidP="00736B1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33AC">
        <w:rPr>
          <w:rFonts w:ascii="Times New Roman" w:hAnsi="Times New Roman" w:cs="Times New Roman"/>
          <w:sz w:val="24"/>
          <w:szCs w:val="24"/>
        </w:rPr>
        <w:t>zverené zmluvným partnerom, nesprístupnia tretím osobám pre iné účely, ako pre plnenie</w:t>
      </w:r>
    </w:p>
    <w:p w:rsidR="00736B1B" w:rsidRPr="00F733AC" w:rsidRDefault="00736B1B" w:rsidP="00736B1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33AC">
        <w:rPr>
          <w:rFonts w:ascii="Times New Roman" w:hAnsi="Times New Roman" w:cs="Times New Roman"/>
          <w:sz w:val="24"/>
          <w:szCs w:val="24"/>
        </w:rPr>
        <w:t xml:space="preserve">podmienok tejto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733AC">
        <w:rPr>
          <w:rFonts w:ascii="Times New Roman" w:hAnsi="Times New Roman" w:cs="Times New Roman"/>
          <w:sz w:val="24"/>
          <w:szCs w:val="24"/>
        </w:rPr>
        <w:t>ohody.</w:t>
      </w:r>
    </w:p>
    <w:p w:rsidR="00736B1B" w:rsidRPr="00F733AC" w:rsidRDefault="00736B1B" w:rsidP="00736B1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33AC">
        <w:rPr>
          <w:rFonts w:ascii="Times New Roman" w:hAnsi="Times New Roman" w:cs="Times New Roman"/>
          <w:sz w:val="24"/>
          <w:szCs w:val="24"/>
        </w:rPr>
        <w:lastRenderedPageBreak/>
        <w:t xml:space="preserve">Pre práva a záväzky tejto rámcovej dohody platia príslušné ustanovenia Obchodného zákonníka, pokiaľ nie sú v tejto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733AC">
        <w:rPr>
          <w:rFonts w:ascii="Times New Roman" w:hAnsi="Times New Roman" w:cs="Times New Roman"/>
          <w:sz w:val="24"/>
          <w:szCs w:val="24"/>
        </w:rPr>
        <w:t>ohode dohodnuté inak.</w:t>
      </w:r>
    </w:p>
    <w:p w:rsidR="00736B1B" w:rsidRPr="00F733AC" w:rsidRDefault="00736B1B" w:rsidP="00736B1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33AC">
        <w:rPr>
          <w:rFonts w:ascii="Times New Roman" w:hAnsi="Times New Roman" w:cs="Times New Roman"/>
          <w:sz w:val="24"/>
          <w:szCs w:val="24"/>
        </w:rPr>
        <w:t xml:space="preserve">V prípade porušenia zmluvných záväzkov nedodržaním podstatných kvalitatívnych a dodacích podmienok v zmysle tejto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733AC">
        <w:rPr>
          <w:rFonts w:ascii="Times New Roman" w:hAnsi="Times New Roman" w:cs="Times New Roman"/>
          <w:sz w:val="24"/>
          <w:szCs w:val="24"/>
        </w:rPr>
        <w:t xml:space="preserve">ohody má objednávateľ právo odstúpiť od tejto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733AC">
        <w:rPr>
          <w:rFonts w:ascii="Times New Roman" w:hAnsi="Times New Roman" w:cs="Times New Roman"/>
          <w:sz w:val="24"/>
          <w:szCs w:val="24"/>
        </w:rPr>
        <w:t>ohody.</w:t>
      </w:r>
    </w:p>
    <w:p w:rsidR="00736B1B" w:rsidRPr="00F733AC" w:rsidRDefault="00736B1B" w:rsidP="00736B1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33AC">
        <w:rPr>
          <w:rFonts w:ascii="Times New Roman" w:hAnsi="Times New Roman" w:cs="Times New Roman"/>
          <w:sz w:val="24"/>
          <w:szCs w:val="24"/>
        </w:rPr>
        <w:t xml:space="preserve">Meniť alebo dopĺňať obsah tejto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733AC">
        <w:rPr>
          <w:rFonts w:ascii="Times New Roman" w:hAnsi="Times New Roman" w:cs="Times New Roman"/>
          <w:sz w:val="24"/>
          <w:szCs w:val="24"/>
        </w:rPr>
        <w:t>ohody je možné iba formou písomných dodatkov, ktoré budú platné, ak budú riadne potvrdené a podpísané oprávnenými zástupcami obidvoch zmluvných strán.</w:t>
      </w:r>
    </w:p>
    <w:p w:rsidR="00736B1B" w:rsidRPr="00F733AC" w:rsidRDefault="00736B1B" w:rsidP="00736B1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33AC">
        <w:rPr>
          <w:rFonts w:ascii="Times New Roman" w:hAnsi="Times New Roman" w:cs="Times New Roman"/>
          <w:sz w:val="24"/>
          <w:szCs w:val="24"/>
        </w:rPr>
        <w:t xml:space="preserve">Táto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733AC">
        <w:rPr>
          <w:rFonts w:ascii="Times New Roman" w:hAnsi="Times New Roman" w:cs="Times New Roman"/>
          <w:sz w:val="24"/>
          <w:szCs w:val="24"/>
        </w:rPr>
        <w:t xml:space="preserve">ohoda je vyhotovená v </w:t>
      </w:r>
      <w:r>
        <w:rPr>
          <w:rFonts w:ascii="Times New Roman" w:hAnsi="Times New Roman" w:cs="Times New Roman"/>
          <w:sz w:val="24"/>
          <w:szCs w:val="24"/>
        </w:rPr>
        <w:t>štyroch</w:t>
      </w:r>
      <w:r w:rsidRPr="00F733AC">
        <w:rPr>
          <w:rFonts w:ascii="Times New Roman" w:hAnsi="Times New Roman" w:cs="Times New Roman"/>
          <w:sz w:val="24"/>
          <w:szCs w:val="24"/>
        </w:rPr>
        <w:t xml:space="preserve"> rovnopisoch, z ktorých </w:t>
      </w:r>
      <w:r>
        <w:rPr>
          <w:rFonts w:ascii="Times New Roman" w:hAnsi="Times New Roman" w:cs="Times New Roman"/>
          <w:sz w:val="24"/>
          <w:szCs w:val="24"/>
        </w:rPr>
        <w:t xml:space="preserve">dve </w:t>
      </w:r>
      <w:r w:rsidRPr="00F733AC">
        <w:rPr>
          <w:rFonts w:ascii="Times New Roman" w:hAnsi="Times New Roman" w:cs="Times New Roman"/>
          <w:sz w:val="24"/>
          <w:szCs w:val="24"/>
        </w:rPr>
        <w:t>vyhotovenia si ponechá objednávateľ a dve vyhotovenia dodávateľ.</w:t>
      </w:r>
    </w:p>
    <w:p w:rsidR="00736B1B" w:rsidRPr="00F733AC" w:rsidRDefault="00736B1B" w:rsidP="00736B1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33AC">
        <w:rPr>
          <w:rFonts w:ascii="Times New Roman" w:hAnsi="Times New Roman" w:cs="Times New Roman"/>
          <w:sz w:val="24"/>
          <w:szCs w:val="24"/>
        </w:rPr>
        <w:t xml:space="preserve">Táto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733AC">
        <w:rPr>
          <w:rFonts w:ascii="Times New Roman" w:hAnsi="Times New Roman" w:cs="Times New Roman"/>
          <w:sz w:val="24"/>
          <w:szCs w:val="24"/>
        </w:rPr>
        <w:t>ohoda nadobúda platnosť dňom jej podpisu oprávnenými zástupcami obidvoch zmluvných strán a účinnosť deň po jej zverejnení na webovej stránke objednávateľa.</w:t>
      </w:r>
    </w:p>
    <w:p w:rsidR="00736B1B" w:rsidRDefault="00736B1B" w:rsidP="0073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B1B" w:rsidRDefault="00736B1B" w:rsidP="00736B1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36B1B" w:rsidRDefault="00736B1B" w:rsidP="00736B1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36B1B" w:rsidRDefault="00736B1B" w:rsidP="00736B1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179AB">
        <w:rPr>
          <w:rFonts w:ascii="Times New Roman" w:hAnsi="Times New Roman" w:cs="Times New Roman"/>
          <w:sz w:val="24"/>
          <w:szCs w:val="24"/>
        </w:rPr>
        <w:t>V Bratislave dňa: ...............</w:t>
      </w:r>
      <w:r w:rsidRPr="003179AB">
        <w:rPr>
          <w:rFonts w:ascii="Times New Roman" w:hAnsi="Times New Roman" w:cs="Times New Roman"/>
          <w:sz w:val="24"/>
          <w:szCs w:val="24"/>
        </w:rPr>
        <w:tab/>
      </w:r>
      <w:r w:rsidRPr="003179AB">
        <w:rPr>
          <w:rFonts w:ascii="Times New Roman" w:hAnsi="Times New Roman" w:cs="Times New Roman"/>
          <w:sz w:val="24"/>
          <w:szCs w:val="24"/>
        </w:rPr>
        <w:tab/>
      </w:r>
      <w:r w:rsidRPr="003179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179AB">
        <w:rPr>
          <w:rFonts w:ascii="Times New Roman" w:hAnsi="Times New Roman" w:cs="Times New Roman"/>
          <w:sz w:val="24"/>
          <w:szCs w:val="24"/>
        </w:rPr>
        <w:t>V Bratislave dňa: ..............</w:t>
      </w:r>
    </w:p>
    <w:p w:rsidR="00736B1B" w:rsidRDefault="00736B1B" w:rsidP="0073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B1B" w:rsidRDefault="00736B1B" w:rsidP="0073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B1B" w:rsidRPr="003179AB" w:rsidRDefault="00736B1B" w:rsidP="0073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B1B" w:rsidRDefault="00736B1B" w:rsidP="00736B1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179AB">
        <w:rPr>
          <w:rFonts w:ascii="Times New Roman" w:hAnsi="Times New Roman" w:cs="Times New Roman"/>
          <w:sz w:val="24"/>
          <w:szCs w:val="24"/>
        </w:rPr>
        <w:t xml:space="preserve">Objednávateľ: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79AB">
        <w:rPr>
          <w:rFonts w:ascii="Times New Roman" w:hAnsi="Times New Roman" w:cs="Times New Roman"/>
          <w:sz w:val="24"/>
          <w:szCs w:val="24"/>
        </w:rPr>
        <w:t>Dodávateľ:</w:t>
      </w:r>
    </w:p>
    <w:p w:rsidR="00736B1B" w:rsidRPr="003179AB" w:rsidRDefault="00736B1B" w:rsidP="00736B1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36B1B" w:rsidRDefault="00736B1B" w:rsidP="00736B1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36B1B" w:rsidRDefault="00736B1B" w:rsidP="00736B1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36B1B" w:rsidRPr="003179AB" w:rsidRDefault="00736B1B" w:rsidP="00736B1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36B1B" w:rsidRPr="003179AB" w:rsidRDefault="00736B1B" w:rsidP="00736B1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179AB">
        <w:rPr>
          <w:rFonts w:ascii="Times New Roman" w:hAnsi="Times New Roman" w:cs="Times New Roman"/>
          <w:sz w:val="24"/>
          <w:szCs w:val="24"/>
        </w:rPr>
        <w:t xml:space="preserve">.................................................. </w:t>
      </w:r>
      <w:r w:rsidRPr="003179AB">
        <w:rPr>
          <w:rFonts w:ascii="Times New Roman" w:hAnsi="Times New Roman" w:cs="Times New Roman"/>
          <w:sz w:val="24"/>
          <w:szCs w:val="24"/>
        </w:rPr>
        <w:tab/>
      </w:r>
      <w:r w:rsidRPr="003179AB">
        <w:rPr>
          <w:rFonts w:ascii="Times New Roman" w:hAnsi="Times New Roman" w:cs="Times New Roman"/>
          <w:sz w:val="24"/>
          <w:szCs w:val="24"/>
        </w:rPr>
        <w:tab/>
      </w:r>
      <w:r w:rsidRPr="003179AB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:rsidR="00736B1B" w:rsidRPr="003179AB" w:rsidRDefault="00736B1B" w:rsidP="00736B1B">
      <w:pPr>
        <w:autoSpaceDE w:val="0"/>
        <w:autoSpaceDN w:val="0"/>
        <w:adjustRightInd w:val="0"/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Ján Hrčka</w:t>
      </w:r>
      <w:r w:rsidRPr="003179AB">
        <w:rPr>
          <w:rFonts w:ascii="Times New Roman" w:hAnsi="Times New Roman" w:cs="Times New Roman"/>
          <w:sz w:val="24"/>
          <w:szCs w:val="24"/>
        </w:rPr>
        <w:t xml:space="preserve"> </w:t>
      </w:r>
      <w:r w:rsidRPr="003179AB">
        <w:rPr>
          <w:rFonts w:ascii="Times New Roman" w:hAnsi="Times New Roman" w:cs="Times New Roman"/>
          <w:sz w:val="24"/>
          <w:szCs w:val="24"/>
        </w:rPr>
        <w:tab/>
      </w:r>
      <w:r w:rsidRPr="003179AB">
        <w:rPr>
          <w:rFonts w:ascii="Times New Roman" w:hAnsi="Times New Roman" w:cs="Times New Roman"/>
          <w:sz w:val="24"/>
          <w:szCs w:val="24"/>
        </w:rPr>
        <w:tab/>
      </w:r>
      <w:r w:rsidRPr="003179AB">
        <w:rPr>
          <w:rFonts w:ascii="Times New Roman" w:hAnsi="Times New Roman" w:cs="Times New Roman"/>
          <w:sz w:val="24"/>
          <w:szCs w:val="24"/>
        </w:rPr>
        <w:tab/>
      </w:r>
      <w:r w:rsidRPr="003179AB">
        <w:rPr>
          <w:rFonts w:ascii="Times New Roman" w:hAnsi="Times New Roman" w:cs="Times New Roman"/>
          <w:sz w:val="24"/>
          <w:szCs w:val="24"/>
        </w:rPr>
        <w:tab/>
      </w:r>
      <w:r w:rsidRPr="003179AB">
        <w:rPr>
          <w:rFonts w:ascii="Times New Roman" w:hAnsi="Times New Roman" w:cs="Times New Roman"/>
          <w:sz w:val="24"/>
          <w:szCs w:val="24"/>
        </w:rPr>
        <w:tab/>
      </w:r>
      <w:r w:rsidRPr="003179AB">
        <w:rPr>
          <w:rFonts w:ascii="Times New Roman" w:hAnsi="Times New Roman" w:cs="Times New Roman"/>
          <w:sz w:val="24"/>
          <w:szCs w:val="24"/>
        </w:rPr>
        <w:tab/>
        <w:t>konateľ</w:t>
      </w:r>
    </w:p>
    <w:p w:rsidR="00736B1B" w:rsidRPr="003179AB" w:rsidRDefault="00736B1B" w:rsidP="00736B1B">
      <w:pPr>
        <w:autoSpaceDE w:val="0"/>
        <w:autoSpaceDN w:val="0"/>
        <w:adjustRightInd w:val="0"/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179AB">
        <w:rPr>
          <w:rFonts w:ascii="Times New Roman" w:hAnsi="Times New Roman" w:cs="Times New Roman"/>
          <w:sz w:val="24"/>
          <w:szCs w:val="24"/>
        </w:rPr>
        <w:t xml:space="preserve">  starosta</w:t>
      </w:r>
    </w:p>
    <w:p w:rsidR="00736B1B" w:rsidRPr="003179AB" w:rsidRDefault="00736B1B" w:rsidP="00736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B1B" w:rsidRPr="003179AB" w:rsidRDefault="00736B1B" w:rsidP="00736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B1B" w:rsidRDefault="00736B1B" w:rsidP="00736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B1B" w:rsidRDefault="00736B1B" w:rsidP="00736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B1B" w:rsidRDefault="00736B1B" w:rsidP="00736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B1B" w:rsidRDefault="00736B1B" w:rsidP="00736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B1B" w:rsidRDefault="00736B1B" w:rsidP="00736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B1B" w:rsidRDefault="00736B1B" w:rsidP="00736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B1B" w:rsidRDefault="00736B1B" w:rsidP="00736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B1B" w:rsidRPr="003179AB" w:rsidRDefault="00736B1B" w:rsidP="00736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B1B" w:rsidRDefault="00736B1B" w:rsidP="00736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B1B" w:rsidRDefault="00736B1B" w:rsidP="00736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B1B" w:rsidRDefault="00736B1B" w:rsidP="00736B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B1B" w:rsidRPr="003179AB" w:rsidRDefault="00736B1B" w:rsidP="00736B1B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79AB">
        <w:rPr>
          <w:rFonts w:ascii="Times New Roman" w:hAnsi="Times New Roman" w:cs="Times New Roman"/>
          <w:sz w:val="24"/>
          <w:szCs w:val="24"/>
        </w:rPr>
        <w:lastRenderedPageBreak/>
        <w:t>Príloha č. 1</w:t>
      </w:r>
    </w:p>
    <w:p w:rsidR="00736B1B" w:rsidRPr="003179AB" w:rsidRDefault="00736B1B" w:rsidP="00736B1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36B1B" w:rsidRPr="000E72F7" w:rsidRDefault="00736B1B" w:rsidP="00736B1B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2F7">
        <w:rPr>
          <w:rFonts w:ascii="Times New Roman" w:hAnsi="Times New Roman" w:cs="Times New Roman"/>
          <w:b/>
          <w:sz w:val="24"/>
          <w:szCs w:val="24"/>
        </w:rPr>
        <w:t>Kovová zábrana do zelene</w:t>
      </w:r>
      <w:r w:rsidRPr="000E72F7">
        <w:rPr>
          <w:rFonts w:ascii="Times New Roman" w:hAnsi="Times New Roman" w:cs="Times New Roman"/>
          <w:sz w:val="24"/>
          <w:szCs w:val="24"/>
        </w:rPr>
        <w:t xml:space="preserve"> – materiál kov, povrchová úprava – zelená farba, priemer 6cm, dĺžka 110cm, výška 50cm (20cm v zemi, nad zemou 30cm), betonáž – pätka 30x30x30cm.</w:t>
      </w:r>
    </w:p>
    <w:p w:rsidR="00736B1B" w:rsidRDefault="00736B1B" w:rsidP="00736B1B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</w:p>
    <w:p w:rsidR="00736B1B" w:rsidRDefault="00736B1B" w:rsidP="00736B1B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</w:p>
    <w:p w:rsidR="00736B1B" w:rsidRDefault="00736B1B" w:rsidP="00736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sk-SK"/>
        </w:rPr>
        <w:drawing>
          <wp:inline distT="0" distB="0" distL="0" distR="0" wp14:anchorId="74E95087" wp14:editId="35C342DB">
            <wp:extent cx="5761716" cy="1679945"/>
            <wp:effectExtent l="0" t="0" r="0" b="0"/>
            <wp:docPr id="1" name="Obrázok 1" descr="C:\Users\Skacanova\Desktop\obr. zábr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acanova\Desktop\obr. zábran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36B1B" w:rsidRDefault="00736B1B" w:rsidP="00736B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B1B" w:rsidRPr="001A5761" w:rsidRDefault="00736B1B" w:rsidP="00736B1B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70C0">
        <w:rPr>
          <w:rFonts w:ascii="Times New Roman" w:hAnsi="Times New Roman" w:cs="Times New Roman"/>
          <w:b/>
          <w:iCs/>
          <w:sz w:val="24"/>
          <w:szCs w:val="24"/>
        </w:rPr>
        <w:t xml:space="preserve">Stojan na bicykle delený </w:t>
      </w:r>
      <w:r w:rsidRPr="00A170C0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1A5761">
        <w:rPr>
          <w:rFonts w:ascii="Times New Roman" w:hAnsi="Times New Roman" w:cs="Times New Roman"/>
          <w:iCs/>
          <w:sz w:val="24"/>
          <w:szCs w:val="24"/>
        </w:rPr>
        <w:t xml:space="preserve">materiál kov, povrchová úprava žltá farba, priemer 6 cm, dĺžka </w:t>
      </w:r>
      <w:r>
        <w:rPr>
          <w:rFonts w:ascii="Times New Roman" w:hAnsi="Times New Roman" w:cs="Times New Roman"/>
          <w:iCs/>
          <w:sz w:val="24"/>
          <w:szCs w:val="24"/>
        </w:rPr>
        <w:t>80</w:t>
      </w:r>
      <w:r w:rsidRPr="001A5761">
        <w:rPr>
          <w:rFonts w:ascii="Times New Roman" w:hAnsi="Times New Roman" w:cs="Times New Roman"/>
          <w:iCs/>
          <w:sz w:val="24"/>
          <w:szCs w:val="24"/>
        </w:rPr>
        <w:t xml:space="preserve"> cm, výška 1</w:t>
      </w:r>
      <w:r>
        <w:rPr>
          <w:rFonts w:ascii="Times New Roman" w:hAnsi="Times New Roman" w:cs="Times New Roman"/>
          <w:iCs/>
          <w:sz w:val="24"/>
          <w:szCs w:val="24"/>
        </w:rPr>
        <w:t>10 cm (30 cm do zeme, nad zemou 8</w:t>
      </w:r>
      <w:r w:rsidRPr="001A5761">
        <w:rPr>
          <w:rFonts w:ascii="Times New Roman" w:hAnsi="Times New Roman" w:cs="Times New Roman"/>
          <w:iCs/>
          <w:sz w:val="24"/>
          <w:szCs w:val="24"/>
        </w:rPr>
        <w:t xml:space="preserve">0 cm), </w:t>
      </w:r>
      <w:r>
        <w:rPr>
          <w:rFonts w:ascii="Times New Roman" w:hAnsi="Times New Roman" w:cs="Times New Roman"/>
          <w:iCs/>
          <w:sz w:val="24"/>
          <w:szCs w:val="24"/>
        </w:rPr>
        <w:t xml:space="preserve">vo výške 50 cm od zeme deliaca trubka v priemere 6 cm,  </w:t>
      </w:r>
      <w:r w:rsidRPr="001A5761">
        <w:rPr>
          <w:rFonts w:ascii="Times New Roman" w:hAnsi="Times New Roman" w:cs="Times New Roman"/>
          <w:iCs/>
          <w:sz w:val="24"/>
          <w:szCs w:val="24"/>
        </w:rPr>
        <w:t>betonáž – pätka 30x30x30</w:t>
      </w:r>
    </w:p>
    <w:p w:rsidR="00736B1B" w:rsidRPr="00A170C0" w:rsidRDefault="00736B1B" w:rsidP="00736B1B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  <w:lang w:eastAsia="sk-SK"/>
        </w:rPr>
        <w:drawing>
          <wp:inline distT="0" distB="0" distL="0" distR="0" wp14:anchorId="0D4FE5D3" wp14:editId="4D309602">
            <wp:extent cx="3838575" cy="3024908"/>
            <wp:effectExtent l="0" t="0" r="0" b="444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306" cy="302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A27" w:rsidRPr="00736B1B" w:rsidRDefault="004D2A27" w:rsidP="00736B1B">
      <w:bookmarkStart w:id="0" w:name="_GoBack"/>
      <w:bookmarkEnd w:id="0"/>
    </w:p>
    <w:sectPr w:rsidR="004D2A27" w:rsidRPr="0073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711E"/>
    <w:multiLevelType w:val="hybridMultilevel"/>
    <w:tmpl w:val="6986CF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8398E"/>
    <w:multiLevelType w:val="hybridMultilevel"/>
    <w:tmpl w:val="F766B7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F2650"/>
    <w:multiLevelType w:val="hybridMultilevel"/>
    <w:tmpl w:val="0832E2FC"/>
    <w:lvl w:ilvl="0" w:tplc="041B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2D771CD"/>
    <w:multiLevelType w:val="hybridMultilevel"/>
    <w:tmpl w:val="5F92B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261A9"/>
    <w:multiLevelType w:val="hybridMultilevel"/>
    <w:tmpl w:val="6C9618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A402F"/>
    <w:multiLevelType w:val="hybridMultilevel"/>
    <w:tmpl w:val="716E17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B5068"/>
    <w:multiLevelType w:val="hybridMultilevel"/>
    <w:tmpl w:val="2D2C62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37B67"/>
    <w:multiLevelType w:val="hybridMultilevel"/>
    <w:tmpl w:val="25627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14"/>
    <w:rsid w:val="00161B5E"/>
    <w:rsid w:val="004D2A27"/>
    <w:rsid w:val="00736B1B"/>
    <w:rsid w:val="008461F6"/>
    <w:rsid w:val="00B74136"/>
    <w:rsid w:val="00BA0F14"/>
    <w:rsid w:val="00FF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6B1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74136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B74136"/>
    <w:pPr>
      <w:ind w:left="720"/>
      <w:contextualSpacing/>
    </w:pPr>
  </w:style>
  <w:style w:type="paragraph" w:styleId="Zkladntext">
    <w:name w:val="Body Text"/>
    <w:basedOn w:val="Normlny"/>
    <w:link w:val="ZkladntextChar"/>
    <w:unhideWhenUsed/>
    <w:rsid w:val="00B74136"/>
    <w:pPr>
      <w:tabs>
        <w:tab w:val="left" w:pos="1134"/>
        <w:tab w:val="left" w:pos="552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B7413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4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4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6B1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74136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B74136"/>
    <w:pPr>
      <w:ind w:left="720"/>
      <w:contextualSpacing/>
    </w:pPr>
  </w:style>
  <w:style w:type="paragraph" w:styleId="Zkladntext">
    <w:name w:val="Body Text"/>
    <w:basedOn w:val="Normlny"/>
    <w:link w:val="ZkladntextChar"/>
    <w:unhideWhenUsed/>
    <w:rsid w:val="00B74136"/>
    <w:pPr>
      <w:tabs>
        <w:tab w:val="left" w:pos="1134"/>
        <w:tab w:val="left" w:pos="552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B7413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4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4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Čajda Tomáš</dc:creator>
  <cp:lastModifiedBy>Čajda Tomáš</cp:lastModifiedBy>
  <cp:revision>3</cp:revision>
  <dcterms:created xsi:type="dcterms:W3CDTF">2019-06-18T09:27:00Z</dcterms:created>
  <dcterms:modified xsi:type="dcterms:W3CDTF">2019-06-18T09:28:00Z</dcterms:modified>
</cp:coreProperties>
</file>