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FF" w:rsidRDefault="008C56FF" w:rsidP="00753E0F">
      <w:pPr>
        <w:pStyle w:val="Default"/>
        <w:jc w:val="both"/>
        <w:rPr>
          <w:color w:val="auto"/>
          <w:sz w:val="22"/>
          <w:szCs w:val="22"/>
        </w:rPr>
      </w:pPr>
    </w:p>
    <w:p w:rsidR="00753E0F" w:rsidRPr="00057011" w:rsidRDefault="00753E0F" w:rsidP="00753E0F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057011">
        <w:rPr>
          <w:rFonts w:ascii="Times New Roman" w:hAnsi="Times New Roman"/>
          <w:szCs w:val="22"/>
        </w:rPr>
        <w:t xml:space="preserve">Príloha č. 1    </w:t>
      </w:r>
      <w:r w:rsidRPr="00057011">
        <w:rPr>
          <w:rFonts w:ascii="Times New Roman" w:hAnsi="Times New Roman"/>
          <w:b/>
          <w:bCs/>
          <w:szCs w:val="22"/>
        </w:rPr>
        <w:t xml:space="preserve"> </w:t>
      </w:r>
    </w:p>
    <w:p w:rsidR="00753E0F" w:rsidRPr="00057011" w:rsidRDefault="00753E0F" w:rsidP="00753E0F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:rsidR="00753E0F" w:rsidRPr="00057011" w:rsidRDefault="00753E0F" w:rsidP="00753E0F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:rsidR="00753E0F" w:rsidRPr="00057011" w:rsidRDefault="00753E0F" w:rsidP="00753E0F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>Mestská časť Bratislava-Petržalka</w:t>
      </w:r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>Kutlíkova   17, 852 12 Bratislava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:rsidR="00753E0F" w:rsidRPr="00057011" w:rsidRDefault="00753E0F" w:rsidP="00753E0F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753E0F" w:rsidRPr="00057011" w:rsidRDefault="00753E0F" w:rsidP="00753E0F">
      <w:pPr>
        <w:pStyle w:val="Odsekzoznamu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Oprava a údržba pozemných stavebných konštrukcií a objektov pristavanej technickej vybavenosti v správe mestskej časti Bratislava–Petržalka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753E0F" w:rsidRPr="00057011" w:rsidTr="000A58B0">
        <w:tc>
          <w:tcPr>
            <w:tcW w:w="4652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753E0F" w:rsidRPr="00057011" w:rsidRDefault="00753E0F" w:rsidP="000A58B0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753E0F" w:rsidRPr="00057011" w:rsidRDefault="00753E0F" w:rsidP="00753E0F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753E0F" w:rsidRDefault="00692BD1" w:rsidP="00692B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2BD1" w:rsidRDefault="00692BD1" w:rsidP="00692BD1">
      <w:pPr>
        <w:jc w:val="both"/>
        <w:rPr>
          <w:rFonts w:ascii="Times New Roman" w:hAnsi="Times New Roman" w:cs="Times New Roman"/>
        </w:rPr>
      </w:pPr>
    </w:p>
    <w:p w:rsidR="00692BD1" w:rsidRDefault="00692BD1" w:rsidP="00692BD1">
      <w:pPr>
        <w:jc w:val="both"/>
        <w:rPr>
          <w:rFonts w:ascii="Times New Roman" w:hAnsi="Times New Roman" w:cs="Times New Roman"/>
        </w:rPr>
      </w:pPr>
    </w:p>
    <w:p w:rsidR="00692BD1" w:rsidRDefault="00692BD1" w:rsidP="00692BD1">
      <w:pPr>
        <w:jc w:val="both"/>
        <w:rPr>
          <w:rFonts w:ascii="Times New Roman" w:hAnsi="Times New Roman" w:cs="Times New Roman"/>
        </w:rPr>
      </w:pPr>
    </w:p>
    <w:p w:rsidR="00692BD1" w:rsidRPr="00057011" w:rsidRDefault="00692BD1" w:rsidP="00692BD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753E0F" w:rsidRPr="00057011" w:rsidRDefault="00753E0F" w:rsidP="00753E0F">
      <w:pPr>
        <w:ind w:left="357"/>
        <w:jc w:val="both"/>
        <w:rPr>
          <w:rFonts w:ascii="Times New Roman" w:hAnsi="Times New Roman" w:cs="Times New Roman"/>
          <w:b/>
        </w:rPr>
      </w:pPr>
    </w:p>
    <w:p w:rsidR="00753E0F" w:rsidRPr="00057011" w:rsidRDefault="00753E0F" w:rsidP="00753E0F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  <w:b/>
        </w:rPr>
      </w:pPr>
    </w:p>
    <w:p w:rsidR="00753E0F" w:rsidRPr="00057011" w:rsidRDefault="00753E0F" w:rsidP="00753E0F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Vyhlásenie uchádzača/záujemcu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Oprava a údržba pozemných stavebných konštrukcií a objektov pristavanej technickej vybavenosti v správe mestskej časti Bratislava–Petržalka</w:t>
      </w:r>
      <w:r w:rsidRPr="0005701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57011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753E0F" w:rsidRPr="00057011" w:rsidRDefault="00753E0F" w:rsidP="00753E0F">
      <w:pPr>
        <w:pStyle w:val="Zkladntext21"/>
        <w:numPr>
          <w:ilvl w:val="0"/>
          <w:numId w:val="16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753E0F" w:rsidRPr="00057011" w:rsidRDefault="00753E0F" w:rsidP="00753E0F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753E0F" w:rsidRPr="00057011" w:rsidRDefault="00753E0F" w:rsidP="00753E0F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53E0F" w:rsidRPr="00057011" w:rsidRDefault="00753E0F" w:rsidP="00753E0F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753E0F" w:rsidRPr="00057011" w:rsidRDefault="00753E0F" w:rsidP="00753E0F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753E0F" w:rsidRPr="00057011" w:rsidRDefault="00753E0F" w:rsidP="00753E0F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753E0F" w:rsidRPr="00057011" w:rsidRDefault="00753E0F" w:rsidP="00753E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3E0F" w:rsidRPr="00057011" w:rsidRDefault="00753E0F" w:rsidP="00753E0F">
      <w:pPr>
        <w:pStyle w:val="Zkladntext21"/>
        <w:shd w:val="clear" w:color="auto" w:fill="auto"/>
        <w:spacing w:after="123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Oprava a údržba pozemných stavebných konštrukcií a objektov pristavanej technickej vybavenosti v správe mestskej časti Bratislava–Petržalka</w:t>
      </w:r>
      <w:r w:rsidRPr="00057011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 </w:t>
      </w:r>
    </w:p>
    <w:p w:rsidR="00753E0F" w:rsidRPr="00057011" w:rsidRDefault="00753E0F" w:rsidP="00753E0F">
      <w:pPr>
        <w:pStyle w:val="Zkladntext21"/>
        <w:shd w:val="clear" w:color="auto" w:fill="auto"/>
        <w:spacing w:after="123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701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53E0F" w:rsidRPr="00057011" w:rsidRDefault="00753E0F" w:rsidP="00753E0F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753E0F" w:rsidRPr="00057011" w:rsidRDefault="00753E0F" w:rsidP="00753E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753E0F" w:rsidRPr="00057011" w:rsidRDefault="00753E0F" w:rsidP="00753E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753E0F" w:rsidRPr="00057011" w:rsidRDefault="00753E0F" w:rsidP="00753E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753E0F" w:rsidRPr="00057011" w:rsidRDefault="00753E0F" w:rsidP="00753E0F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753E0F" w:rsidRPr="00057011" w:rsidRDefault="00753E0F" w:rsidP="00753E0F">
      <w:pPr>
        <w:jc w:val="both"/>
        <w:rPr>
          <w:rFonts w:ascii="Times New Roman" w:hAnsi="Times New Roman" w:cs="Times New Roman"/>
        </w:rPr>
      </w:pPr>
    </w:p>
    <w:p w:rsidR="00753E0F" w:rsidRPr="00057011" w:rsidRDefault="00753E0F" w:rsidP="00753E0F">
      <w:pPr>
        <w:rPr>
          <w:rFonts w:ascii="Times New Roman" w:hAnsi="Times New Roman" w:cs="Times New Roman"/>
          <w:b/>
        </w:rPr>
      </w:pPr>
    </w:p>
    <w:p w:rsidR="00753E0F" w:rsidRPr="00057011" w:rsidRDefault="00753E0F" w:rsidP="00753E0F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753E0F" w:rsidRPr="00057011" w:rsidRDefault="00753E0F" w:rsidP="00753E0F">
      <w:pPr>
        <w:jc w:val="center"/>
        <w:rPr>
          <w:rFonts w:ascii="Times New Roman" w:hAnsi="Times New Roman" w:cs="Times New Roman"/>
          <w:b/>
        </w:rPr>
      </w:pPr>
    </w:p>
    <w:p w:rsidR="00753E0F" w:rsidRPr="00057011" w:rsidRDefault="00753E0F" w:rsidP="00753E0F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 / VYPLNENÝ VŹKAZ VŹMER</w:t>
      </w:r>
    </w:p>
    <w:p w:rsidR="00753E0F" w:rsidRPr="00057011" w:rsidRDefault="00753E0F" w:rsidP="00753E0F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753E0F" w:rsidRPr="00057011" w:rsidRDefault="00753E0F" w:rsidP="00753E0F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Oprava a údržba pozemných stavebných konštrukcií a objektov pristavanej technickej vybavenosti v správe mestskej časti Bratislava–Petržalka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753E0F" w:rsidRPr="00057011" w:rsidRDefault="00753E0F" w:rsidP="00753E0F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753E0F" w:rsidRPr="00057011" w:rsidRDefault="00753E0F" w:rsidP="00753E0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5147"/>
        <w:gridCol w:w="708"/>
        <w:gridCol w:w="1057"/>
        <w:gridCol w:w="1228"/>
        <w:gridCol w:w="976"/>
      </w:tblGrid>
      <w:tr w:rsidR="000A58B0" w:rsidRPr="000A58B0" w:rsidTr="000A58B0">
        <w:trPr>
          <w:trHeight w:val="5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Jednotková cena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Cena celkom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Búracie práce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Vybúranie, demontáž okien drevených, vrátane presunu, odvozu a likvidácie odpadu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0A58B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209,160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(10*2,52)+(6*1,89)+(12*5,67)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104,580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(10*2,52)+(6*1,89)+(12*5,67)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104,580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Montáž plastových okien s hydroizolačnými parotesnými a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paropriepustnými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páskami (exteriérová + interiérová) vrátane montáže vonkajšieho parapetu (pol. č.9)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405,600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Plastové okno dvojkrídlové OS+O, rozmer 2100 x 1200 (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vxš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 xml:space="preserve">) izolačné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trojsklo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, uzamykateľné, vrátane interiérových žalúzií a sietí proti hmyzu v spodnej výklopnej časti v=600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O3a = 6 + O3b =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10,000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O3a = 6 + O3b =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10,000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Plastové okno štvorkrídlové (2+2) OS+S+O+S rozmer 2100 x 2700 (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vxš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 xml:space="preserve">) izolačné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trojsklo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, uzamykateľné, vrátane interiérových žalúzií a sietí proti hmyzu v spodnej výklopnej časti v=600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21,000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O1 = 6 + O2 =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O1 = 6 + O2 =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9,000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9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Plastové okno dvojkrídlové OS+S rozmer 2100 x 900 (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vxš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 xml:space="preserve">) izolačné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trojsklo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lang w:eastAsia="sk-SK"/>
              </w:rPr>
              <w:t>, uzamykateľné, vrátane interiérových žalúzií a sietí proti hmyzu v spodnej výklopnej časti v=600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O5 =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O5 =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Montáž parapetnej dosky vnútornej šírky do 300 mm, dĺžky do 1600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99,600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Vnútorný parapet - plastový, b = 300 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99,600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10*1,2 + 6*0,9 + 12*2,7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49,800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10*1,2 + 6*0,9 + 12*2,7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49,800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Vonkajší parapet - B = 300 mm (príprava pre zateplenie)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114,800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3.NP 16,7*2+9*2+1*6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57,400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4.NP 16,7*2+9*2+1*6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57,400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600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Omietky - interiér -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zaomietanie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tesniacej parotesnej  pásky vrátane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výmaľby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ostenia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0A58B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81,120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615"/>
        </w:trPr>
        <w:tc>
          <w:tcPr>
            <w:tcW w:w="80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Omietky - exteriér - omietnutie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paropriepustnej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pásky fasádnou omietkou, utesnenie škár pod parapetmi, vrátane </w:t>
            </w:r>
            <w:proofErr w:type="spellStart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výmaľby</w:t>
            </w:r>
            <w:proofErr w:type="spellEnd"/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fasádnou farbou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0A58B0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92,600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A58B0" w:rsidRPr="000A58B0" w:rsidTr="000A58B0">
        <w:trPr>
          <w:trHeight w:val="315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SPOLU: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0A58B0" w:rsidRPr="000A58B0" w:rsidRDefault="000A58B0" w:rsidP="000A58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A58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:rsidR="003A6980" w:rsidRPr="00AE7E12" w:rsidRDefault="003A6980" w:rsidP="00753E0F">
      <w:pPr>
        <w:pStyle w:val="Zkladntext1"/>
        <w:jc w:val="both"/>
      </w:pPr>
    </w:p>
    <w:sectPr w:rsidR="003A6980" w:rsidRPr="00AE7E12" w:rsidSect="00D636BC">
      <w:headerReference w:type="defaul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EB" w:rsidRDefault="00D05DEB" w:rsidP="00A93F1D">
      <w:pPr>
        <w:spacing w:after="0" w:line="240" w:lineRule="auto"/>
      </w:pPr>
      <w:r>
        <w:separator/>
      </w:r>
    </w:p>
  </w:endnote>
  <w:endnote w:type="continuationSeparator" w:id="0">
    <w:p w:rsidR="00D05DEB" w:rsidRDefault="00D05DEB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EB" w:rsidRDefault="00D05DEB" w:rsidP="00A93F1D">
      <w:pPr>
        <w:spacing w:after="0" w:line="240" w:lineRule="auto"/>
      </w:pPr>
      <w:r>
        <w:separator/>
      </w:r>
    </w:p>
  </w:footnote>
  <w:footnote w:type="continuationSeparator" w:id="0">
    <w:p w:rsidR="00D05DEB" w:rsidRDefault="00D05DEB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EB" w:rsidRDefault="00D05DEB" w:rsidP="00A93F1D">
    <w:pPr>
      <w:pStyle w:val="Hlavika"/>
    </w:pPr>
  </w:p>
  <w:p w:rsidR="00D05DEB" w:rsidRDefault="00D05D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3F5"/>
    <w:multiLevelType w:val="hybridMultilevel"/>
    <w:tmpl w:val="E04A1FBA"/>
    <w:lvl w:ilvl="0" w:tplc="75468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86A"/>
    <w:multiLevelType w:val="multilevel"/>
    <w:tmpl w:val="895035E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C525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30195"/>
    <w:multiLevelType w:val="hybridMultilevel"/>
    <w:tmpl w:val="22988664"/>
    <w:lvl w:ilvl="0" w:tplc="9CA84F9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03FFC"/>
    <w:multiLevelType w:val="multilevel"/>
    <w:tmpl w:val="C92414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4E1133"/>
    <w:multiLevelType w:val="hybridMultilevel"/>
    <w:tmpl w:val="F95E247E"/>
    <w:lvl w:ilvl="0" w:tplc="9CA84F92">
      <w:start w:val="5"/>
      <w:numFmt w:val="bullet"/>
      <w:lvlText w:val="-"/>
      <w:lvlJc w:val="left"/>
      <w:pPr>
        <w:ind w:left="1854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59259BA"/>
    <w:multiLevelType w:val="hybridMultilevel"/>
    <w:tmpl w:val="E2B24744"/>
    <w:lvl w:ilvl="0" w:tplc="CD6EA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CA32D0"/>
    <w:multiLevelType w:val="multilevel"/>
    <w:tmpl w:val="3640C0D6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E17EA8"/>
    <w:multiLevelType w:val="multilevel"/>
    <w:tmpl w:val="AF8621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608CA"/>
    <w:rsid w:val="000A58B0"/>
    <w:rsid w:val="000F5F3F"/>
    <w:rsid w:val="00126AA9"/>
    <w:rsid w:val="001B6A48"/>
    <w:rsid w:val="003212F2"/>
    <w:rsid w:val="003A6980"/>
    <w:rsid w:val="004C4EF2"/>
    <w:rsid w:val="00621224"/>
    <w:rsid w:val="00636FD7"/>
    <w:rsid w:val="00692BD1"/>
    <w:rsid w:val="00753E0F"/>
    <w:rsid w:val="00765B3E"/>
    <w:rsid w:val="00790759"/>
    <w:rsid w:val="007B2C39"/>
    <w:rsid w:val="007F6C3F"/>
    <w:rsid w:val="0083102F"/>
    <w:rsid w:val="00862824"/>
    <w:rsid w:val="008639D5"/>
    <w:rsid w:val="008C56FF"/>
    <w:rsid w:val="008E3CA2"/>
    <w:rsid w:val="00981342"/>
    <w:rsid w:val="009B3720"/>
    <w:rsid w:val="009D1835"/>
    <w:rsid w:val="00A10434"/>
    <w:rsid w:val="00A20797"/>
    <w:rsid w:val="00A21602"/>
    <w:rsid w:val="00A52A75"/>
    <w:rsid w:val="00A93F1D"/>
    <w:rsid w:val="00AB083B"/>
    <w:rsid w:val="00AE7E12"/>
    <w:rsid w:val="00AF508B"/>
    <w:rsid w:val="00B644CA"/>
    <w:rsid w:val="00B65142"/>
    <w:rsid w:val="00B8306E"/>
    <w:rsid w:val="00B91DDB"/>
    <w:rsid w:val="00BB7106"/>
    <w:rsid w:val="00C33912"/>
    <w:rsid w:val="00CB46AC"/>
    <w:rsid w:val="00D05DEB"/>
    <w:rsid w:val="00D31423"/>
    <w:rsid w:val="00D4609B"/>
    <w:rsid w:val="00D636BC"/>
    <w:rsid w:val="00E7008D"/>
    <w:rsid w:val="00E80630"/>
    <w:rsid w:val="00F51254"/>
    <w:rsid w:val="00F54284"/>
    <w:rsid w:val="00F83D6C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753E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753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53E0F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53E0F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753E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753E0F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753E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753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753E0F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53E0F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753E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753E0F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F4EC-1962-46FC-B05C-C2F868A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dcterms:created xsi:type="dcterms:W3CDTF">2020-06-08T14:43:00Z</dcterms:created>
  <dcterms:modified xsi:type="dcterms:W3CDTF">2020-06-08T14:43:00Z</dcterms:modified>
</cp:coreProperties>
</file>