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151010" w:rsidRPr="00194D69"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 w:rsidR="00B637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Dodávka</w:t>
      </w:r>
      <w:r w:rsidR="00EF7076" w:rsidRPr="00EF7076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 </w:t>
      </w:r>
      <w:r w:rsidR="00EF7076" w:rsidRPr="00EF7076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Farby, laky a príslušenstvo</w:t>
      </w:r>
      <w:r w:rsidR="00B637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na opravu a údržbu objektov patriacich MČ Bratislava – Petržalka</w:t>
      </w:r>
      <w:r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3535B"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4D69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4560BA" w:rsidRPr="00194D69" w:rsidRDefault="004560BA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94D69">
        <w:rPr>
          <w:rFonts w:ascii="Times New Roman" w:hAnsi="Times New Roman" w:cs="Times New Roman"/>
          <w:b/>
          <w:bCs/>
          <w:color w:val="000000"/>
        </w:rPr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EF7076" w:rsidRPr="00EF7076">
        <w:rPr>
          <w:rFonts w:ascii="Times New Roman" w:eastAsia="Times New Roman" w:hAnsi="Times New Roman" w:cs="Times New Roman"/>
          <w:b/>
          <w:lang w:eastAsia="cs-CZ"/>
        </w:rPr>
        <w:t xml:space="preserve">Farby, laky a príslušenstvo </w:t>
      </w:r>
      <w:r>
        <w:rPr>
          <w:rFonts w:ascii="Times New Roman" w:eastAsia="Times New Roman" w:hAnsi="Times New Roman" w:cs="Times New Roman"/>
          <w:b/>
          <w:lang w:eastAsia="cs-CZ"/>
        </w:rPr>
        <w:t>na opravu a údržbu objektov patriacich MČ Bratislava – Petržalka</w:t>
      </w:r>
    </w:p>
    <w:p w:rsidR="00F97FF8" w:rsidRPr="00194D69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151010" w:rsidRPr="00194D69" w:rsidRDefault="00151010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EF7076" w:rsidRPr="00EF7076">
        <w:rPr>
          <w:rFonts w:ascii="Times New Roman" w:eastAsia="Times New Roman" w:hAnsi="Times New Roman" w:cs="Times New Roman"/>
          <w:b/>
          <w:lang w:eastAsia="cs-CZ"/>
        </w:rPr>
        <w:t xml:space="preserve">Farby, laky a príslušenstvo </w:t>
      </w:r>
      <w:r>
        <w:rPr>
          <w:rFonts w:ascii="Times New Roman" w:eastAsia="Times New Roman" w:hAnsi="Times New Roman" w:cs="Times New Roman"/>
          <w:b/>
          <w:lang w:eastAsia="cs-CZ"/>
        </w:rPr>
        <w:t>na opravu a údržbu objektov patriacich MČ Bratislava – Petržalka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7C7F17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7C7F17">
        <w:rPr>
          <w:rFonts w:ascii="Times New Roman" w:hAnsi="Times New Roman" w:cs="Times New Roman"/>
        </w:rPr>
        <w:t>Zapísaný v Obchodnom registri Okresného súdu</w:t>
      </w:r>
    </w:p>
    <w:p w:rsidR="00F97FF8" w:rsidRPr="007C7F17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7C7F17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7C7F17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AB479F" w:rsidRPr="007C7F17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B479F" w:rsidRPr="007C7F17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EF707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Cs/>
                <w:color w:val="000000"/>
              </w:rPr>
              <w:t>„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 xml:space="preserve">Dodávka </w:t>
            </w:r>
            <w:r w:rsidR="00EF7076" w:rsidRPr="00EF7076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EF7076" w:rsidRPr="00EF7076">
              <w:rPr>
                <w:rFonts w:ascii="Times New Roman" w:eastAsia="Times New Roman" w:hAnsi="Times New Roman" w:cs="Times New Roman"/>
                <w:lang w:eastAsia="cs-CZ"/>
              </w:rPr>
              <w:t xml:space="preserve">Farby, laky a príslušenstvo </w:t>
            </w:r>
            <w:r w:rsidR="00B63780" w:rsidRPr="00EF7076">
              <w:rPr>
                <w:rFonts w:ascii="Times New Roman" w:hAnsi="Times New Roman" w:cs="Times New Roman"/>
                <w:bCs/>
                <w:color w:val="000000"/>
              </w:rPr>
              <w:t>na o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>pravu a údržbu objektov patriacich MČ Bratislava – Petržalka</w:t>
            </w:r>
            <w:r w:rsidRPr="007C7F17"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</w:rPr>
      </w:pPr>
      <w:r w:rsidRPr="007C7F17">
        <w:rPr>
          <w:rFonts w:ascii="Times New Roman" w:hAnsi="Times New Roman" w:cs="Times New Roman"/>
          <w:bCs/>
          <w:i/>
        </w:rPr>
        <w:t>V............................, dňa ....................</w:t>
      </w:r>
      <w:r w:rsidRPr="007C7F17">
        <w:rPr>
          <w:rFonts w:ascii="Times New Roman" w:hAnsi="Times New Roman" w:cs="Times New Roman"/>
          <w:bCs/>
          <w:i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Cs/>
        </w:rPr>
        <w:t>………</w:t>
      </w:r>
      <w:r w:rsidR="007C7F17">
        <w:rPr>
          <w:rFonts w:ascii="Times New Roman" w:hAnsi="Times New Roman" w:cs="Times New Roman"/>
          <w:bCs/>
        </w:rPr>
        <w:t>………………………............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  <w:t xml:space="preserve">    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B"/>
      </w:r>
      <w:r w:rsidRPr="007C7F17"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D"/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4560"/>
    <w:rsid w:val="00045D67"/>
    <w:rsid w:val="00057011"/>
    <w:rsid w:val="000B68DB"/>
    <w:rsid w:val="000F3B18"/>
    <w:rsid w:val="00126AA9"/>
    <w:rsid w:val="00143B3D"/>
    <w:rsid w:val="00151010"/>
    <w:rsid w:val="00194D69"/>
    <w:rsid w:val="001B009A"/>
    <w:rsid w:val="001F4FA6"/>
    <w:rsid w:val="002019CC"/>
    <w:rsid w:val="0022036C"/>
    <w:rsid w:val="0023535B"/>
    <w:rsid w:val="002766A2"/>
    <w:rsid w:val="002F0DE7"/>
    <w:rsid w:val="003210C3"/>
    <w:rsid w:val="00325CDF"/>
    <w:rsid w:val="003525FF"/>
    <w:rsid w:val="0037694D"/>
    <w:rsid w:val="003966CD"/>
    <w:rsid w:val="00396E88"/>
    <w:rsid w:val="003A6980"/>
    <w:rsid w:val="004114F1"/>
    <w:rsid w:val="004359D5"/>
    <w:rsid w:val="004560BA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7A567F"/>
    <w:rsid w:val="007C7F17"/>
    <w:rsid w:val="00821A39"/>
    <w:rsid w:val="0083102F"/>
    <w:rsid w:val="00846216"/>
    <w:rsid w:val="008C78F6"/>
    <w:rsid w:val="009102A7"/>
    <w:rsid w:val="0091621C"/>
    <w:rsid w:val="00984079"/>
    <w:rsid w:val="009945A7"/>
    <w:rsid w:val="009B16EC"/>
    <w:rsid w:val="009D12B7"/>
    <w:rsid w:val="009D5060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63780"/>
    <w:rsid w:val="00B644CA"/>
    <w:rsid w:val="00B65142"/>
    <w:rsid w:val="00BB7106"/>
    <w:rsid w:val="00BC4A11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EF7076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2020-07-30T16:18:00Z</cp:lastPrinted>
  <dcterms:created xsi:type="dcterms:W3CDTF">2020-07-30T16:18:00Z</dcterms:created>
  <dcterms:modified xsi:type="dcterms:W3CDTF">2020-07-30T16:18:00Z</dcterms:modified>
</cp:coreProperties>
</file>