
<file path=[Content_Types].xml><?xml version="1.0" encoding="utf-8"?>
<Types xmlns="http://schemas.openxmlformats.org/package/2006/content-types">
  <Default Extension="bin" ContentType="application/vnd.ms-office.activeX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activeX/activeX1.xml" ContentType="application/vnd.ms-office.activeX+xml"/>
  <Override PartName="/word/activeX/activeX2.xml" ContentType="application/vnd.ms-office.activeX+xml"/>
  <Override PartName="/word/activeX/activeX3.xml" ContentType="application/vnd.ms-office.activeX+xml"/>
  <Override PartName="/word/activeX/activeX4.xml" ContentType="application/vnd.ms-office.activeX+xml"/>
  <Override PartName="/word/activeX/activeX5.xml" ContentType="application/vnd.ms-office.activeX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2292" w:rsidRDefault="00312292" w:rsidP="00D0218F">
      <w:pPr>
        <w:rPr>
          <w:b/>
          <w:bCs/>
          <w:u w:val="single"/>
        </w:rPr>
      </w:pPr>
    </w:p>
    <w:p w:rsidR="00312292" w:rsidRDefault="00312292" w:rsidP="00D0218F">
      <w:pPr>
        <w:rPr>
          <w:b/>
          <w:bCs/>
          <w:u w:val="single"/>
        </w:rPr>
      </w:pPr>
    </w:p>
    <w:p w:rsidR="00D0218F" w:rsidRDefault="00A21889" w:rsidP="00817986">
      <w:pPr>
        <w:jc w:val="center"/>
        <w:rPr>
          <w:b/>
          <w:bCs/>
          <w:u w:val="single"/>
        </w:rPr>
      </w:pPr>
      <w:r>
        <w:rPr>
          <w:b/>
          <w:bCs/>
          <w:u w:val="single"/>
        </w:rPr>
        <w:t>Miestn</w:t>
      </w:r>
      <w:r w:rsidR="00C10AEF">
        <w:rPr>
          <w:b/>
          <w:bCs/>
          <w:u w:val="single"/>
        </w:rPr>
        <w:t>e zastupiteľstvo</w:t>
      </w:r>
      <w:r w:rsidR="00817986">
        <w:rPr>
          <w:b/>
          <w:bCs/>
          <w:u w:val="single"/>
        </w:rPr>
        <w:t xml:space="preserve"> mestskej časti Bratislava-Petržalka</w:t>
      </w:r>
    </w:p>
    <w:p w:rsidR="00817986" w:rsidRDefault="00817986" w:rsidP="00817986">
      <w:pPr>
        <w:jc w:val="center"/>
        <w:rPr>
          <w:b/>
          <w:bCs/>
          <w:u w:val="single"/>
        </w:rPr>
      </w:pPr>
    </w:p>
    <w:p w:rsidR="00817986" w:rsidRDefault="00817986" w:rsidP="00817986">
      <w:pPr>
        <w:jc w:val="both"/>
        <w:rPr>
          <w:b/>
          <w:bCs/>
        </w:rPr>
      </w:pPr>
    </w:p>
    <w:p w:rsidR="00817986" w:rsidRDefault="00817986" w:rsidP="00817986">
      <w:pPr>
        <w:jc w:val="both"/>
        <w:rPr>
          <w:b/>
          <w:bCs/>
        </w:rPr>
      </w:pPr>
    </w:p>
    <w:p w:rsidR="00817986" w:rsidRDefault="00817986" w:rsidP="00817986">
      <w:pPr>
        <w:jc w:val="both"/>
        <w:rPr>
          <w:bCs/>
        </w:rPr>
      </w:pPr>
      <w:r w:rsidRPr="00817986">
        <w:rPr>
          <w:bCs/>
        </w:rPr>
        <w:t>Materiál na rokovanie</w:t>
      </w:r>
    </w:p>
    <w:p w:rsidR="00817986" w:rsidRDefault="009B6A20" w:rsidP="00817986">
      <w:pPr>
        <w:jc w:val="both"/>
        <w:rPr>
          <w:bCs/>
        </w:rPr>
      </w:pPr>
      <w:r>
        <w:rPr>
          <w:bCs/>
        </w:rPr>
        <w:t>m</w:t>
      </w:r>
      <w:r w:rsidR="00817986">
        <w:rPr>
          <w:bCs/>
        </w:rPr>
        <w:t>iestn</w:t>
      </w:r>
      <w:r w:rsidR="00A21889">
        <w:rPr>
          <w:bCs/>
        </w:rPr>
        <w:t>e</w:t>
      </w:r>
      <w:r w:rsidR="00C10AEF">
        <w:rPr>
          <w:bCs/>
        </w:rPr>
        <w:t>ho zastupiteľstva</w:t>
      </w:r>
    </w:p>
    <w:p w:rsidR="00817986" w:rsidRDefault="00817986" w:rsidP="00817986">
      <w:pPr>
        <w:jc w:val="both"/>
        <w:rPr>
          <w:bCs/>
        </w:rPr>
      </w:pPr>
      <w:r>
        <w:rPr>
          <w:bCs/>
        </w:rPr>
        <w:t xml:space="preserve">dňa </w:t>
      </w:r>
      <w:r w:rsidR="00C10AEF">
        <w:rPr>
          <w:bCs/>
        </w:rPr>
        <w:t>16</w:t>
      </w:r>
      <w:r w:rsidR="002C20CD">
        <w:rPr>
          <w:bCs/>
        </w:rPr>
        <w:t>. septembra</w:t>
      </w:r>
      <w:r w:rsidR="00225141">
        <w:rPr>
          <w:bCs/>
        </w:rPr>
        <w:t xml:space="preserve"> 2020</w:t>
      </w:r>
    </w:p>
    <w:p w:rsidR="00817986" w:rsidRDefault="00817986" w:rsidP="00817986">
      <w:pPr>
        <w:jc w:val="both"/>
        <w:rPr>
          <w:bCs/>
        </w:rPr>
      </w:pPr>
    </w:p>
    <w:p w:rsidR="00817986" w:rsidRDefault="00817986" w:rsidP="00817986">
      <w:pPr>
        <w:jc w:val="both"/>
        <w:rPr>
          <w:bCs/>
        </w:rPr>
      </w:pPr>
    </w:p>
    <w:p w:rsidR="00817986" w:rsidRDefault="00817986" w:rsidP="00817986">
      <w:pPr>
        <w:jc w:val="both"/>
        <w:rPr>
          <w:bCs/>
        </w:rPr>
      </w:pPr>
    </w:p>
    <w:p w:rsidR="00817986" w:rsidRDefault="00817986" w:rsidP="00817986">
      <w:pPr>
        <w:jc w:val="both"/>
        <w:rPr>
          <w:bCs/>
        </w:rPr>
      </w:pPr>
      <w:r>
        <w:rPr>
          <w:bCs/>
        </w:rPr>
        <w:t>Materiál číslo:</w:t>
      </w:r>
      <w:r w:rsidR="00CC2646">
        <w:rPr>
          <w:bCs/>
        </w:rPr>
        <w:t xml:space="preserve"> </w:t>
      </w:r>
      <w:r w:rsidR="00A26E34">
        <w:rPr>
          <w:bCs/>
        </w:rPr>
        <w:t>75</w:t>
      </w:r>
      <w:r w:rsidR="00225141">
        <w:rPr>
          <w:bCs/>
        </w:rPr>
        <w:t>/2020</w:t>
      </w:r>
    </w:p>
    <w:p w:rsidR="00817986" w:rsidRDefault="00817986" w:rsidP="00817986">
      <w:pPr>
        <w:jc w:val="both"/>
        <w:rPr>
          <w:bCs/>
        </w:rPr>
      </w:pPr>
    </w:p>
    <w:p w:rsidR="00817986" w:rsidRDefault="00817986" w:rsidP="00817986">
      <w:pPr>
        <w:jc w:val="both"/>
        <w:rPr>
          <w:bCs/>
        </w:rPr>
      </w:pPr>
    </w:p>
    <w:p w:rsidR="00136387" w:rsidRPr="00817986" w:rsidRDefault="00136387" w:rsidP="00817986">
      <w:pPr>
        <w:jc w:val="both"/>
        <w:rPr>
          <w:bCs/>
        </w:rPr>
      </w:pPr>
    </w:p>
    <w:p w:rsidR="00136387" w:rsidRDefault="00257838" w:rsidP="002C20CD">
      <w:pPr>
        <w:pBdr>
          <w:bottom w:val="single" w:sz="12" w:space="1" w:color="auto"/>
        </w:pBdr>
        <w:jc w:val="both"/>
        <w:rPr>
          <w:b/>
        </w:rPr>
      </w:pPr>
      <w:bookmarkStart w:id="0" w:name="_GoBack"/>
      <w:r w:rsidRPr="008124EF">
        <w:rPr>
          <w:b/>
        </w:rPr>
        <w:t xml:space="preserve">Návrh na </w:t>
      </w:r>
      <w:r w:rsidR="00817986" w:rsidRPr="008124EF">
        <w:rPr>
          <w:b/>
        </w:rPr>
        <w:t>prenájom nebytov</w:t>
      </w:r>
      <w:r w:rsidR="002E288F">
        <w:rPr>
          <w:b/>
        </w:rPr>
        <w:t xml:space="preserve">ých priestorov </w:t>
      </w:r>
      <w:r w:rsidR="00817986" w:rsidRPr="008124EF">
        <w:rPr>
          <w:b/>
        </w:rPr>
        <w:t>v objekte ZŠ</w:t>
      </w:r>
      <w:r w:rsidR="00A26E34">
        <w:rPr>
          <w:b/>
        </w:rPr>
        <w:t xml:space="preserve"> </w:t>
      </w:r>
      <w:proofErr w:type="spellStart"/>
      <w:r w:rsidR="00A26E34">
        <w:rPr>
          <w:b/>
        </w:rPr>
        <w:t>Budatínska</w:t>
      </w:r>
      <w:proofErr w:type="spellEnd"/>
      <w:r w:rsidR="00A26E34">
        <w:rPr>
          <w:b/>
        </w:rPr>
        <w:t xml:space="preserve"> pre</w:t>
      </w:r>
      <w:r w:rsidR="00817986" w:rsidRPr="008124EF">
        <w:rPr>
          <w:b/>
        </w:rPr>
        <w:t xml:space="preserve"> </w:t>
      </w:r>
      <w:r w:rsidR="00BF6F4F">
        <w:rPr>
          <w:b/>
        </w:rPr>
        <w:t>Detský folklórny súbor Lúčka</w:t>
      </w:r>
      <w:bookmarkEnd w:id="0"/>
      <w:r w:rsidR="00BF6F4F">
        <w:rPr>
          <w:b/>
        </w:rPr>
        <w:t xml:space="preserve">, </w:t>
      </w:r>
      <w:proofErr w:type="spellStart"/>
      <w:r w:rsidR="00BF6F4F">
        <w:rPr>
          <w:b/>
        </w:rPr>
        <w:t>o.z</w:t>
      </w:r>
      <w:proofErr w:type="spellEnd"/>
      <w:r w:rsidR="00BF6F4F">
        <w:rPr>
          <w:b/>
        </w:rPr>
        <w:t>.</w:t>
      </w:r>
    </w:p>
    <w:p w:rsidR="00136387" w:rsidRDefault="00136387" w:rsidP="00817986">
      <w:pPr>
        <w:jc w:val="both"/>
        <w:rPr>
          <w:b/>
        </w:rPr>
      </w:pPr>
    </w:p>
    <w:p w:rsidR="00136387" w:rsidRDefault="00136387" w:rsidP="00817986">
      <w:pPr>
        <w:jc w:val="both"/>
        <w:rPr>
          <w:b/>
        </w:rPr>
      </w:pPr>
    </w:p>
    <w:p w:rsidR="00136387" w:rsidRDefault="00136387" w:rsidP="00817986">
      <w:pPr>
        <w:jc w:val="both"/>
        <w:rPr>
          <w:b/>
        </w:rPr>
      </w:pPr>
    </w:p>
    <w:p w:rsidR="00136387" w:rsidRDefault="00136387" w:rsidP="00817986">
      <w:pPr>
        <w:jc w:val="both"/>
        <w:rPr>
          <w:b/>
        </w:rPr>
      </w:pPr>
    </w:p>
    <w:p w:rsidR="00817986" w:rsidRDefault="00817986" w:rsidP="00817986">
      <w:pPr>
        <w:jc w:val="both"/>
        <w:rPr>
          <w:b/>
        </w:rPr>
      </w:pPr>
      <w:r>
        <w:rPr>
          <w:b/>
        </w:rPr>
        <w:t>Predkladateľ: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Materiál obsahuje:</w:t>
      </w:r>
    </w:p>
    <w:p w:rsidR="00817986" w:rsidRDefault="00511807" w:rsidP="00817986">
      <w:pPr>
        <w:jc w:val="both"/>
      </w:pPr>
      <w:r>
        <w:t>Mgr. Petra Vančová</w:t>
      </w:r>
      <w:r w:rsidR="00817986">
        <w:tab/>
      </w:r>
      <w:r w:rsidR="00817986">
        <w:tab/>
      </w:r>
      <w:r w:rsidR="00817986">
        <w:tab/>
      </w:r>
      <w:r w:rsidR="00817986">
        <w:tab/>
      </w:r>
      <w:r w:rsidR="00817986">
        <w:tab/>
      </w:r>
      <w:r w:rsidR="00817986">
        <w:tab/>
        <w:t>1. Návrh uznesenia</w:t>
      </w:r>
    </w:p>
    <w:p w:rsidR="00817986" w:rsidRPr="00817986" w:rsidRDefault="00817986" w:rsidP="00817986">
      <w:pPr>
        <w:jc w:val="both"/>
      </w:pPr>
      <w:r>
        <w:t>prednost</w:t>
      </w:r>
      <w:r w:rsidR="00511807">
        <w:t>k</w:t>
      </w:r>
      <w:r>
        <w:t>a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2. Dôvodovú správu</w:t>
      </w:r>
    </w:p>
    <w:p w:rsidR="00DC7B7A" w:rsidRDefault="00817986" w:rsidP="00DC7B7A"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</w:r>
      <w:r w:rsidR="00DC7B7A">
        <w:t>3. Stanovisko riaditeľ</w:t>
      </w:r>
      <w:r w:rsidR="002C20CD">
        <w:t xml:space="preserve">ky </w:t>
      </w:r>
      <w:r w:rsidR="00DC7B7A">
        <w:t>školy</w:t>
      </w:r>
    </w:p>
    <w:p w:rsidR="00817986" w:rsidRDefault="00DC7B7A" w:rsidP="00DC7B7A">
      <w:pPr>
        <w:ind w:left="4956" w:firstLine="708"/>
        <w:jc w:val="both"/>
      </w:pPr>
      <w:r>
        <w:t xml:space="preserve">4. </w:t>
      </w:r>
      <w:r w:rsidR="00817986">
        <w:t>Žiadosť o prenájom</w:t>
      </w:r>
    </w:p>
    <w:p w:rsidR="004D425C" w:rsidRDefault="00DC7B7A" w:rsidP="000A2933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0A2933">
        <w:tab/>
        <w:t xml:space="preserve">5. </w:t>
      </w:r>
      <w:r w:rsidR="004A208C">
        <w:t>Výpis z</w:t>
      </w:r>
      <w:r w:rsidR="00511807">
        <w:t> </w:t>
      </w:r>
      <w:r w:rsidR="00783BDC">
        <w:t>registra</w:t>
      </w:r>
    </w:p>
    <w:p w:rsidR="00511807" w:rsidRDefault="00511807" w:rsidP="000A2933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6. Pôdorys</w:t>
      </w:r>
    </w:p>
    <w:p w:rsidR="004D425C" w:rsidRDefault="002B69B4" w:rsidP="000A2933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1807">
        <w:t>7</w:t>
      </w:r>
      <w:r w:rsidR="004D425C">
        <w:t>. Fotodokumentáciu</w:t>
      </w:r>
    </w:p>
    <w:p w:rsidR="00C43603" w:rsidRDefault="00C43603" w:rsidP="000A2933">
      <w:pPr>
        <w:jc w:val="both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511807">
        <w:t>8</w:t>
      </w:r>
      <w:r>
        <w:t>. Stanoviská komisií</w:t>
      </w:r>
    </w:p>
    <w:p w:rsidR="00817986" w:rsidRDefault="00B07445" w:rsidP="00817986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817986" w:rsidRDefault="00817986" w:rsidP="00817986"/>
    <w:p w:rsidR="00EC131F" w:rsidRDefault="00EC131F" w:rsidP="00817986"/>
    <w:p w:rsidR="00EC131F" w:rsidRDefault="00EC131F" w:rsidP="00817986"/>
    <w:p w:rsidR="00EC131F" w:rsidRDefault="00EC131F" w:rsidP="00817986"/>
    <w:p w:rsidR="00817986" w:rsidRDefault="00817986" w:rsidP="00817986"/>
    <w:p w:rsidR="00817986" w:rsidRDefault="00CC2646" w:rsidP="00817986">
      <w:pPr>
        <w:rPr>
          <w:b/>
        </w:rPr>
      </w:pPr>
      <w:r>
        <w:rPr>
          <w:b/>
        </w:rPr>
        <w:t>Zodpovedná</w:t>
      </w:r>
      <w:r w:rsidR="00817986">
        <w:rPr>
          <w:b/>
        </w:rPr>
        <w:t>:</w:t>
      </w:r>
    </w:p>
    <w:p w:rsidR="004D425C" w:rsidRDefault="00F002E3" w:rsidP="00817986">
      <w:r>
        <w:t xml:space="preserve">Mgr. </w:t>
      </w:r>
      <w:r w:rsidR="004D425C">
        <w:t>Alžbeta Broszová</w:t>
      </w:r>
    </w:p>
    <w:p w:rsidR="00B80424" w:rsidRDefault="008E144C" w:rsidP="00817986">
      <w:r>
        <w:t>vedúca</w:t>
      </w:r>
      <w:r w:rsidR="00CA4AD1">
        <w:t xml:space="preserve"> </w:t>
      </w:r>
      <w:r w:rsidR="00F002E3">
        <w:t xml:space="preserve">referátu </w:t>
      </w:r>
    </w:p>
    <w:p w:rsidR="00F002E3" w:rsidRDefault="00F002E3" w:rsidP="00817986">
      <w:r>
        <w:t>správy miestneho majetku</w:t>
      </w:r>
    </w:p>
    <w:p w:rsidR="00014FBE" w:rsidRDefault="00014FBE" w:rsidP="00817986"/>
    <w:p w:rsidR="00817986" w:rsidRDefault="00817986" w:rsidP="00817986">
      <w:pPr>
        <w:rPr>
          <w:b/>
        </w:rPr>
      </w:pPr>
      <w:r>
        <w:rPr>
          <w:b/>
        </w:rPr>
        <w:t>Spracovateľ</w:t>
      </w:r>
      <w:r w:rsidR="004D0B0C">
        <w:rPr>
          <w:b/>
        </w:rPr>
        <w:t>:</w:t>
      </w:r>
    </w:p>
    <w:p w:rsidR="004D0B0C" w:rsidRDefault="00F002E3" w:rsidP="00817986">
      <w:r>
        <w:t>Mgr.</w:t>
      </w:r>
      <w:r w:rsidR="00D32212">
        <w:t xml:space="preserve"> </w:t>
      </w:r>
      <w:r w:rsidR="004D0B0C">
        <w:t>Iveta Strapcová</w:t>
      </w:r>
    </w:p>
    <w:p w:rsidR="004D425C" w:rsidRDefault="004D425C" w:rsidP="00817986">
      <w:r>
        <w:t xml:space="preserve">referát správy </w:t>
      </w:r>
    </w:p>
    <w:p w:rsidR="00CA4AD1" w:rsidRDefault="004D425C" w:rsidP="00817986">
      <w:r>
        <w:t>miestneho majetku</w:t>
      </w:r>
    </w:p>
    <w:p w:rsidR="003E119B" w:rsidRDefault="003E119B" w:rsidP="00817986">
      <w:pPr>
        <w:rPr>
          <w:b/>
        </w:rPr>
      </w:pPr>
    </w:p>
    <w:p w:rsidR="003E119B" w:rsidRDefault="003E119B" w:rsidP="00817986">
      <w:pPr>
        <w:rPr>
          <w:b/>
        </w:rPr>
      </w:pPr>
    </w:p>
    <w:p w:rsidR="002C20CD" w:rsidRDefault="002C20CD" w:rsidP="00817986">
      <w:pPr>
        <w:rPr>
          <w:b/>
        </w:rPr>
      </w:pPr>
    </w:p>
    <w:p w:rsidR="002C20CD" w:rsidRDefault="002C20CD" w:rsidP="00817986">
      <w:pPr>
        <w:rPr>
          <w:b/>
        </w:rPr>
      </w:pPr>
    </w:p>
    <w:p w:rsidR="003E119B" w:rsidRDefault="003E119B" w:rsidP="00817986">
      <w:pPr>
        <w:rPr>
          <w:b/>
        </w:rPr>
      </w:pPr>
    </w:p>
    <w:p w:rsidR="004D0B0C" w:rsidRDefault="00014FBE" w:rsidP="00817986">
      <w:pPr>
        <w:rPr>
          <w:b/>
        </w:rPr>
      </w:pPr>
      <w:r>
        <w:rPr>
          <w:b/>
        </w:rPr>
        <w:t>N</w:t>
      </w:r>
      <w:r w:rsidR="004D0B0C">
        <w:rPr>
          <w:b/>
        </w:rPr>
        <w:t>ávrh uznesenia</w:t>
      </w:r>
    </w:p>
    <w:p w:rsidR="004D0B0C" w:rsidRDefault="004D0B0C" w:rsidP="00817986">
      <w:pPr>
        <w:rPr>
          <w:b/>
        </w:rPr>
      </w:pPr>
    </w:p>
    <w:p w:rsidR="004D0B0C" w:rsidRPr="002B69B4" w:rsidRDefault="00A21889" w:rsidP="00817986">
      <w:r w:rsidRPr="002B69B4">
        <w:t>Miestn</w:t>
      </w:r>
      <w:r w:rsidR="00C10AEF">
        <w:t>e zastupiteľstvo</w:t>
      </w:r>
      <w:r w:rsidR="004D425C" w:rsidRPr="002B69B4">
        <w:t xml:space="preserve"> </w:t>
      </w:r>
      <w:r w:rsidR="004D0B0C" w:rsidRPr="002B69B4">
        <w:t xml:space="preserve"> mestskej časti Bratislava-Pe</w:t>
      </w:r>
      <w:r w:rsidR="002B69B4" w:rsidRPr="002B69B4">
        <w:t>tržalka</w:t>
      </w:r>
    </w:p>
    <w:p w:rsidR="004D0B0C" w:rsidRPr="002B69B4" w:rsidRDefault="004D0B0C" w:rsidP="00817986"/>
    <w:p w:rsidR="002B69B4" w:rsidRDefault="002B69B4" w:rsidP="00817986">
      <w:pPr>
        <w:jc w:val="both"/>
      </w:pPr>
    </w:p>
    <w:p w:rsidR="002B69B4" w:rsidRPr="002B69B4" w:rsidRDefault="002B69B4" w:rsidP="002C20CD">
      <w:pPr>
        <w:jc w:val="both"/>
      </w:pPr>
      <w:r>
        <w:t>schv</w:t>
      </w:r>
      <w:r w:rsidR="00C10AEF">
        <w:t>aľuje</w:t>
      </w:r>
    </w:p>
    <w:p w:rsidR="00870A01" w:rsidRDefault="00870A01" w:rsidP="00817986">
      <w:pPr>
        <w:jc w:val="both"/>
        <w:rPr>
          <w:b/>
        </w:rPr>
      </w:pPr>
    </w:p>
    <w:p w:rsidR="00801BA4" w:rsidRDefault="004D425C" w:rsidP="00594DE5">
      <w:pPr>
        <w:jc w:val="both"/>
      </w:pPr>
      <w:r>
        <w:t>ako prípad hodný osobitného zreteľa podľa § 9a ods.9 písm.</w:t>
      </w:r>
      <w:r w:rsidR="00A26E34">
        <w:t xml:space="preserve"> </w:t>
      </w:r>
      <w:r>
        <w:t xml:space="preserve">c) zák.č.138/1991 Zb. v znení neskorších predpisov </w:t>
      </w:r>
      <w:r w:rsidR="002B69B4">
        <w:t>pre</w:t>
      </w:r>
      <w:r w:rsidR="00870A01">
        <w:t>nájom nebytov</w:t>
      </w:r>
      <w:r w:rsidR="00BF6F4F">
        <w:t>ých priestorov</w:t>
      </w:r>
      <w:r w:rsidR="006B70E8">
        <w:t>, miestnosť č. 139 – malá telocvičňa</w:t>
      </w:r>
      <w:r w:rsidR="00CC61B9">
        <w:t xml:space="preserve"> o výmere 135 m</w:t>
      </w:r>
      <w:r w:rsidR="00CC61B9">
        <w:rPr>
          <w:vertAlign w:val="superscript"/>
        </w:rPr>
        <w:t>2</w:t>
      </w:r>
      <w:r w:rsidR="00CC61B9">
        <w:t xml:space="preserve"> </w:t>
      </w:r>
      <w:r w:rsidR="006B70E8">
        <w:t>, miestnosť č. 140 –</w:t>
      </w:r>
      <w:r w:rsidR="00BF6F4F">
        <w:t xml:space="preserve"> veľká</w:t>
      </w:r>
      <w:r w:rsidR="006B70E8">
        <w:t xml:space="preserve"> telocvičňa</w:t>
      </w:r>
      <w:r w:rsidR="00CC61B9">
        <w:t xml:space="preserve"> o výmere 292 m</w:t>
      </w:r>
      <w:r w:rsidR="00CC61B9">
        <w:rPr>
          <w:vertAlign w:val="superscript"/>
        </w:rPr>
        <w:t>2</w:t>
      </w:r>
      <w:r w:rsidR="006B70E8">
        <w:t> a dve šatne - m</w:t>
      </w:r>
      <w:r w:rsidR="00BF6F4F">
        <w:t>iestnosť č. 122</w:t>
      </w:r>
      <w:r w:rsidR="00880591">
        <w:t xml:space="preserve"> o výmere 41,25 m</w:t>
      </w:r>
      <w:r w:rsidR="00880591">
        <w:rPr>
          <w:vertAlign w:val="superscript"/>
        </w:rPr>
        <w:t>2</w:t>
      </w:r>
      <w:r w:rsidR="00880591">
        <w:t xml:space="preserve"> a miestnosť č.124 o výmere 22,5 m</w:t>
      </w:r>
      <w:r w:rsidR="00880591">
        <w:rPr>
          <w:vertAlign w:val="superscript"/>
        </w:rPr>
        <w:t>2</w:t>
      </w:r>
      <w:r w:rsidR="006B70E8">
        <w:t>,</w:t>
      </w:r>
      <w:r w:rsidR="00BF6F4F">
        <w:t xml:space="preserve">pre Detský folklórny súbor Lúčka, občianske združenie, </w:t>
      </w:r>
      <w:proofErr w:type="spellStart"/>
      <w:r w:rsidR="00BF6F4F">
        <w:t>Bohrova</w:t>
      </w:r>
      <w:proofErr w:type="spellEnd"/>
      <w:r w:rsidR="00BF6F4F">
        <w:t xml:space="preserve"> 5, 851 01 Bratislava,</w:t>
      </w:r>
      <w:r w:rsidR="00511807">
        <w:t xml:space="preserve"> IČO: </w:t>
      </w:r>
      <w:r w:rsidR="00BF6F4F">
        <w:t xml:space="preserve">31813321 za </w:t>
      </w:r>
      <w:r w:rsidR="00511807">
        <w:t xml:space="preserve">účelom </w:t>
      </w:r>
      <w:r w:rsidR="00BF6F4F">
        <w:t>tanečných a speváckych tréningov detského fo</w:t>
      </w:r>
      <w:r w:rsidR="00A26E34">
        <w:t>l</w:t>
      </w:r>
      <w:r w:rsidR="00BF6F4F">
        <w:t xml:space="preserve">klórneho súboru na dobu určitú </w:t>
      </w:r>
      <w:r w:rsidR="00511807">
        <w:t>od 1.</w:t>
      </w:r>
      <w:r w:rsidR="002C20CD">
        <w:t>10</w:t>
      </w:r>
      <w:r w:rsidR="00511807">
        <w:t>.2020 do 3</w:t>
      </w:r>
      <w:r w:rsidR="008539DF">
        <w:t>0.09.20</w:t>
      </w:r>
      <w:r w:rsidR="00BF6F4F">
        <w:t>25</w:t>
      </w:r>
      <w:r w:rsidR="00511807">
        <w:t xml:space="preserve"> mimo školských prázdnin </w:t>
      </w:r>
      <w:r w:rsidR="006B70E8">
        <w:t xml:space="preserve">, pondelok a streda v čase od 16.00 hod. do 18.00 hod., </w:t>
      </w:r>
      <w:r w:rsidR="00511807">
        <w:t xml:space="preserve">za cenu </w:t>
      </w:r>
    </w:p>
    <w:p w:rsidR="00801BA4" w:rsidRDefault="00801BA4" w:rsidP="00594DE5">
      <w:pPr>
        <w:jc w:val="both"/>
      </w:pPr>
    </w:p>
    <w:p w:rsidR="00801BA4" w:rsidRDefault="00801BA4" w:rsidP="00594DE5">
      <w:pPr>
        <w:jc w:val="both"/>
      </w:pPr>
      <w:r>
        <w:t>1/</w:t>
      </w:r>
    </w:p>
    <w:p w:rsidR="00594DE5" w:rsidRDefault="006B70E8" w:rsidP="00594DE5">
      <w:pPr>
        <w:jc w:val="both"/>
        <w:rPr>
          <w:rFonts w:eastAsia="Calibri"/>
          <w:szCs w:val="24"/>
          <w:lang w:eastAsia="en-US"/>
        </w:rPr>
      </w:pPr>
      <w:r>
        <w:t xml:space="preserve">10,00 €/hod./ telocvičňa , celkovo </w:t>
      </w:r>
      <w:r w:rsidR="008539B6">
        <w:t>4</w:t>
      </w:r>
      <w:r>
        <w:t xml:space="preserve">0,00 </w:t>
      </w:r>
      <w:r w:rsidR="008539B6">
        <w:t>Eur</w:t>
      </w:r>
      <w:r>
        <w:t>/týždeň,</w:t>
      </w:r>
      <w:r w:rsidR="008539B6">
        <w:t xml:space="preserve"> a 0,50 €/hod. /šatňa, celkovo za 4,00 Eur/týždeň,</w:t>
      </w:r>
      <w:r w:rsidR="00511807">
        <w:t xml:space="preserve"> celkovo za </w:t>
      </w:r>
      <w:r w:rsidR="008539B6">
        <w:t>44,00</w:t>
      </w:r>
      <w:r w:rsidR="00CC61B9">
        <w:t xml:space="preserve"> </w:t>
      </w:r>
      <w:r w:rsidR="00511807">
        <w:t>Eur/</w:t>
      </w:r>
      <w:r w:rsidR="008539B6">
        <w:t>týždeň</w:t>
      </w:r>
      <w:r w:rsidR="00594DE5" w:rsidRPr="00594DE5">
        <w:rPr>
          <w:rFonts w:eastAsia="Calibri"/>
          <w:szCs w:val="24"/>
          <w:lang w:eastAsia="en-US"/>
        </w:rPr>
        <w:t xml:space="preserve"> </w:t>
      </w:r>
    </w:p>
    <w:p w:rsidR="00594DE5" w:rsidRDefault="00594DE5" w:rsidP="00594DE5">
      <w:pPr>
        <w:jc w:val="both"/>
        <w:rPr>
          <w:rFonts w:eastAsia="Calibri"/>
          <w:szCs w:val="24"/>
          <w:lang w:eastAsia="en-US"/>
        </w:rPr>
      </w:pPr>
    </w:p>
    <w:p w:rsidR="00801BA4" w:rsidRDefault="00801BA4" w:rsidP="00594DE5">
      <w:pPr>
        <w:jc w:val="both"/>
        <w:rPr>
          <w:rFonts w:eastAsia="Calibri"/>
          <w:szCs w:val="24"/>
          <w:lang w:eastAsia="en-US"/>
        </w:rPr>
      </w:pPr>
      <w:r>
        <w:rPr>
          <w:rFonts w:eastAsia="Calibri"/>
          <w:szCs w:val="24"/>
          <w:lang w:eastAsia="en-US"/>
        </w:rPr>
        <w:t xml:space="preserve">alebo </w:t>
      </w:r>
    </w:p>
    <w:p w:rsidR="00880591" w:rsidRDefault="00880591" w:rsidP="00594DE5">
      <w:pPr>
        <w:jc w:val="both"/>
        <w:rPr>
          <w:rFonts w:eastAsia="Calibri"/>
          <w:szCs w:val="24"/>
          <w:lang w:eastAsia="en-US"/>
        </w:rPr>
      </w:pPr>
    </w:p>
    <w:p w:rsidR="00801BA4" w:rsidRDefault="00801BA4" w:rsidP="00594DE5">
      <w:pPr>
        <w:jc w:val="both"/>
        <w:rPr>
          <w:rFonts w:eastAsia="Calibri"/>
          <w:szCs w:val="24"/>
          <w:lang w:eastAsia="en-US"/>
        </w:rPr>
      </w:pPr>
      <w:r>
        <w:rPr>
          <w:rFonts w:eastAsia="Calibri"/>
          <w:szCs w:val="24"/>
          <w:lang w:eastAsia="en-US"/>
        </w:rPr>
        <w:t>2/</w:t>
      </w:r>
    </w:p>
    <w:p w:rsidR="00801BA4" w:rsidRDefault="00801BA4" w:rsidP="00594DE5">
      <w:pPr>
        <w:jc w:val="both"/>
        <w:rPr>
          <w:rFonts w:eastAsia="Calibri"/>
          <w:szCs w:val="24"/>
          <w:lang w:eastAsia="en-US"/>
        </w:rPr>
      </w:pPr>
      <w:r>
        <w:rPr>
          <w:rFonts w:eastAsia="Calibri"/>
          <w:szCs w:val="24"/>
          <w:lang w:eastAsia="en-US"/>
        </w:rPr>
        <w:t xml:space="preserve">celkovo za </w:t>
      </w:r>
      <w:r w:rsidR="00880591">
        <w:rPr>
          <w:rFonts w:eastAsia="Calibri"/>
          <w:szCs w:val="24"/>
          <w:lang w:eastAsia="en-US"/>
        </w:rPr>
        <w:t xml:space="preserve"> telocvične a šatne </w:t>
      </w:r>
      <w:r>
        <w:rPr>
          <w:rFonts w:eastAsia="Calibri"/>
          <w:szCs w:val="24"/>
          <w:lang w:eastAsia="en-US"/>
        </w:rPr>
        <w:t>900,00 €/rok</w:t>
      </w:r>
    </w:p>
    <w:p w:rsidR="00801BA4" w:rsidRDefault="00801BA4" w:rsidP="00594DE5">
      <w:pPr>
        <w:jc w:val="both"/>
        <w:rPr>
          <w:rFonts w:eastAsia="Calibri"/>
          <w:szCs w:val="24"/>
          <w:lang w:eastAsia="en-US"/>
        </w:rPr>
      </w:pPr>
    </w:p>
    <w:p w:rsidR="00594DE5" w:rsidRDefault="00594DE5" w:rsidP="00594DE5">
      <w:pPr>
        <w:jc w:val="both"/>
      </w:pPr>
      <w:r w:rsidRPr="002B69B4">
        <w:rPr>
          <w:rFonts w:eastAsia="Calibri"/>
          <w:szCs w:val="24"/>
          <w:lang w:eastAsia="en-US"/>
        </w:rPr>
        <w:t xml:space="preserve">Zmluva </w:t>
      </w:r>
      <w:r>
        <w:rPr>
          <w:rFonts w:eastAsia="Calibri"/>
          <w:szCs w:val="24"/>
          <w:lang w:eastAsia="en-US"/>
        </w:rPr>
        <w:t xml:space="preserve">o nájme </w:t>
      </w:r>
      <w:r w:rsidRPr="002B69B4">
        <w:rPr>
          <w:rFonts w:eastAsia="Calibri"/>
          <w:szCs w:val="24"/>
          <w:lang w:eastAsia="en-US"/>
        </w:rPr>
        <w:t xml:space="preserve">bude podpísaná do </w:t>
      </w:r>
      <w:r>
        <w:rPr>
          <w:rFonts w:eastAsia="Calibri"/>
          <w:szCs w:val="24"/>
          <w:lang w:eastAsia="en-US"/>
        </w:rPr>
        <w:t xml:space="preserve">60 dní od schválenia uznesenia </w:t>
      </w:r>
      <w:r w:rsidRPr="002B69B4">
        <w:rPr>
          <w:rFonts w:eastAsia="Calibri"/>
          <w:szCs w:val="24"/>
          <w:lang w:eastAsia="en-US"/>
        </w:rPr>
        <w:t>v miestnom zastupiteľstve. V prípade, že  zmluva v tejto lehote nebude nájomcom podpísaná, toto uznesenie stratí platnosť.</w:t>
      </w:r>
      <w:r w:rsidRPr="002B69B4">
        <w:rPr>
          <w:rFonts w:eastAsia="Calibri"/>
          <w:szCs w:val="24"/>
          <w:lang w:eastAsia="en-US"/>
        </w:rPr>
        <w:tab/>
      </w:r>
    </w:p>
    <w:p w:rsidR="00594DE5" w:rsidRDefault="00594DE5" w:rsidP="00594DE5">
      <w:pPr>
        <w:jc w:val="center"/>
        <w:rPr>
          <w:b/>
          <w:u w:val="single"/>
        </w:rPr>
      </w:pPr>
    </w:p>
    <w:p w:rsidR="001C47D7" w:rsidRDefault="001C47D7" w:rsidP="001C47D7">
      <w:pPr>
        <w:jc w:val="both"/>
      </w:pPr>
    </w:p>
    <w:p w:rsidR="00594DE5" w:rsidRDefault="00594DE5" w:rsidP="001C47D7">
      <w:pPr>
        <w:jc w:val="both"/>
      </w:pPr>
    </w:p>
    <w:p w:rsidR="0011591A" w:rsidRPr="0011591A" w:rsidRDefault="0011591A" w:rsidP="0011591A">
      <w:pPr>
        <w:jc w:val="center"/>
        <w:rPr>
          <w:b/>
        </w:rPr>
      </w:pPr>
    </w:p>
    <w:p w:rsidR="00257838" w:rsidRDefault="00257838" w:rsidP="00817986">
      <w:pPr>
        <w:jc w:val="both"/>
        <w:rPr>
          <w:b/>
        </w:rPr>
      </w:pPr>
    </w:p>
    <w:p w:rsidR="00257838" w:rsidRPr="00257838" w:rsidRDefault="00257838" w:rsidP="00817986">
      <w:pPr>
        <w:jc w:val="both"/>
      </w:pPr>
    </w:p>
    <w:p w:rsidR="004D0B0C" w:rsidRDefault="004D0B0C" w:rsidP="00817986">
      <w:pPr>
        <w:jc w:val="both"/>
        <w:rPr>
          <w:b/>
        </w:rPr>
      </w:pPr>
    </w:p>
    <w:p w:rsidR="00257838" w:rsidRDefault="00257838" w:rsidP="00817986">
      <w:pPr>
        <w:jc w:val="both"/>
        <w:rPr>
          <w:b/>
        </w:rPr>
      </w:pPr>
    </w:p>
    <w:p w:rsidR="004D0B0C" w:rsidRPr="004D0B0C" w:rsidRDefault="004D0B0C" w:rsidP="00817986">
      <w:pPr>
        <w:jc w:val="both"/>
        <w:rPr>
          <w:b/>
        </w:rPr>
      </w:pPr>
    </w:p>
    <w:p w:rsidR="00D0218F" w:rsidRPr="00817986" w:rsidRDefault="00817986" w:rsidP="00817986">
      <w:pPr>
        <w:jc w:val="both"/>
        <w:rPr>
          <w:bCs/>
        </w:rPr>
      </w:pP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  <w:r>
        <w:rPr>
          <w:bCs/>
        </w:rPr>
        <w:tab/>
      </w:r>
    </w:p>
    <w:p w:rsidR="00D0218F" w:rsidRDefault="00D0218F" w:rsidP="00FA2A6E">
      <w:pPr>
        <w:jc w:val="center"/>
        <w:rPr>
          <w:b/>
          <w:bCs/>
          <w:u w:val="single"/>
        </w:rPr>
      </w:pPr>
    </w:p>
    <w:p w:rsidR="00FB059B" w:rsidRDefault="00FB059B" w:rsidP="00FA2A6E">
      <w:pPr>
        <w:jc w:val="center"/>
        <w:rPr>
          <w:b/>
          <w:bCs/>
          <w:u w:val="single"/>
        </w:rPr>
      </w:pPr>
    </w:p>
    <w:p w:rsidR="000A2933" w:rsidRDefault="000A2933" w:rsidP="00FA2A6E">
      <w:pPr>
        <w:jc w:val="center"/>
        <w:rPr>
          <w:b/>
          <w:bCs/>
          <w:u w:val="single"/>
        </w:rPr>
      </w:pPr>
    </w:p>
    <w:p w:rsidR="000A2933" w:rsidRDefault="000A2933" w:rsidP="00FA2A6E">
      <w:pPr>
        <w:jc w:val="center"/>
        <w:rPr>
          <w:b/>
          <w:bCs/>
          <w:u w:val="single"/>
        </w:rPr>
      </w:pPr>
    </w:p>
    <w:p w:rsidR="008E144C" w:rsidRDefault="008E144C" w:rsidP="00FA2A6E">
      <w:pPr>
        <w:jc w:val="center"/>
        <w:rPr>
          <w:b/>
          <w:bCs/>
          <w:u w:val="single"/>
        </w:rPr>
      </w:pPr>
    </w:p>
    <w:p w:rsidR="000465EC" w:rsidRDefault="000465EC" w:rsidP="000465EC">
      <w:pPr>
        <w:rPr>
          <w:b/>
          <w:bCs/>
          <w:u w:val="single"/>
        </w:rPr>
      </w:pPr>
    </w:p>
    <w:p w:rsidR="002C20CD" w:rsidRDefault="002C20CD" w:rsidP="000465EC">
      <w:pPr>
        <w:rPr>
          <w:b/>
          <w:bCs/>
          <w:u w:val="single"/>
        </w:rPr>
      </w:pPr>
    </w:p>
    <w:p w:rsidR="002C20CD" w:rsidRDefault="002C20CD" w:rsidP="000465EC">
      <w:pPr>
        <w:rPr>
          <w:b/>
          <w:bCs/>
          <w:u w:val="single"/>
        </w:rPr>
      </w:pPr>
    </w:p>
    <w:p w:rsidR="002C20CD" w:rsidRDefault="002C20CD" w:rsidP="000465EC">
      <w:pPr>
        <w:rPr>
          <w:b/>
          <w:bCs/>
          <w:u w:val="single"/>
        </w:rPr>
      </w:pPr>
    </w:p>
    <w:p w:rsidR="002C20CD" w:rsidRDefault="002C20CD" w:rsidP="000465EC">
      <w:pPr>
        <w:rPr>
          <w:b/>
          <w:bCs/>
          <w:u w:val="single"/>
        </w:rPr>
      </w:pPr>
    </w:p>
    <w:p w:rsidR="002C20CD" w:rsidRDefault="002C20CD" w:rsidP="000465EC">
      <w:pPr>
        <w:rPr>
          <w:b/>
          <w:bCs/>
          <w:u w:val="single"/>
        </w:rPr>
      </w:pPr>
    </w:p>
    <w:p w:rsidR="002E6642" w:rsidRDefault="002E6642" w:rsidP="000465EC">
      <w:pPr>
        <w:ind w:left="2832" w:firstLine="708"/>
        <w:rPr>
          <w:b/>
          <w:bCs/>
        </w:rPr>
      </w:pPr>
      <w:r>
        <w:rPr>
          <w:b/>
          <w:bCs/>
        </w:rPr>
        <w:lastRenderedPageBreak/>
        <w:t>Dôvodová správa</w:t>
      </w:r>
    </w:p>
    <w:p w:rsidR="002E6642" w:rsidRPr="002E6642" w:rsidRDefault="002E6642" w:rsidP="002E6642">
      <w:pPr>
        <w:jc w:val="center"/>
        <w:rPr>
          <w:b/>
          <w:bCs/>
        </w:rPr>
      </w:pPr>
    </w:p>
    <w:p w:rsidR="002C20CD" w:rsidRDefault="003F04B1" w:rsidP="003F04B1">
      <w:pPr>
        <w:jc w:val="both"/>
        <w:rPr>
          <w:b/>
          <w:bCs/>
        </w:rPr>
      </w:pPr>
      <w:r>
        <w:rPr>
          <w:b/>
          <w:bCs/>
        </w:rPr>
        <w:t xml:space="preserve">Žiadateľ: </w:t>
      </w:r>
      <w:r w:rsidR="0081196B">
        <w:t xml:space="preserve">Detský folklórny súbor Lúčka, občianske združenie, </w:t>
      </w:r>
      <w:proofErr w:type="spellStart"/>
      <w:r w:rsidR="0081196B">
        <w:t>Bohrova</w:t>
      </w:r>
      <w:proofErr w:type="spellEnd"/>
      <w:r w:rsidR="0081196B">
        <w:t xml:space="preserve"> 5, 851 01 Bratislava, IČO: 31813321</w:t>
      </w:r>
    </w:p>
    <w:p w:rsidR="0081196B" w:rsidRDefault="0081196B" w:rsidP="003F04B1">
      <w:pPr>
        <w:jc w:val="both"/>
        <w:rPr>
          <w:b/>
          <w:bCs/>
        </w:rPr>
      </w:pPr>
    </w:p>
    <w:p w:rsidR="00BF6F4F" w:rsidRDefault="003F04B1" w:rsidP="003F04B1">
      <w:pPr>
        <w:jc w:val="both"/>
        <w:rPr>
          <w:bCs/>
        </w:rPr>
      </w:pPr>
      <w:r>
        <w:rPr>
          <w:b/>
          <w:bCs/>
        </w:rPr>
        <w:t>Predmet nájmu:</w:t>
      </w:r>
      <w:r w:rsidRPr="00741BC6">
        <w:rPr>
          <w:bCs/>
        </w:rPr>
        <w:t xml:space="preserve"> </w:t>
      </w:r>
    </w:p>
    <w:p w:rsidR="00793120" w:rsidRPr="002C20CD" w:rsidRDefault="0081196B" w:rsidP="003F04B1">
      <w:pPr>
        <w:jc w:val="both"/>
        <w:rPr>
          <w:b/>
          <w:bCs/>
        </w:rPr>
      </w:pPr>
      <w:r>
        <w:t>nebytové priestory- miestnosť č. 139 – malá telocvičňa</w:t>
      </w:r>
      <w:r w:rsidR="00CC61B9">
        <w:t xml:space="preserve"> o výmere 135 m</w:t>
      </w:r>
      <w:r w:rsidR="00CC61B9">
        <w:rPr>
          <w:vertAlign w:val="superscript"/>
        </w:rPr>
        <w:t>2</w:t>
      </w:r>
      <w:r>
        <w:t xml:space="preserve">, miestnosť č. 140 – veľká telocvičňa o výmere </w:t>
      </w:r>
      <w:r w:rsidR="00CC61B9">
        <w:t xml:space="preserve">292 </w:t>
      </w:r>
      <w:r>
        <w:t>m</w:t>
      </w:r>
      <w:r w:rsidR="00CC61B9">
        <w:rPr>
          <w:vertAlign w:val="superscript"/>
        </w:rPr>
        <w:t>2</w:t>
      </w:r>
      <w:r>
        <w:t xml:space="preserve"> a dve šatne - miestnosť č. 122</w:t>
      </w:r>
      <w:r w:rsidR="00CC61B9">
        <w:t xml:space="preserve"> o výmere 41,25 m</w:t>
      </w:r>
      <w:r w:rsidR="00CC61B9">
        <w:rPr>
          <w:vertAlign w:val="superscript"/>
        </w:rPr>
        <w:t>2</w:t>
      </w:r>
      <w:r>
        <w:t>,</w:t>
      </w:r>
      <w:r w:rsidR="00CC61B9">
        <w:t>miestnosť č.</w:t>
      </w:r>
      <w:r>
        <w:t>12</w:t>
      </w:r>
      <w:r w:rsidR="00CC61B9">
        <w:t>4</w:t>
      </w:r>
      <w:r>
        <w:t xml:space="preserve">, o výmere </w:t>
      </w:r>
      <w:r w:rsidR="00CC61B9">
        <w:t>22,5 m</w:t>
      </w:r>
      <w:r w:rsidR="00CC61B9">
        <w:rPr>
          <w:vertAlign w:val="superscript"/>
        </w:rPr>
        <w:t xml:space="preserve">2 </w:t>
      </w:r>
      <w:r w:rsidR="00CC61B9">
        <w:t>.</w:t>
      </w:r>
      <w:r>
        <w:t xml:space="preserve"> Predmet nájmu je z</w:t>
      </w:r>
      <w:r w:rsidR="002C20CD">
        <w:t xml:space="preserve">verený do správy </w:t>
      </w:r>
      <w:r w:rsidR="008539DF">
        <w:t xml:space="preserve">prenajímateľovi na základe Protokolu č. </w:t>
      </w:r>
      <w:r>
        <w:t>12/208/2012 zo dňa 27.11.2012 vrátane dodatkov</w:t>
      </w:r>
    </w:p>
    <w:p w:rsidR="002C20CD" w:rsidRDefault="002C20CD" w:rsidP="002E6642">
      <w:pPr>
        <w:jc w:val="both"/>
        <w:rPr>
          <w:b/>
          <w:bCs/>
        </w:rPr>
      </w:pPr>
    </w:p>
    <w:p w:rsidR="002109EE" w:rsidRDefault="002109EE" w:rsidP="002E6642">
      <w:pPr>
        <w:jc w:val="both"/>
        <w:rPr>
          <w:bCs/>
        </w:rPr>
      </w:pPr>
      <w:r w:rsidRPr="002109EE">
        <w:rPr>
          <w:b/>
          <w:bCs/>
        </w:rPr>
        <w:t>Doba nájmu</w:t>
      </w:r>
      <w:r>
        <w:rPr>
          <w:bCs/>
        </w:rPr>
        <w:t xml:space="preserve">: </w:t>
      </w:r>
      <w:r w:rsidR="002E6642">
        <w:rPr>
          <w:bCs/>
        </w:rPr>
        <w:t xml:space="preserve">na dobu určitú </w:t>
      </w:r>
      <w:r w:rsidR="00793120">
        <w:rPr>
          <w:bCs/>
        </w:rPr>
        <w:t>od 1.</w:t>
      </w:r>
      <w:r w:rsidR="002C20CD">
        <w:rPr>
          <w:bCs/>
        </w:rPr>
        <w:t>10</w:t>
      </w:r>
      <w:r w:rsidR="00793120">
        <w:rPr>
          <w:bCs/>
        </w:rPr>
        <w:t>.2020 do 3</w:t>
      </w:r>
      <w:r w:rsidR="008539DF">
        <w:rPr>
          <w:bCs/>
        </w:rPr>
        <w:t>0.09.20</w:t>
      </w:r>
      <w:r w:rsidR="00BF6F4F">
        <w:rPr>
          <w:bCs/>
        </w:rPr>
        <w:t>25</w:t>
      </w:r>
      <w:r w:rsidR="00793120">
        <w:rPr>
          <w:bCs/>
        </w:rPr>
        <w:t xml:space="preserve"> </w:t>
      </w:r>
    </w:p>
    <w:p w:rsidR="00E007D6" w:rsidRDefault="00E007D6" w:rsidP="002E6642">
      <w:pPr>
        <w:jc w:val="both"/>
        <w:rPr>
          <w:b/>
          <w:bCs/>
        </w:rPr>
      </w:pPr>
    </w:p>
    <w:p w:rsidR="008539B6" w:rsidRDefault="002109EE" w:rsidP="008539B6">
      <w:pPr>
        <w:jc w:val="both"/>
      </w:pPr>
      <w:r w:rsidRPr="002109EE">
        <w:rPr>
          <w:b/>
          <w:bCs/>
        </w:rPr>
        <w:t>Výška nájomného:</w:t>
      </w:r>
      <w:r w:rsidR="008539B6">
        <w:t xml:space="preserve"> 10,00 €/hod./ telocvičňa , celkovo 40,00 Eur/týždeň, </w:t>
      </w:r>
    </w:p>
    <w:p w:rsidR="008539B6" w:rsidRDefault="008539B6" w:rsidP="008539B6">
      <w:pPr>
        <w:ind w:left="1416" w:firstLine="708"/>
        <w:jc w:val="both"/>
      </w:pPr>
      <w:r>
        <w:t xml:space="preserve">0,50 €/hod. /šatňa, celkovo za 4,00 Eur/týždeň, </w:t>
      </w:r>
    </w:p>
    <w:p w:rsidR="008539B6" w:rsidRDefault="008539B6" w:rsidP="008539B6">
      <w:pPr>
        <w:ind w:left="1416" w:firstLine="708"/>
        <w:jc w:val="both"/>
        <w:rPr>
          <w:rFonts w:eastAsia="Calibri"/>
          <w:szCs w:val="24"/>
          <w:lang w:eastAsia="en-US"/>
        </w:rPr>
      </w:pPr>
      <w:r>
        <w:t>spolu za 44,00Eur/týždeň</w:t>
      </w:r>
      <w:r w:rsidRPr="00594DE5">
        <w:rPr>
          <w:rFonts w:eastAsia="Calibri"/>
          <w:szCs w:val="24"/>
          <w:lang w:eastAsia="en-US"/>
        </w:rPr>
        <w:t xml:space="preserve"> </w:t>
      </w:r>
    </w:p>
    <w:p w:rsidR="00801BA4" w:rsidRDefault="00801BA4" w:rsidP="008539B6">
      <w:pPr>
        <w:ind w:left="1416" w:firstLine="708"/>
        <w:jc w:val="both"/>
        <w:rPr>
          <w:rFonts w:eastAsia="Calibri"/>
          <w:szCs w:val="24"/>
          <w:lang w:eastAsia="en-US"/>
        </w:rPr>
      </w:pPr>
      <w:r>
        <w:rPr>
          <w:rFonts w:eastAsia="Calibri"/>
          <w:szCs w:val="24"/>
          <w:lang w:eastAsia="en-US"/>
        </w:rPr>
        <w:t>alebo celkovo za</w:t>
      </w:r>
      <w:r w:rsidR="00CC61B9">
        <w:rPr>
          <w:rFonts w:eastAsia="Calibri"/>
          <w:szCs w:val="24"/>
          <w:lang w:eastAsia="en-US"/>
        </w:rPr>
        <w:t xml:space="preserve"> telocvične a šatne </w:t>
      </w:r>
      <w:r>
        <w:rPr>
          <w:rFonts w:eastAsia="Calibri"/>
          <w:szCs w:val="24"/>
          <w:lang w:eastAsia="en-US"/>
        </w:rPr>
        <w:t>900,00 Eur/rok</w:t>
      </w:r>
    </w:p>
    <w:p w:rsidR="00906CF3" w:rsidRDefault="002E6642" w:rsidP="002E6642">
      <w:pPr>
        <w:jc w:val="both"/>
        <w:rPr>
          <w:bCs/>
        </w:rPr>
      </w:pPr>
      <w:r>
        <w:rPr>
          <w:bCs/>
        </w:rPr>
        <w:t xml:space="preserve"> </w:t>
      </w:r>
    </w:p>
    <w:p w:rsidR="0081196B" w:rsidRDefault="00D529A3" w:rsidP="00BC57C5">
      <w:pPr>
        <w:jc w:val="both"/>
        <w:rPr>
          <w:bCs/>
        </w:rPr>
      </w:pPr>
      <w:r>
        <w:rPr>
          <w:bCs/>
        </w:rPr>
        <w:tab/>
      </w:r>
    </w:p>
    <w:p w:rsidR="0081196B" w:rsidRDefault="0081196B" w:rsidP="00BC57C5">
      <w:pPr>
        <w:jc w:val="both"/>
        <w:rPr>
          <w:bCs/>
        </w:rPr>
      </w:pPr>
      <w:r>
        <w:rPr>
          <w:bCs/>
        </w:rPr>
        <w:t xml:space="preserve">Štatutárna zástupkyňa ZŠ </w:t>
      </w:r>
      <w:proofErr w:type="spellStart"/>
      <w:r>
        <w:rPr>
          <w:bCs/>
        </w:rPr>
        <w:t>Budatínska</w:t>
      </w:r>
      <w:proofErr w:type="spellEnd"/>
      <w:r>
        <w:rPr>
          <w:bCs/>
        </w:rPr>
        <w:t>, požiadala o prenájom nebytových priestorov –veľkej a malej telocvične a dvoch šatní pre detský folklórny súbor Lúčka,</w:t>
      </w:r>
      <w:r w:rsidR="00A26E34">
        <w:rPr>
          <w:bCs/>
        </w:rPr>
        <w:t xml:space="preserve"> </w:t>
      </w:r>
      <w:r>
        <w:rPr>
          <w:bCs/>
        </w:rPr>
        <w:t>o.</w:t>
      </w:r>
      <w:r w:rsidR="00A26E34">
        <w:rPr>
          <w:bCs/>
        </w:rPr>
        <w:t xml:space="preserve"> </w:t>
      </w:r>
      <w:r>
        <w:rPr>
          <w:bCs/>
        </w:rPr>
        <w:t xml:space="preserve">z. za účelom tanečných a speváckych tréningov.  ZŠ má veľmi dobrú spoluprácu s DFS Lúčka a víta prítomnosť takéhoto subjektu v priestoroch školy. DFS Lúčka navštevovali aj navštevujú žiaci Základnej školy </w:t>
      </w:r>
      <w:proofErr w:type="spellStart"/>
      <w:r>
        <w:rPr>
          <w:bCs/>
        </w:rPr>
        <w:t>Budatínska</w:t>
      </w:r>
      <w:proofErr w:type="spellEnd"/>
      <w:r>
        <w:rPr>
          <w:bCs/>
        </w:rPr>
        <w:t xml:space="preserve"> </w:t>
      </w:r>
      <w:r w:rsidR="00801BA4">
        <w:rPr>
          <w:bCs/>
        </w:rPr>
        <w:t>a často nezištne obohacujú program školy – besiedky, školská akadémia, vítanie prvákov a pod., o umelecky hodnotné vystúpenia. Vzhľadom k potrebe uchovávať kultúrnu tradíciu a históriu Slovenska a šíriť jej odkaz, kam nepochybne patrí práve folklór, považujeme za užitočné, aby takýto súbor mohol trénovať v priestoroch školy.</w:t>
      </w:r>
    </w:p>
    <w:p w:rsidR="00801BA4" w:rsidRPr="00801BA4" w:rsidRDefault="00801BA4" w:rsidP="00801BA4">
      <w:pPr>
        <w:jc w:val="both"/>
        <w:rPr>
          <w:b/>
          <w:bCs/>
        </w:rPr>
      </w:pPr>
      <w:r>
        <w:rPr>
          <w:bCs/>
        </w:rPr>
        <w:t xml:space="preserve">Riaditeľka školy </w:t>
      </w:r>
      <w:r w:rsidRPr="00801BA4">
        <w:rPr>
          <w:b/>
          <w:bCs/>
        </w:rPr>
        <w:t>navrhuje prenájom od 15.09.2020 na dobu 5 rokov a výšku nájmu celkovo za 900 Eur/rok.</w:t>
      </w:r>
      <w:r w:rsidR="008D3AF3" w:rsidRPr="008D3AF3">
        <w:rPr>
          <w:bCs/>
        </w:rPr>
        <w:t xml:space="preserve"> </w:t>
      </w:r>
      <w:r w:rsidR="008D3AF3">
        <w:rPr>
          <w:bCs/>
        </w:rPr>
        <w:t>Oddelenie školstva Miestneho úradu mestskej časti Bratislava-Petržalka nemá námietky k predmetnému prenájmu.</w:t>
      </w:r>
    </w:p>
    <w:p w:rsidR="004232B7" w:rsidRPr="00BC57C5" w:rsidRDefault="00D529A3" w:rsidP="00BC57C5">
      <w:pPr>
        <w:jc w:val="both"/>
        <w:rPr>
          <w:bCs/>
        </w:rPr>
      </w:pPr>
      <w:r>
        <w:rPr>
          <w:bCs/>
        </w:rPr>
        <w:t>Vzhľadom k</w:t>
      </w:r>
      <w:r w:rsidR="00D71B3E">
        <w:rPr>
          <w:bCs/>
        </w:rPr>
        <w:t> </w:t>
      </w:r>
      <w:r>
        <w:rPr>
          <w:bCs/>
        </w:rPr>
        <w:t>uvedenému</w:t>
      </w:r>
      <w:r w:rsidR="00D71B3E">
        <w:rPr>
          <w:bCs/>
        </w:rPr>
        <w:t>,</w:t>
      </w:r>
      <w:r>
        <w:rPr>
          <w:bCs/>
        </w:rPr>
        <w:t xml:space="preserve"> navrhujeme aby bol tento prenájom p</w:t>
      </w:r>
      <w:r w:rsidR="00E33956">
        <w:rPr>
          <w:bCs/>
        </w:rPr>
        <w:t xml:space="preserve">riestorov </w:t>
      </w:r>
      <w:r>
        <w:rPr>
          <w:bCs/>
        </w:rPr>
        <w:t xml:space="preserve">posudzovaný </w:t>
      </w:r>
      <w:r w:rsidR="004A208C" w:rsidRPr="003F04B1">
        <w:rPr>
          <w:bCs/>
        </w:rPr>
        <w:t>ako prípad hodný osobitného zreteľa podľa § 9a ods.9 písm. c) zák.č.138/1991 Zb. o majetku obcí v znení neskorších predpisov.</w:t>
      </w:r>
    </w:p>
    <w:p w:rsidR="00906CF3" w:rsidRDefault="002E6642" w:rsidP="00906CF3">
      <w:pPr>
        <w:jc w:val="both"/>
      </w:pPr>
      <w:r>
        <w:t xml:space="preserve">   </w:t>
      </w:r>
      <w:r w:rsidR="00906CF3" w:rsidRPr="001A7326">
        <w:t>Príjem z prenájmu týchto priestorov bude príjmom pre zriaďovateľa a príjmy za poskytované služby a energie budú stanovené pomerom prenajatej plochy k celkovej ploche školy a budú príjmami prenajímateľa</w:t>
      </w:r>
      <w:r w:rsidR="00906CF3">
        <w:t>.</w:t>
      </w:r>
      <w:r w:rsidR="00544DC1">
        <w:t xml:space="preserve"> </w:t>
      </w:r>
    </w:p>
    <w:p w:rsidR="005A5635" w:rsidRDefault="00B80424" w:rsidP="004232B7">
      <w:pPr>
        <w:jc w:val="both"/>
        <w:rPr>
          <w:rFonts w:eastAsia="Calibri"/>
          <w:szCs w:val="24"/>
          <w:lang w:eastAsia="en-US"/>
        </w:rPr>
      </w:pPr>
      <w:r>
        <w:rPr>
          <w:rFonts w:eastAsia="Calibri"/>
          <w:szCs w:val="24"/>
          <w:lang w:eastAsia="en-US"/>
        </w:rPr>
        <w:t xml:space="preserve">   </w:t>
      </w:r>
      <w:r w:rsidR="00CF7B29" w:rsidRPr="002B69B4">
        <w:rPr>
          <w:rFonts w:eastAsia="Calibri"/>
          <w:szCs w:val="24"/>
          <w:lang w:eastAsia="en-US"/>
        </w:rPr>
        <w:t>Zmluva o</w:t>
      </w:r>
      <w:r w:rsidR="00E007D6">
        <w:rPr>
          <w:rFonts w:eastAsia="Calibri"/>
          <w:szCs w:val="24"/>
          <w:lang w:eastAsia="en-US"/>
        </w:rPr>
        <w:t> </w:t>
      </w:r>
      <w:r w:rsidR="00BC029A">
        <w:rPr>
          <w:rFonts w:eastAsia="Calibri"/>
          <w:szCs w:val="24"/>
          <w:lang w:eastAsia="en-US"/>
        </w:rPr>
        <w:t>nájme</w:t>
      </w:r>
      <w:r w:rsidR="00E007D6">
        <w:rPr>
          <w:rFonts w:eastAsia="Calibri"/>
          <w:szCs w:val="24"/>
          <w:lang w:eastAsia="en-US"/>
        </w:rPr>
        <w:t xml:space="preserve"> bude </w:t>
      </w:r>
      <w:r w:rsidR="00CF7B29" w:rsidRPr="002B69B4">
        <w:rPr>
          <w:rFonts w:eastAsia="Calibri"/>
          <w:szCs w:val="24"/>
          <w:lang w:eastAsia="en-US"/>
        </w:rPr>
        <w:t xml:space="preserve"> podpísaná do </w:t>
      </w:r>
      <w:r w:rsidR="00EF00D7">
        <w:rPr>
          <w:rFonts w:eastAsia="Calibri"/>
          <w:szCs w:val="24"/>
          <w:lang w:eastAsia="en-US"/>
        </w:rPr>
        <w:t>6</w:t>
      </w:r>
      <w:r w:rsidR="00CF7B29" w:rsidRPr="002B69B4">
        <w:rPr>
          <w:rFonts w:eastAsia="Calibri"/>
          <w:szCs w:val="24"/>
          <w:lang w:eastAsia="en-US"/>
        </w:rPr>
        <w:t>0 dní od schválenia uznesenia v miestnom zastupiteľstve. V prípade, že nájomná zmluva v tejto lehote nebude nájomcom podpísaná,</w:t>
      </w:r>
      <w:r w:rsidR="005A5635">
        <w:rPr>
          <w:rFonts w:eastAsia="Calibri"/>
          <w:szCs w:val="24"/>
          <w:lang w:eastAsia="en-US"/>
        </w:rPr>
        <w:t xml:space="preserve"> toto uznesenie stratí platnosť.</w:t>
      </w:r>
    </w:p>
    <w:p w:rsidR="00306C02" w:rsidRPr="00801BA4" w:rsidRDefault="002E6642" w:rsidP="00801BA4">
      <w:pPr>
        <w:jc w:val="both"/>
        <w:rPr>
          <w:rFonts w:eastAsia="Calibri"/>
          <w:szCs w:val="24"/>
          <w:lang w:eastAsia="en-US"/>
        </w:rPr>
      </w:pPr>
      <w:r>
        <w:t xml:space="preserve">Materiál bol </w:t>
      </w:r>
      <w:r w:rsidR="00D76743">
        <w:t>prerokovaný v </w:t>
      </w:r>
      <w:r w:rsidR="00B80424">
        <w:t> odborných komisiách. Stanovisk</w:t>
      </w:r>
      <w:r w:rsidR="00801BA4">
        <w:t>á komisií sú súčasťou materiálu.</w:t>
      </w:r>
      <w:r w:rsidR="00C10AEF">
        <w:t xml:space="preserve"> Miestna rada návrh prerokovala dňa </w:t>
      </w:r>
      <w:r w:rsidR="00A26E34">
        <w:t>0</w:t>
      </w:r>
      <w:r w:rsidR="00C10AEF">
        <w:t>8.09.2020 a odporúča ho miestnemu zastupiteľstvu schváliť.</w:t>
      </w:r>
    </w:p>
    <w:p w:rsidR="00306C02" w:rsidRDefault="00306C02" w:rsidP="005A5635">
      <w:pPr>
        <w:jc w:val="center"/>
        <w:rPr>
          <w:b/>
          <w:bCs/>
          <w:u w:val="single"/>
        </w:rPr>
      </w:pPr>
    </w:p>
    <w:p w:rsidR="00306C02" w:rsidRDefault="00306C02" w:rsidP="00801BA4">
      <w:pPr>
        <w:rPr>
          <w:b/>
          <w:bCs/>
          <w:u w:val="single"/>
        </w:rPr>
      </w:pPr>
    </w:p>
    <w:p w:rsidR="00306C02" w:rsidRDefault="00FF4C58" w:rsidP="005A56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lastRenderedPageBreak/>
        <w:drawing>
          <wp:inline distT="0" distB="0" distL="0" distR="0" wp14:anchorId="699DF843" wp14:editId="6C4A1D4B">
            <wp:extent cx="5760720" cy="7456949"/>
            <wp:effectExtent l="0" t="0" r="0" b="0"/>
            <wp:docPr id="3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CC61B9" w:rsidRDefault="00CC61B9" w:rsidP="005A56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lastRenderedPageBreak/>
        <w:drawing>
          <wp:inline distT="0" distB="0" distL="0" distR="0">
            <wp:extent cx="5760720" cy="7455593"/>
            <wp:effectExtent l="0" t="0" r="0" b="0"/>
            <wp:docPr id="2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1B9" w:rsidRDefault="00CC61B9" w:rsidP="005A5635">
      <w:pPr>
        <w:jc w:val="center"/>
        <w:rPr>
          <w:b/>
          <w:bCs/>
          <w:u w:val="single"/>
        </w:rPr>
      </w:pPr>
    </w:p>
    <w:p w:rsidR="00CC61B9" w:rsidRDefault="00CC61B9" w:rsidP="005A5635">
      <w:pPr>
        <w:jc w:val="center"/>
        <w:rPr>
          <w:b/>
          <w:bCs/>
          <w:u w:val="single"/>
        </w:rPr>
      </w:pPr>
    </w:p>
    <w:p w:rsidR="00CC61B9" w:rsidRDefault="00CC61B9" w:rsidP="005A5635">
      <w:pPr>
        <w:jc w:val="center"/>
        <w:rPr>
          <w:b/>
          <w:bCs/>
          <w:u w:val="single"/>
        </w:rPr>
      </w:pPr>
    </w:p>
    <w:p w:rsidR="00CC61B9" w:rsidRDefault="00CC61B9" w:rsidP="005A5635">
      <w:pPr>
        <w:jc w:val="center"/>
        <w:rPr>
          <w:b/>
          <w:bCs/>
          <w:u w:val="single"/>
        </w:rPr>
      </w:pPr>
    </w:p>
    <w:p w:rsidR="00CC61B9" w:rsidRDefault="00CC61B9" w:rsidP="005A56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lastRenderedPageBreak/>
        <w:drawing>
          <wp:inline distT="0" distB="0" distL="0" distR="0">
            <wp:extent cx="5760720" cy="7455593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07E" w:rsidRDefault="00FF4C58" w:rsidP="00EB007E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lastRenderedPageBreak/>
        <w:drawing>
          <wp:inline distT="0" distB="0" distL="0" distR="0" wp14:anchorId="7252C938" wp14:editId="6CFE56A9">
            <wp:extent cx="5760720" cy="7456949"/>
            <wp:effectExtent l="0" t="0" r="0" b="0"/>
            <wp:docPr id="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07E" w:rsidRDefault="00EB007E" w:rsidP="005A5635">
      <w:pPr>
        <w:jc w:val="center"/>
        <w:rPr>
          <w:b/>
          <w:bCs/>
          <w:u w:val="single"/>
        </w:rPr>
      </w:pPr>
    </w:p>
    <w:p w:rsidR="00EB007E" w:rsidRDefault="00EB007E" w:rsidP="005A5635">
      <w:pPr>
        <w:jc w:val="center"/>
        <w:rPr>
          <w:b/>
          <w:bCs/>
          <w:u w:val="single"/>
        </w:rPr>
      </w:pPr>
    </w:p>
    <w:p w:rsidR="00801BA4" w:rsidRDefault="00801BA4" w:rsidP="005A5635">
      <w:pPr>
        <w:jc w:val="center"/>
        <w:rPr>
          <w:b/>
          <w:bCs/>
          <w:u w:val="single"/>
        </w:rPr>
      </w:pPr>
    </w:p>
    <w:p w:rsidR="00801BA4" w:rsidRDefault="00801BA4" w:rsidP="005A5635">
      <w:pPr>
        <w:jc w:val="center"/>
        <w:rPr>
          <w:b/>
          <w:bCs/>
          <w:u w:val="single"/>
        </w:rPr>
      </w:pPr>
    </w:p>
    <w:p w:rsidR="00801BA4" w:rsidRDefault="00801BA4" w:rsidP="005A5635">
      <w:pPr>
        <w:jc w:val="center"/>
        <w:rPr>
          <w:b/>
          <w:bCs/>
          <w:u w:val="single"/>
        </w:rPr>
      </w:pPr>
    </w:p>
    <w:p w:rsidR="00801BA4" w:rsidRDefault="00801BA4" w:rsidP="005A5635">
      <w:pPr>
        <w:jc w:val="center"/>
        <w:rPr>
          <w:b/>
          <w:bCs/>
          <w:u w:val="single"/>
        </w:rPr>
      </w:pP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noProof/>
          <w:color w:val="023264"/>
          <w:sz w:val="17"/>
          <w:szCs w:val="17"/>
          <w:lang w:eastAsia="sk-SK"/>
        </w:rPr>
        <w:lastRenderedPageBreak/>
        <w:drawing>
          <wp:inline distT="0" distB="0" distL="0" distR="0" wp14:anchorId="744F9232" wp14:editId="2BA86B4C">
            <wp:extent cx="549275" cy="685800"/>
            <wp:effectExtent l="0" t="0" r="3175" b="0"/>
            <wp:docPr id="7" name="Image1" descr="znak SR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" descr="znak SR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07E" w:rsidRPr="00EB007E" w:rsidRDefault="00EB007E" w:rsidP="00EB007E">
      <w:pPr>
        <w:pBdr>
          <w:bottom w:val="single" w:sz="6" w:space="1" w:color="auto"/>
        </w:pBdr>
        <w:jc w:val="center"/>
        <w:rPr>
          <w:rFonts w:ascii="Arial" w:hAnsi="Arial" w:cs="Arial"/>
          <w:vanish/>
          <w:sz w:val="16"/>
          <w:szCs w:val="16"/>
          <w:lang w:eastAsia="sk-SK"/>
        </w:rPr>
      </w:pPr>
      <w:r w:rsidRPr="00EB007E">
        <w:rPr>
          <w:rFonts w:ascii="Arial" w:hAnsi="Arial" w:cs="Arial"/>
          <w:vanish/>
          <w:sz w:val="16"/>
          <w:szCs w:val="16"/>
          <w:lang w:eastAsia="sk-SK"/>
        </w:rPr>
        <w:t>Začiatok formulára</w: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</w:rPr>
        <w:object w:dxaOrig="225" w:dyaOrig="22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9" type="#_x0000_t75" style="width:1in;height:18pt" o:ole="">
            <v:imagedata r:id="rId15" o:title=""/>
          </v:shape>
          <w:control r:id="rId16" w:name="DefaultOcxName" w:shapeid="_x0000_i1039"/>
        </w:objec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</w:rPr>
        <w:object w:dxaOrig="225" w:dyaOrig="225">
          <v:shape id="_x0000_i1042" type="#_x0000_t75" style="width:1in;height:18pt" o:ole="">
            <v:imagedata r:id="rId17" o:title=""/>
          </v:shape>
          <w:control r:id="rId18" w:name="DefaultOcxName1" w:shapeid="_x0000_i1042"/>
        </w:object>
      </w:r>
      <w:r w:rsidRPr="00EB007E">
        <w:rPr>
          <w:rFonts w:ascii="Arial CE" w:hAnsi="Arial CE" w:cs="Arial CE"/>
          <w:sz w:val="17"/>
          <w:szCs w:val="17"/>
        </w:rPr>
        <w:object w:dxaOrig="225" w:dyaOrig="225">
          <v:shape id="_x0000_i1045" type="#_x0000_t75" style="width:1in;height:18pt" o:ole="">
            <v:imagedata r:id="rId19" o:title=""/>
          </v:shape>
          <w:control r:id="rId20" w:name="DefaultOcxName2" w:shapeid="_x0000_i1045"/>
        </w:objec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</w:rPr>
        <w:object w:dxaOrig="225" w:dyaOrig="225">
          <v:shape id="_x0000_i1047" type="#_x0000_t75" style="width:1in;height:1in" o:ole="">
            <v:imagedata r:id="rId21" o:title=""/>
          </v:shape>
          <w:control r:id="rId22" w:name="DefaultOcxName3" w:shapeid="_x0000_i1047"/>
        </w:object>
      </w:r>
      <w:r w:rsidRPr="00EB007E">
        <w:rPr>
          <w:rFonts w:ascii="Arial CE" w:hAnsi="Arial CE" w:cs="Arial CE"/>
          <w:sz w:val="17"/>
          <w:szCs w:val="17"/>
        </w:rPr>
        <w:object w:dxaOrig="225" w:dyaOrig="225">
          <v:shape id="_x0000_i1049" type="#_x0000_t75" style="width:1in;height:1in" o:ole="">
            <v:imagedata r:id="rId21" o:title=""/>
          </v:shape>
          <w:control r:id="rId23" w:name="DefaultOcxName4" w:shapeid="_x0000_i1049"/>
        </w:object>
      </w:r>
    </w:p>
    <w:p w:rsidR="00EB007E" w:rsidRPr="00EB007E" w:rsidRDefault="00EB007E" w:rsidP="00EB007E">
      <w:pPr>
        <w:pBdr>
          <w:top w:val="single" w:sz="6" w:space="1" w:color="auto"/>
        </w:pBdr>
        <w:jc w:val="center"/>
        <w:rPr>
          <w:rFonts w:ascii="Arial" w:hAnsi="Arial" w:cs="Arial"/>
          <w:vanish/>
          <w:sz w:val="16"/>
          <w:szCs w:val="16"/>
          <w:lang w:eastAsia="sk-SK"/>
        </w:rPr>
      </w:pPr>
      <w:r w:rsidRPr="00EB007E">
        <w:rPr>
          <w:rFonts w:ascii="Arial" w:hAnsi="Arial" w:cs="Arial"/>
          <w:vanish/>
          <w:sz w:val="16"/>
          <w:szCs w:val="16"/>
          <w:lang w:eastAsia="sk-SK"/>
        </w:rPr>
        <w:t>Spodná časť formulára</w:t>
      </w:r>
    </w:p>
    <w:p w:rsidR="00EB007E" w:rsidRPr="00EB007E" w:rsidRDefault="00EB007E" w:rsidP="00EB007E">
      <w:pPr>
        <w:spacing w:before="100" w:beforeAutospacing="1" w:after="100" w:afterAutospacing="1"/>
        <w:jc w:val="center"/>
        <w:outlineLvl w:val="0"/>
        <w:rPr>
          <w:rFonts w:ascii="Arial CE" w:hAnsi="Arial CE" w:cs="Arial CE"/>
          <w:b/>
          <w:bCs/>
          <w:color w:val="006699"/>
          <w:kern w:val="36"/>
          <w:sz w:val="27"/>
          <w:szCs w:val="27"/>
          <w:lang w:eastAsia="sk-SK"/>
        </w:rPr>
      </w:pPr>
      <w:r w:rsidRPr="00EB007E">
        <w:rPr>
          <w:rFonts w:ascii="Arial CE" w:hAnsi="Arial CE" w:cs="Arial CE"/>
          <w:b/>
          <w:bCs/>
          <w:color w:val="006699"/>
          <w:kern w:val="36"/>
          <w:sz w:val="27"/>
          <w:szCs w:val="27"/>
          <w:lang w:eastAsia="sk-SK"/>
        </w:rPr>
        <w:t>Evidencia občianskych združení</w:t>
      </w:r>
    </w:p>
    <w:p w:rsidR="00EB007E" w:rsidRPr="00EB007E" w:rsidRDefault="00EB007E" w:rsidP="00EB007E">
      <w:pPr>
        <w:jc w:val="center"/>
        <w:rPr>
          <w:rFonts w:ascii="Arial CE" w:hAnsi="Arial CE" w:cs="Arial CE"/>
          <w:b/>
          <w:bCs/>
          <w:i/>
          <w:i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i/>
          <w:iCs/>
          <w:sz w:val="17"/>
          <w:szCs w:val="17"/>
          <w:lang w:eastAsia="sk-SK"/>
        </w:rPr>
        <w:t>Zabezpečuje Ministerstvo vnútra Slovenskej republiky, sekcia verejnej správy</w:t>
      </w:r>
      <w:r w:rsidRPr="00EB007E">
        <w:rPr>
          <w:rFonts w:ascii="Arial CE" w:hAnsi="Arial CE" w:cs="Arial CE"/>
          <w:b/>
          <w:bCs/>
          <w:i/>
          <w:iCs/>
          <w:sz w:val="17"/>
          <w:szCs w:val="17"/>
          <w:lang w:eastAsia="sk-SK"/>
        </w:rPr>
        <w:br/>
        <w:t>Drieňová 22, 826 86 Bratislava 29</w:t>
      </w:r>
    </w:p>
    <w:p w:rsidR="00EB007E" w:rsidRPr="00EB007E" w:rsidRDefault="00685BCC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>
        <w:rPr>
          <w:rFonts w:ascii="Arial CE" w:hAnsi="Arial CE" w:cs="Arial CE"/>
          <w:sz w:val="17"/>
          <w:szCs w:val="17"/>
          <w:lang w:eastAsia="sk-SK"/>
        </w:rPr>
        <w:pict>
          <v:rect id="_x0000_i1035" style="width:0;height:1.5pt" o:hralign="center" o:hrstd="t" o:hr="t" fillcolor="#a0a0a0" stroked="f"/>
        </w:pict>
      </w:r>
    </w:p>
    <w:p w:rsidR="00EB007E" w:rsidRPr="00EB007E" w:rsidRDefault="00EB007E" w:rsidP="00EB007E">
      <w:pPr>
        <w:spacing w:before="100" w:beforeAutospacing="1" w:after="100" w:afterAutospacing="1"/>
        <w:jc w:val="center"/>
        <w:outlineLvl w:val="1"/>
        <w:rPr>
          <w:rFonts w:ascii="Arial CE" w:hAnsi="Arial CE" w:cs="Arial CE"/>
          <w:b/>
          <w:bCs/>
          <w:sz w:val="20"/>
          <w:lang w:eastAsia="sk-SK"/>
        </w:rPr>
      </w:pPr>
      <w:r w:rsidRPr="00EB007E">
        <w:rPr>
          <w:rFonts w:ascii="Arial CE" w:hAnsi="Arial CE" w:cs="Arial CE"/>
          <w:b/>
          <w:bCs/>
          <w:sz w:val="20"/>
          <w:lang w:eastAsia="sk-SK"/>
        </w:rPr>
        <w:t>Výpis z registra</w:t>
      </w:r>
    </w:p>
    <w:p w:rsidR="00EB007E" w:rsidRPr="00EB007E" w:rsidRDefault="00EB007E" w:rsidP="00EB007E">
      <w:pPr>
        <w:jc w:val="center"/>
        <w:rPr>
          <w:rFonts w:ascii="Arial CE" w:hAnsi="Arial CE" w:cs="Arial CE"/>
          <w:i/>
          <w:iCs/>
          <w:sz w:val="17"/>
          <w:szCs w:val="17"/>
          <w:lang w:eastAsia="sk-SK"/>
        </w:rPr>
      </w:pPr>
      <w:r w:rsidRPr="00EB007E">
        <w:rPr>
          <w:rFonts w:ascii="Arial CE" w:hAnsi="Arial CE" w:cs="Arial CE"/>
          <w:i/>
          <w:iCs/>
          <w:sz w:val="17"/>
          <w:szCs w:val="17"/>
          <w:lang w:eastAsia="sk-SK"/>
        </w:rPr>
        <w:t>Tento výpis má len informatívny charakter a nie je použiteľný pre právne úkony.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Názov združenia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LÚČKA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Právna forma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 xml:space="preserve">Združenie (zväz, spolok, spoločnosť, klub </w:t>
      </w:r>
      <w:proofErr w:type="spellStart"/>
      <w:r w:rsidRPr="00EB007E">
        <w:rPr>
          <w:rFonts w:ascii="Arial CE" w:hAnsi="Arial CE" w:cs="Arial CE"/>
          <w:sz w:val="17"/>
          <w:szCs w:val="17"/>
          <w:lang w:eastAsia="sk-SK"/>
        </w:rPr>
        <w:t>ai</w:t>
      </w:r>
      <w:proofErr w:type="spellEnd"/>
      <w:r w:rsidRPr="00EB007E">
        <w:rPr>
          <w:rFonts w:ascii="Arial CE" w:hAnsi="Arial CE" w:cs="Arial CE"/>
          <w:sz w:val="17"/>
          <w:szCs w:val="17"/>
          <w:lang w:eastAsia="sk-SK"/>
        </w:rPr>
        <w:t>.)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IČO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31813321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Sídlo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proofErr w:type="spellStart"/>
      <w:r w:rsidRPr="00EB007E">
        <w:rPr>
          <w:rFonts w:ascii="Arial CE" w:hAnsi="Arial CE" w:cs="Arial CE"/>
          <w:sz w:val="17"/>
          <w:szCs w:val="17"/>
          <w:lang w:eastAsia="sk-SK"/>
        </w:rPr>
        <w:t>Bohrova</w:t>
      </w:r>
      <w:proofErr w:type="spellEnd"/>
      <w:r w:rsidRPr="00EB007E">
        <w:rPr>
          <w:rFonts w:ascii="Arial CE" w:hAnsi="Arial CE" w:cs="Arial CE"/>
          <w:sz w:val="17"/>
          <w:szCs w:val="17"/>
          <w:lang w:eastAsia="sk-SK"/>
        </w:rPr>
        <w:t xml:space="preserve"> 5, 85101 </w:t>
      </w:r>
      <w:proofErr w:type="spellStart"/>
      <w:r w:rsidRPr="00EB007E">
        <w:rPr>
          <w:rFonts w:ascii="Arial CE" w:hAnsi="Arial CE" w:cs="Arial CE"/>
          <w:sz w:val="17"/>
          <w:szCs w:val="17"/>
          <w:lang w:eastAsia="sk-SK"/>
        </w:rPr>
        <w:t>Bratislava-Petržalka</w:t>
      </w:r>
      <w:proofErr w:type="spellEnd"/>
      <w:r w:rsidRPr="00EB007E">
        <w:rPr>
          <w:rFonts w:ascii="Arial CE" w:hAnsi="Arial CE" w:cs="Arial CE"/>
          <w:sz w:val="17"/>
          <w:szCs w:val="17"/>
          <w:lang w:eastAsia="sk-SK"/>
        </w:rPr>
        <w:t>, Slovenská republika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Webové sídlo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Registračné číslo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VVS/1-900/90-10227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Registrový úrad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MV SR</w:t>
      </w: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Dátum vzniku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04.11.2002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Štatutárny orgán</w:t>
      </w:r>
    </w:p>
    <w:p w:rsidR="00EB007E" w:rsidRPr="00EB007E" w:rsidRDefault="00EB007E" w:rsidP="00EB007E">
      <w:pPr>
        <w:numPr>
          <w:ilvl w:val="0"/>
          <w:numId w:val="5"/>
        </w:numPr>
        <w:spacing w:before="100" w:beforeAutospacing="1" w:after="45"/>
        <w:ind w:left="3430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 xml:space="preserve">Ing. Katarína </w:t>
      </w:r>
      <w:proofErr w:type="spellStart"/>
      <w:r w:rsidRPr="00EB007E">
        <w:rPr>
          <w:rFonts w:ascii="Arial CE" w:hAnsi="Arial CE" w:cs="Arial CE"/>
          <w:sz w:val="17"/>
          <w:szCs w:val="17"/>
          <w:lang w:eastAsia="sk-SK"/>
        </w:rPr>
        <w:t>Bürgelová</w:t>
      </w:r>
      <w:proofErr w:type="spellEnd"/>
      <w:r w:rsidRPr="00EB007E">
        <w:rPr>
          <w:rFonts w:ascii="Arial CE" w:hAnsi="Arial CE" w:cs="Arial CE"/>
          <w:sz w:val="17"/>
          <w:szCs w:val="17"/>
          <w:lang w:eastAsia="sk-SK"/>
        </w:rPr>
        <w:br/>
      </w:r>
      <w:proofErr w:type="spellStart"/>
      <w:r w:rsidRPr="00EB007E">
        <w:rPr>
          <w:rFonts w:ascii="Arial CE" w:hAnsi="Arial CE" w:cs="Arial CE"/>
          <w:sz w:val="17"/>
          <w:szCs w:val="17"/>
          <w:lang w:eastAsia="sk-SK"/>
        </w:rPr>
        <w:t>nar</w:t>
      </w:r>
      <w:proofErr w:type="spellEnd"/>
      <w:r w:rsidRPr="00EB007E">
        <w:rPr>
          <w:rFonts w:ascii="Arial CE" w:hAnsi="Arial CE" w:cs="Arial CE"/>
          <w:sz w:val="17"/>
          <w:szCs w:val="17"/>
          <w:lang w:eastAsia="sk-SK"/>
        </w:rPr>
        <w:t>. 13.11.1993 - predseda</w:t>
      </w: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Od:</w:t>
      </w:r>
      <w:r w:rsidRPr="00EB007E">
        <w:rPr>
          <w:rFonts w:ascii="Arial CE" w:hAnsi="Arial CE" w:cs="Arial CE"/>
          <w:sz w:val="17"/>
          <w:szCs w:val="17"/>
          <w:lang w:eastAsia="sk-SK"/>
        </w:rPr>
        <w:t>21.09.2016</w:t>
      </w: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Do:</w:t>
      </w:r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EB007E" w:rsidP="00EB007E">
      <w:pPr>
        <w:textAlignment w:val="top"/>
        <w:rPr>
          <w:rFonts w:ascii="Arial CE" w:hAnsi="Arial CE" w:cs="Arial CE"/>
          <w:b/>
          <w:bCs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Cieľ činnosti</w:t>
      </w:r>
    </w:p>
    <w:p w:rsidR="00EB007E" w:rsidRPr="00EB007E" w:rsidRDefault="00EB007E" w:rsidP="00EB007E">
      <w:pPr>
        <w:numPr>
          <w:ilvl w:val="0"/>
          <w:numId w:val="6"/>
        </w:numPr>
        <w:spacing w:before="100" w:beforeAutospacing="1" w:after="45"/>
        <w:ind w:left="3430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ľudové</w:t>
      </w: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Od:</w:t>
      </w:r>
      <w:r w:rsidRPr="00EB007E">
        <w:rPr>
          <w:rFonts w:ascii="Arial CE" w:hAnsi="Arial CE" w:cs="Arial CE"/>
          <w:sz w:val="17"/>
          <w:szCs w:val="17"/>
          <w:lang w:eastAsia="sk-SK"/>
        </w:rPr>
        <w:t>04.11.2002</w:t>
      </w: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Do:</w:t>
      </w:r>
    </w:p>
    <w:p w:rsidR="00EB007E" w:rsidRPr="00EB007E" w:rsidRDefault="00EB007E" w:rsidP="00EB007E">
      <w:pPr>
        <w:spacing w:after="240"/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685BCC" w:rsidP="00EB007E">
      <w:pPr>
        <w:spacing w:before="100" w:beforeAutospacing="1" w:after="100" w:afterAutospacing="1"/>
        <w:jc w:val="center"/>
        <w:rPr>
          <w:rFonts w:ascii="Arial CE" w:hAnsi="Arial CE" w:cs="Arial CE"/>
          <w:sz w:val="17"/>
          <w:szCs w:val="17"/>
          <w:lang w:eastAsia="sk-SK"/>
        </w:rPr>
      </w:pPr>
      <w:hyperlink r:id="rId24" w:history="1">
        <w:r w:rsidR="00EB007E"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Späť</w:t>
        </w:r>
      </w:hyperlink>
    </w:p>
    <w:p w:rsidR="00EB007E" w:rsidRPr="00EB007E" w:rsidRDefault="00EB007E" w:rsidP="00EB007E">
      <w:pPr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685BCC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>
        <w:rPr>
          <w:rFonts w:ascii="Arial CE" w:hAnsi="Arial CE" w:cs="Arial CE"/>
          <w:sz w:val="17"/>
          <w:szCs w:val="17"/>
          <w:lang w:eastAsia="sk-SK"/>
        </w:rPr>
        <w:pict>
          <v:rect id="_x0000_i1036" style="width:0;height:1.5pt" o:hralign="center" o:hrstd="t" o:hr="t" fillcolor="#a0a0a0" stroked="f"/>
        </w:pic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| </w:t>
      </w:r>
      <w:hyperlink r:id="rId25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Hlavný zoznam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 | </w:t>
      </w:r>
      <w:hyperlink r:id="rId26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Úvod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 | </w:t>
      </w:r>
      <w:hyperlink r:id="rId27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Abecedný zoznam - aktuálny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 | </w:t>
      </w:r>
      <w:hyperlink r:id="rId28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Abecedný zoznam - úplný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 xml:space="preserve"> | </w: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b/>
          <w:bCs/>
          <w:sz w:val="17"/>
          <w:szCs w:val="17"/>
          <w:lang w:eastAsia="sk-SK"/>
        </w:rPr>
        <w:t>Vyhľadať podľa:</w:t>
      </w:r>
      <w:r w:rsidRPr="00EB007E">
        <w:rPr>
          <w:rFonts w:ascii="Arial CE" w:hAnsi="Arial CE" w:cs="Arial CE"/>
          <w:sz w:val="17"/>
          <w:szCs w:val="17"/>
          <w:lang w:eastAsia="sk-SK"/>
        </w:rPr>
        <w:t xml:space="preserve">   | </w:t>
      </w:r>
      <w:hyperlink r:id="rId29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Názvu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0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Sídla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1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Registračného čísla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2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IČO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3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Oblasti činnosti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4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Organizačnej jednotky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 xml:space="preserve">  | </w: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| </w:t>
      </w:r>
      <w:hyperlink r:id="rId35" w:tgtFrame="_blank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Informácie o registrácii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 | </w:t>
      </w:r>
      <w:hyperlink r:id="rId36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Návod na používanie registra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 xml:space="preserve"> | </w:t>
      </w:r>
    </w:p>
    <w:p w:rsidR="00EB007E" w:rsidRPr="00EB007E" w:rsidRDefault="00EB007E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</w:p>
    <w:p w:rsidR="00EB007E" w:rsidRPr="00EB007E" w:rsidRDefault="00685BCC" w:rsidP="00EB007E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>
        <w:rPr>
          <w:rFonts w:ascii="Arial CE" w:hAnsi="Arial CE" w:cs="Arial CE"/>
          <w:sz w:val="17"/>
          <w:szCs w:val="17"/>
          <w:lang w:eastAsia="sk-SK"/>
        </w:rPr>
        <w:pict>
          <v:rect id="_x0000_i1037" style="width:0;height:1.5pt" o:hralign="center" o:hrstd="t" o:hr="t" fillcolor="#a0a0a0" stroked="f"/>
        </w:pict>
      </w:r>
    </w:p>
    <w:p w:rsidR="00CF53C1" w:rsidRPr="00801BA4" w:rsidRDefault="00EB007E" w:rsidP="00801BA4">
      <w:pPr>
        <w:jc w:val="center"/>
        <w:rPr>
          <w:rFonts w:ascii="Arial CE" w:hAnsi="Arial CE" w:cs="Arial CE"/>
          <w:sz w:val="17"/>
          <w:szCs w:val="17"/>
          <w:lang w:eastAsia="sk-SK"/>
        </w:rPr>
      </w:pPr>
      <w:r w:rsidRPr="00EB007E">
        <w:rPr>
          <w:rFonts w:ascii="Arial CE" w:hAnsi="Arial CE" w:cs="Arial CE"/>
          <w:sz w:val="17"/>
          <w:szCs w:val="17"/>
          <w:lang w:eastAsia="sk-SK"/>
        </w:rPr>
        <w:t>| </w:t>
      </w:r>
      <w:hyperlink r:id="rId37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Správca obsahu (MV SR)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8" w:tgtFrame="_blank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Technický prevádzkovateľ (</w:t>
        </w:r>
        <w:proofErr w:type="spellStart"/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IVeS</w:t>
        </w:r>
        <w:proofErr w:type="spellEnd"/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)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> | </w:t>
      </w:r>
      <w:hyperlink r:id="rId39" w:tgtFrame="_blank" w:history="1">
        <w:r w:rsidRPr="00EB007E">
          <w:rPr>
            <w:rFonts w:ascii="Arial CE" w:hAnsi="Arial CE" w:cs="Arial CE"/>
            <w:color w:val="023264"/>
            <w:sz w:val="17"/>
            <w:szCs w:val="17"/>
            <w:u w:val="single"/>
            <w:lang w:eastAsia="sk-SK"/>
          </w:rPr>
          <w:t>Vyhlásenie o prístupnosti</w:t>
        </w:r>
      </w:hyperlink>
      <w:r w:rsidRPr="00EB007E">
        <w:rPr>
          <w:rFonts w:ascii="Arial CE" w:hAnsi="Arial CE" w:cs="Arial CE"/>
          <w:sz w:val="17"/>
          <w:szCs w:val="17"/>
          <w:lang w:eastAsia="sk-SK"/>
        </w:rPr>
        <w:t xml:space="preserve">  |</w:t>
      </w:r>
    </w:p>
    <w:p w:rsidR="00CF53C1" w:rsidRDefault="00FF4C58" w:rsidP="00CC61B9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lastRenderedPageBreak/>
        <w:drawing>
          <wp:inline distT="0" distB="0" distL="0" distR="0" wp14:anchorId="7AB578A7" wp14:editId="1EE2979B">
            <wp:extent cx="5758961" cy="8879026"/>
            <wp:effectExtent l="0" t="0" r="0" b="0"/>
            <wp:docPr id="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81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3C1" w:rsidRDefault="00CF53C1" w:rsidP="005A5635">
      <w:pPr>
        <w:jc w:val="center"/>
        <w:rPr>
          <w:b/>
          <w:bCs/>
          <w:u w:val="single"/>
        </w:rPr>
      </w:pPr>
    </w:p>
    <w:p w:rsidR="00594DE5" w:rsidRDefault="00594DE5" w:rsidP="005A5635">
      <w:pPr>
        <w:jc w:val="center"/>
        <w:rPr>
          <w:b/>
          <w:bCs/>
          <w:u w:val="single"/>
        </w:rPr>
      </w:pPr>
    </w:p>
    <w:p w:rsidR="00306C02" w:rsidRDefault="00306C02" w:rsidP="005A5635">
      <w:pPr>
        <w:jc w:val="center"/>
        <w:rPr>
          <w:b/>
          <w:bCs/>
          <w:u w:val="single"/>
        </w:rPr>
      </w:pPr>
    </w:p>
    <w:p w:rsidR="00306C02" w:rsidRDefault="00306C02" w:rsidP="005A5635">
      <w:pPr>
        <w:jc w:val="center"/>
        <w:rPr>
          <w:b/>
          <w:bCs/>
          <w:u w:val="single"/>
        </w:rPr>
      </w:pPr>
    </w:p>
    <w:p w:rsidR="00306C02" w:rsidRDefault="00306C02" w:rsidP="005A5635">
      <w:pPr>
        <w:jc w:val="center"/>
        <w:rPr>
          <w:b/>
          <w:bCs/>
          <w:u w:val="single"/>
        </w:rPr>
      </w:pPr>
    </w:p>
    <w:p w:rsidR="00306C02" w:rsidRDefault="00306C02" w:rsidP="005A5635">
      <w:pPr>
        <w:jc w:val="center"/>
        <w:rPr>
          <w:b/>
          <w:bCs/>
          <w:u w:val="single"/>
        </w:rPr>
      </w:pPr>
    </w:p>
    <w:p w:rsidR="00813332" w:rsidRDefault="00CC61B9" w:rsidP="005A56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drawing>
          <wp:inline distT="0" distB="0" distL="0" distR="0" wp14:anchorId="75DECF3A" wp14:editId="7FC0CD91">
            <wp:extent cx="5760720" cy="7455593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455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332" w:rsidRDefault="00813332" w:rsidP="005A5635">
      <w:pPr>
        <w:jc w:val="center"/>
        <w:rPr>
          <w:b/>
          <w:bCs/>
          <w:u w:val="single"/>
        </w:rPr>
      </w:pPr>
    </w:p>
    <w:p w:rsidR="00594DE5" w:rsidRDefault="00594DE5" w:rsidP="005A5635">
      <w:pPr>
        <w:jc w:val="center"/>
        <w:rPr>
          <w:b/>
          <w:bCs/>
          <w:u w:val="single"/>
        </w:rPr>
      </w:pPr>
    </w:p>
    <w:p w:rsidR="00594DE5" w:rsidRDefault="00594DE5" w:rsidP="005A5635">
      <w:pPr>
        <w:jc w:val="center"/>
        <w:rPr>
          <w:b/>
          <w:bCs/>
          <w:u w:val="single"/>
        </w:rPr>
      </w:pPr>
    </w:p>
    <w:p w:rsidR="00594DE5" w:rsidRDefault="00594DE5" w:rsidP="005A5635">
      <w:pPr>
        <w:jc w:val="center"/>
        <w:rPr>
          <w:b/>
          <w:bCs/>
          <w:u w:val="single"/>
        </w:rPr>
      </w:pPr>
    </w:p>
    <w:p w:rsidR="00594DE5" w:rsidRDefault="00CC61B9" w:rsidP="005A5635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drawing>
          <wp:inline distT="0" distB="0" distL="0" distR="0" wp14:anchorId="229B2A4A" wp14:editId="35B2210A">
            <wp:extent cx="5760720" cy="3249430"/>
            <wp:effectExtent l="0" t="0" r="0" b="8255"/>
            <wp:docPr id="9" name="Obrázok 9" descr="C:\Users\Strapcova\AppData\Local\Microsoft\Windows\Temporary Internet Files\Content.Outlook\C1Z9CE4O\FotografiaVelkaTelocvicna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Strapcova\AppData\Local\Microsoft\Windows\Temporary Internet Files\Content.Outlook\C1Z9CE4O\FotografiaVelkaTelocvicna14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61B9" w:rsidRDefault="00CC61B9" w:rsidP="005A5635">
      <w:pPr>
        <w:jc w:val="center"/>
        <w:rPr>
          <w:b/>
          <w:bCs/>
          <w:u w:val="single"/>
        </w:rPr>
      </w:pPr>
    </w:p>
    <w:p w:rsidR="00CC61B9" w:rsidRDefault="00CC61B9" w:rsidP="005A5635">
      <w:pPr>
        <w:jc w:val="center"/>
        <w:rPr>
          <w:b/>
          <w:bCs/>
          <w:u w:val="single"/>
        </w:rPr>
      </w:pPr>
    </w:p>
    <w:p w:rsidR="00594DE5" w:rsidRDefault="00594DE5" w:rsidP="005A5635">
      <w:pPr>
        <w:jc w:val="center"/>
        <w:rPr>
          <w:b/>
          <w:bCs/>
          <w:u w:val="single"/>
        </w:rPr>
      </w:pPr>
    </w:p>
    <w:p w:rsidR="00594DE5" w:rsidRDefault="00594DE5" w:rsidP="005A5635">
      <w:pPr>
        <w:jc w:val="center"/>
        <w:rPr>
          <w:b/>
          <w:bCs/>
          <w:u w:val="single"/>
        </w:rPr>
      </w:pPr>
    </w:p>
    <w:p w:rsidR="00595105" w:rsidRDefault="00595105" w:rsidP="005A5635">
      <w:pPr>
        <w:jc w:val="center"/>
        <w:rPr>
          <w:b/>
          <w:bCs/>
          <w:u w:val="single"/>
        </w:rPr>
      </w:pPr>
    </w:p>
    <w:p w:rsidR="006C798E" w:rsidRDefault="006C798E" w:rsidP="005A5635">
      <w:pPr>
        <w:jc w:val="center"/>
        <w:rPr>
          <w:b/>
          <w:bCs/>
          <w:u w:val="single"/>
        </w:rPr>
      </w:pPr>
    </w:p>
    <w:p w:rsidR="006C798E" w:rsidRDefault="006C798E" w:rsidP="005A5635">
      <w:pPr>
        <w:jc w:val="center"/>
        <w:rPr>
          <w:b/>
          <w:bCs/>
          <w:u w:val="single"/>
        </w:rPr>
      </w:pPr>
    </w:p>
    <w:p w:rsidR="006C798E" w:rsidRDefault="006C798E" w:rsidP="00A26E34">
      <w:pPr>
        <w:jc w:val="center"/>
        <w:rPr>
          <w:b/>
          <w:bCs/>
          <w:u w:val="single"/>
        </w:rPr>
      </w:pPr>
      <w:r>
        <w:rPr>
          <w:b/>
          <w:bCs/>
          <w:noProof/>
          <w:u w:val="single"/>
          <w:lang w:eastAsia="sk-SK"/>
        </w:rPr>
        <w:drawing>
          <wp:inline distT="0" distB="0" distL="0" distR="0" wp14:anchorId="0DAA5367" wp14:editId="5A4E56EE">
            <wp:extent cx="5758774" cy="3700668"/>
            <wp:effectExtent l="0" t="0" r="0" b="0"/>
            <wp:docPr id="6" name="Obrázok 6" descr="C:\Users\Strapcova\AppData\Local\Microsoft\Windows\Temporary Internet Files\Content.Outlook\C1Z9CE4O\Fotografia1satna1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trapcova\AppData\Local\Microsoft\Windows\Temporary Internet Files\Content.Outlook\C1Z9CE4O\Fotografia1satna122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01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12D" w:rsidRPr="00DF212D" w:rsidRDefault="00DF212D" w:rsidP="00DF212D">
      <w:pPr>
        <w:spacing w:after="200" w:line="276" w:lineRule="auto"/>
        <w:jc w:val="center"/>
        <w:rPr>
          <w:szCs w:val="24"/>
          <w:lang w:eastAsia="sk-SK"/>
        </w:rPr>
      </w:pPr>
      <w:r w:rsidRPr="00DF212D">
        <w:rPr>
          <w:rFonts w:eastAsia="Calibri"/>
          <w:szCs w:val="24"/>
          <w:lang w:eastAsia="en-US"/>
        </w:rPr>
        <w:lastRenderedPageBreak/>
        <w:t>Výpis z uznesenia zo zasadnutia komisie správy majetku a miestnych podnikov konaného  dňa 24. 08. 2020</w:t>
      </w:r>
    </w:p>
    <w:p w:rsidR="00DF212D" w:rsidRPr="00DF212D" w:rsidRDefault="00DF212D" w:rsidP="00DF212D">
      <w:pPr>
        <w:spacing w:after="200" w:line="276" w:lineRule="auto"/>
        <w:jc w:val="both"/>
        <w:rPr>
          <w:rFonts w:eastAsia="Calibri"/>
          <w:szCs w:val="24"/>
          <w:lang w:eastAsia="en-US"/>
        </w:rPr>
      </w:pPr>
      <w:r w:rsidRPr="00DF212D">
        <w:rPr>
          <w:rFonts w:eastAsia="Calibri"/>
          <w:b/>
          <w:szCs w:val="24"/>
          <w:lang w:eastAsia="en-US"/>
        </w:rPr>
        <w:t>Prítomní:</w:t>
      </w:r>
      <w:r w:rsidRPr="00DF212D">
        <w:rPr>
          <w:rFonts w:eastAsia="Calibri"/>
          <w:szCs w:val="24"/>
          <w:lang w:eastAsia="en-US"/>
        </w:rPr>
        <w:t xml:space="preserve"> Mgr. Ivan Uhlár, Ing. Pavel Šesták,  Mgr. Lena Bočkayová, Ing. Miroslav Behul, PhD., Erich Stračina, JUDr. Henrich </w:t>
      </w:r>
      <w:proofErr w:type="spellStart"/>
      <w:r w:rsidRPr="00DF212D">
        <w:rPr>
          <w:rFonts w:eastAsia="Calibri"/>
          <w:szCs w:val="24"/>
          <w:lang w:eastAsia="en-US"/>
        </w:rPr>
        <w:t>Haščák</w:t>
      </w:r>
      <w:proofErr w:type="spellEnd"/>
    </w:p>
    <w:p w:rsidR="00DF212D" w:rsidRPr="00DF212D" w:rsidRDefault="00DF212D" w:rsidP="00DF212D">
      <w:pPr>
        <w:spacing w:after="200" w:line="276" w:lineRule="auto"/>
        <w:jc w:val="both"/>
        <w:rPr>
          <w:rFonts w:eastAsia="Calibri"/>
          <w:szCs w:val="24"/>
          <w:lang w:eastAsia="en-US"/>
        </w:rPr>
      </w:pPr>
    </w:p>
    <w:p w:rsidR="00DF212D" w:rsidRPr="00DF212D" w:rsidRDefault="00DF212D" w:rsidP="00DF212D">
      <w:pPr>
        <w:rPr>
          <w:rFonts w:eastAsia="Calibri"/>
          <w:b/>
          <w:szCs w:val="24"/>
          <w:lang w:eastAsia="en-US"/>
        </w:rPr>
      </w:pPr>
      <w:r w:rsidRPr="00DF212D">
        <w:rPr>
          <w:rFonts w:eastAsia="Calibri"/>
          <w:b/>
          <w:szCs w:val="24"/>
          <w:lang w:eastAsia="en-US"/>
        </w:rPr>
        <w:t xml:space="preserve">K bodu 9/Návrh na prenájom nebytových priestorov v objekte ZŠ Detský folklórny súbor Lúčka, </w:t>
      </w:r>
      <w:proofErr w:type="spellStart"/>
      <w:r w:rsidRPr="00DF212D">
        <w:rPr>
          <w:rFonts w:eastAsia="Calibri"/>
          <w:b/>
          <w:szCs w:val="24"/>
          <w:lang w:eastAsia="en-US"/>
        </w:rPr>
        <w:t>o.z</w:t>
      </w:r>
      <w:proofErr w:type="spellEnd"/>
      <w:r w:rsidRPr="00DF212D">
        <w:rPr>
          <w:rFonts w:eastAsia="Calibri"/>
          <w:b/>
          <w:szCs w:val="24"/>
          <w:lang w:eastAsia="en-US"/>
        </w:rPr>
        <w:t>.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 xml:space="preserve">Materiál uviedla Mgr. Broszová, vedúca RSMM, konštatovala, že ide o veľmi úspešný detský folklórny súbor, ktorý dlhé roky pôsobí v Petržalke. Nájomné je navrhnuté v dvoch alternatívach. Po diskusii sa členovia komisii sa priklonili k alternatíve b). 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 xml:space="preserve">K materiálu nebolo priložené stanovisko školského oddelenia aj napriek schválenému uzneseniu, v ktorom sa má školské oddelenie vyjadrovať ku každému materiálu týkajúceho sa prenájmu nebytových priestorov v ZS/MS. 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>Komisia správy majetku a miestnych podnikov odporúča schváliť predložený  materiál s cenou nájmu pod bodom b) 900,00 €/rok</w:t>
      </w:r>
    </w:p>
    <w:p w:rsidR="00DF212D" w:rsidRPr="00DF212D" w:rsidRDefault="00DF212D" w:rsidP="00DF212D">
      <w:pPr>
        <w:rPr>
          <w:rFonts w:eastAsia="Calibri"/>
          <w:b/>
          <w:szCs w:val="24"/>
          <w:lang w:eastAsia="en-US"/>
        </w:rPr>
      </w:pPr>
      <w:r w:rsidRPr="00DF212D">
        <w:rPr>
          <w:rFonts w:eastAsia="Calibri"/>
          <w:b/>
          <w:szCs w:val="24"/>
          <w:lang w:eastAsia="en-US"/>
        </w:rPr>
        <w:t>Hlasovanie: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>Prítomní :    6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>Za          :     6</w:t>
      </w:r>
      <w:r w:rsidRPr="00DF212D">
        <w:rPr>
          <w:rFonts w:eastAsia="Calibri"/>
          <w:szCs w:val="24"/>
          <w:lang w:eastAsia="en-US"/>
        </w:rPr>
        <w:tab/>
      </w:r>
      <w:r w:rsidRPr="00DF212D">
        <w:rPr>
          <w:rFonts w:eastAsia="Calibri"/>
          <w:szCs w:val="24"/>
          <w:lang w:eastAsia="en-US"/>
        </w:rPr>
        <w:tab/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>Proti:</w:t>
      </w:r>
      <w:r w:rsidRPr="00DF212D">
        <w:rPr>
          <w:rFonts w:eastAsia="Calibri"/>
          <w:szCs w:val="24"/>
          <w:lang w:eastAsia="en-US"/>
        </w:rPr>
        <w:tab/>
        <w:t xml:space="preserve">         0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>Zdržal sa:     0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  <w:r w:rsidRPr="00DF212D">
        <w:rPr>
          <w:rFonts w:eastAsia="Calibri"/>
          <w:b/>
          <w:szCs w:val="24"/>
          <w:lang w:eastAsia="en-US"/>
        </w:rPr>
        <w:t>Záver:</w:t>
      </w:r>
      <w:r w:rsidRPr="00DF212D">
        <w:rPr>
          <w:rFonts w:eastAsia="Calibri"/>
          <w:szCs w:val="24"/>
          <w:lang w:eastAsia="en-US"/>
        </w:rPr>
        <w:t xml:space="preserve"> Uznesenie bolo schválené</w:t>
      </w:r>
    </w:p>
    <w:p w:rsidR="00DF212D" w:rsidRPr="00DF212D" w:rsidRDefault="00DF212D" w:rsidP="00DF212D">
      <w:pPr>
        <w:rPr>
          <w:rFonts w:eastAsia="Calibri"/>
          <w:szCs w:val="24"/>
          <w:lang w:eastAsia="en-US"/>
        </w:rPr>
      </w:pPr>
    </w:p>
    <w:p w:rsidR="00DF212D" w:rsidRPr="00DF212D" w:rsidRDefault="00DF212D" w:rsidP="00DF212D">
      <w:pPr>
        <w:spacing w:after="200" w:line="276" w:lineRule="auto"/>
        <w:rPr>
          <w:rFonts w:eastAsia="Calibri"/>
          <w:szCs w:val="24"/>
          <w:lang w:eastAsia="en-US"/>
        </w:rPr>
      </w:pPr>
      <w:r w:rsidRPr="00DF212D">
        <w:rPr>
          <w:rFonts w:eastAsia="Calibri"/>
          <w:szCs w:val="24"/>
          <w:lang w:eastAsia="en-US"/>
        </w:rPr>
        <w:t>Za správnosť: A. Broszová</w:t>
      </w:r>
      <w:r w:rsidRPr="00DF212D">
        <w:rPr>
          <w:rFonts w:eastAsia="Calibri"/>
          <w:szCs w:val="24"/>
          <w:lang w:eastAsia="en-US"/>
        </w:rPr>
        <w:tab/>
      </w:r>
      <w:r w:rsidRPr="00DF212D">
        <w:rPr>
          <w:rFonts w:eastAsia="Calibri"/>
          <w:szCs w:val="24"/>
          <w:lang w:eastAsia="en-US"/>
        </w:rPr>
        <w:tab/>
      </w:r>
      <w:r w:rsidRPr="00DF212D">
        <w:rPr>
          <w:rFonts w:eastAsia="Calibri"/>
          <w:szCs w:val="24"/>
          <w:lang w:eastAsia="en-US"/>
        </w:rPr>
        <w:tab/>
      </w:r>
      <w:r w:rsidRPr="00DF212D">
        <w:rPr>
          <w:rFonts w:eastAsia="Calibri"/>
          <w:szCs w:val="24"/>
          <w:lang w:eastAsia="en-US"/>
        </w:rPr>
        <w:tab/>
      </w:r>
      <w:r w:rsidRPr="00DF212D">
        <w:rPr>
          <w:rFonts w:eastAsia="Calibri"/>
          <w:szCs w:val="24"/>
          <w:lang w:eastAsia="en-US"/>
        </w:rPr>
        <w:tab/>
        <w:t>Bratislava 24. 08. 2020</w:t>
      </w:r>
    </w:p>
    <w:p w:rsidR="00DF212D" w:rsidRPr="00DF212D" w:rsidRDefault="00DF212D" w:rsidP="00DF212D">
      <w:pPr>
        <w:spacing w:after="200" w:line="276" w:lineRule="auto"/>
        <w:rPr>
          <w:rFonts w:ascii="Calibri" w:eastAsia="Calibri" w:hAnsi="Calibri"/>
          <w:sz w:val="22"/>
          <w:szCs w:val="22"/>
          <w:lang w:eastAsia="en-US"/>
        </w:rPr>
      </w:pPr>
      <w:r w:rsidRPr="00DF212D">
        <w:rPr>
          <w:rFonts w:eastAsia="Calibri"/>
          <w:szCs w:val="24"/>
          <w:lang w:eastAsia="en-US"/>
        </w:rPr>
        <w:t>tajomníčka komisie</w:t>
      </w:r>
    </w:p>
    <w:p w:rsidR="006C798E" w:rsidRDefault="006C798E" w:rsidP="005A5635">
      <w:pPr>
        <w:jc w:val="center"/>
        <w:rPr>
          <w:b/>
          <w:bCs/>
          <w:u w:val="single"/>
        </w:rPr>
      </w:pPr>
    </w:p>
    <w:p w:rsidR="002E7A7F" w:rsidRDefault="002E7A7F" w:rsidP="002E7A7F">
      <w:pPr>
        <w:jc w:val="center"/>
        <w:rPr>
          <w:b/>
        </w:rPr>
      </w:pPr>
      <w:r>
        <w:rPr>
          <w:b/>
        </w:rPr>
        <w:t>Výpis z uznesení zo zasadnutia školskej komisie:</w:t>
      </w:r>
    </w:p>
    <w:p w:rsidR="002E7A7F" w:rsidRDefault="002E7A7F" w:rsidP="002E7A7F">
      <w:pPr>
        <w:jc w:val="center"/>
        <w:rPr>
          <w:b/>
        </w:rPr>
      </w:pPr>
      <w:r>
        <w:rPr>
          <w:b/>
        </w:rPr>
        <w:t>5. riadne zasadnutie školskej komisie v roku 2020</w:t>
      </w:r>
    </w:p>
    <w:p w:rsidR="002E7A7F" w:rsidRDefault="002E7A7F" w:rsidP="002E7A7F">
      <w:pPr>
        <w:jc w:val="both"/>
        <w:rPr>
          <w:szCs w:val="24"/>
        </w:rPr>
      </w:pPr>
      <w:r>
        <w:rPr>
          <w:b/>
          <w:szCs w:val="24"/>
        </w:rPr>
        <w:t>Termín a čas:</w:t>
      </w:r>
      <w:r>
        <w:rPr>
          <w:szCs w:val="24"/>
        </w:rPr>
        <w:t xml:space="preserve"> 26. 08. 2020, 15.30 hod </w:t>
      </w:r>
    </w:p>
    <w:p w:rsidR="002E7A7F" w:rsidRDefault="002E7A7F" w:rsidP="002E7A7F">
      <w:pPr>
        <w:jc w:val="both"/>
        <w:rPr>
          <w:szCs w:val="24"/>
        </w:rPr>
      </w:pPr>
      <w:r>
        <w:rPr>
          <w:b/>
          <w:szCs w:val="24"/>
        </w:rPr>
        <w:t xml:space="preserve">Miesto: </w:t>
      </w:r>
      <w:r>
        <w:rPr>
          <w:szCs w:val="24"/>
        </w:rPr>
        <w:t>Miestny úrad mestskej  časti Bratislava-Petržalka,</w:t>
      </w:r>
      <w:r>
        <w:rPr>
          <w:b/>
          <w:szCs w:val="24"/>
        </w:rPr>
        <w:t xml:space="preserve"> </w:t>
      </w:r>
      <w:r>
        <w:rPr>
          <w:szCs w:val="24"/>
        </w:rPr>
        <w:t>zasadačka 8. poschodie</w:t>
      </w:r>
    </w:p>
    <w:p w:rsidR="002E7A7F" w:rsidRDefault="002E7A7F" w:rsidP="002E7A7F">
      <w:pPr>
        <w:rPr>
          <w:b/>
          <w:szCs w:val="24"/>
          <w:u w:val="single"/>
        </w:rPr>
      </w:pPr>
    </w:p>
    <w:p w:rsidR="002E7A7F" w:rsidRDefault="002E7A7F" w:rsidP="002E7A7F">
      <w:pPr>
        <w:pStyle w:val="Default"/>
        <w:rPr>
          <w:b/>
          <w:u w:val="single"/>
        </w:rPr>
      </w:pPr>
      <w:r>
        <w:rPr>
          <w:b/>
          <w:i/>
          <w:u w:val="single"/>
        </w:rPr>
        <w:t>K bodu 4</w:t>
      </w:r>
    </w:p>
    <w:p w:rsidR="002E7A7F" w:rsidRDefault="002E7A7F" w:rsidP="002E7A7F">
      <w:pPr>
        <w:pStyle w:val="Default"/>
        <w:rPr>
          <w:b/>
          <w:i/>
          <w:u w:val="single"/>
        </w:rPr>
      </w:pPr>
    </w:p>
    <w:p w:rsidR="002E7A7F" w:rsidRDefault="002E7A7F" w:rsidP="002E7A7F">
      <w:pPr>
        <w:pStyle w:val="Default"/>
        <w:rPr>
          <w:i/>
        </w:rPr>
      </w:pPr>
      <w:r>
        <w:rPr>
          <w:b/>
          <w:i/>
        </w:rPr>
        <w:t>Návrh na prenájom nebytových priestorov v objekte ZŠ Detský folklórny súbor Lúčka, o. z.</w:t>
      </w:r>
    </w:p>
    <w:p w:rsidR="002E7A7F" w:rsidRDefault="002E7A7F" w:rsidP="002E7A7F">
      <w:pPr>
        <w:pStyle w:val="Default"/>
        <w:rPr>
          <w:i/>
        </w:rPr>
      </w:pPr>
      <w:r>
        <w:t xml:space="preserve"> </w:t>
      </w:r>
    </w:p>
    <w:p w:rsidR="002E7A7F" w:rsidRDefault="002E7A7F" w:rsidP="002E7A7F">
      <w:pPr>
        <w:pStyle w:val="Default"/>
        <w:rPr>
          <w:b/>
          <w:u w:val="single"/>
        </w:rPr>
      </w:pPr>
      <w:r>
        <w:rPr>
          <w:b/>
          <w:i/>
          <w:u w:val="single"/>
        </w:rPr>
        <w:t>Uznesenie č. 3</w:t>
      </w:r>
    </w:p>
    <w:p w:rsidR="002E7A7F" w:rsidRDefault="002E7A7F" w:rsidP="002E7A7F">
      <w:pPr>
        <w:pStyle w:val="Default"/>
        <w:rPr>
          <w:b/>
          <w:i/>
        </w:rPr>
      </w:pPr>
    </w:p>
    <w:p w:rsidR="002E7A7F" w:rsidRDefault="002E7A7F" w:rsidP="002E7A7F">
      <w:pPr>
        <w:autoSpaceDE w:val="0"/>
        <w:autoSpaceDN w:val="0"/>
        <w:adjustRightInd w:val="0"/>
        <w:rPr>
          <w:color w:val="000000"/>
          <w:szCs w:val="24"/>
        </w:rPr>
      </w:pPr>
      <w:r>
        <w:rPr>
          <w:color w:val="000000"/>
          <w:szCs w:val="24"/>
        </w:rPr>
        <w:t>Školská komisia odporúča</w:t>
      </w:r>
    </w:p>
    <w:p w:rsidR="002E7A7F" w:rsidRDefault="002E7A7F" w:rsidP="002E7A7F">
      <w:pPr>
        <w:jc w:val="both"/>
        <w:rPr>
          <w:szCs w:val="24"/>
          <w:lang w:eastAsia="sk-SK"/>
        </w:rPr>
      </w:pPr>
      <w:r>
        <w:rPr>
          <w:szCs w:val="24"/>
          <w:lang w:eastAsia="sk-SK"/>
        </w:rPr>
        <w:t xml:space="preserve">Miestnemu zastupiteľstvu mestskej časti Bratislava-Petržalka </w:t>
      </w:r>
    </w:p>
    <w:p w:rsidR="002E7A7F" w:rsidRDefault="002E7A7F" w:rsidP="002E7A7F">
      <w:pPr>
        <w:jc w:val="both"/>
        <w:rPr>
          <w:szCs w:val="24"/>
          <w:lang w:eastAsia="sk-SK"/>
        </w:rPr>
      </w:pPr>
    </w:p>
    <w:p w:rsidR="002E7A7F" w:rsidRDefault="002E7A7F" w:rsidP="002E7A7F">
      <w:pPr>
        <w:rPr>
          <w:szCs w:val="24"/>
          <w:lang w:eastAsia="sk-SK"/>
        </w:rPr>
      </w:pPr>
      <w:r>
        <w:rPr>
          <w:szCs w:val="24"/>
          <w:lang w:eastAsia="sk-SK"/>
        </w:rPr>
        <w:t xml:space="preserve">s c h v á l i ť                   </w:t>
      </w:r>
    </w:p>
    <w:p w:rsidR="002E7A7F" w:rsidRDefault="002E7A7F" w:rsidP="002E7A7F">
      <w:pPr>
        <w:jc w:val="both"/>
        <w:rPr>
          <w:szCs w:val="24"/>
          <w:lang w:eastAsia="sk-SK"/>
        </w:rPr>
      </w:pPr>
      <w:r>
        <w:rPr>
          <w:szCs w:val="24"/>
          <w:lang w:eastAsia="sk-SK"/>
        </w:rPr>
        <w:t xml:space="preserve">                                                                                                                                                                       </w:t>
      </w:r>
    </w:p>
    <w:p w:rsidR="002E7A7F" w:rsidRDefault="002E7A7F" w:rsidP="002E7A7F">
      <w:pPr>
        <w:jc w:val="both"/>
      </w:pPr>
      <w:r>
        <w:t xml:space="preserve">ako prípad hodný osobitného zreteľa podľa § 9a ods.9 </w:t>
      </w:r>
      <w:proofErr w:type="spellStart"/>
      <w:r>
        <w:t>písm.c</w:t>
      </w:r>
      <w:proofErr w:type="spellEnd"/>
      <w:r>
        <w:t>) zák.č.138/1991 Zb. v znení neskorších predpisov prenájom nebytových priestorov, miestnosť č. 139 – malá telocvičňa o výmere 135 m</w:t>
      </w:r>
      <w:r>
        <w:rPr>
          <w:vertAlign w:val="superscript"/>
        </w:rPr>
        <w:t>2</w:t>
      </w:r>
      <w:r>
        <w:t>, miestnosť č. 140 – veľká telocvičňa o výmere 292 m</w:t>
      </w:r>
      <w:r>
        <w:rPr>
          <w:vertAlign w:val="superscript"/>
        </w:rPr>
        <w:t>2</w:t>
      </w:r>
      <w:r>
        <w:t> a dve šatne - miestnosť č. 122 o výmere 41,25 m</w:t>
      </w:r>
      <w:r>
        <w:rPr>
          <w:vertAlign w:val="superscript"/>
        </w:rPr>
        <w:t>2</w:t>
      </w:r>
      <w:r>
        <w:t xml:space="preserve"> a miestnosť č.124 o výmere 22,5 m</w:t>
      </w:r>
      <w:r>
        <w:rPr>
          <w:vertAlign w:val="superscript"/>
        </w:rPr>
        <w:t>2</w:t>
      </w:r>
      <w:r>
        <w:t xml:space="preserve">, pre Detský folklórny súbor Lúčka, občianske združenie, </w:t>
      </w:r>
      <w:proofErr w:type="spellStart"/>
      <w:r>
        <w:t>Bohrova</w:t>
      </w:r>
      <w:proofErr w:type="spellEnd"/>
      <w:r>
        <w:t xml:space="preserve"> 5, 851 01 Bratislava, IČO: 31813321 za </w:t>
      </w:r>
      <w:r>
        <w:lastRenderedPageBreak/>
        <w:t>účelom tanečných a speváckych tréningov detského folklórneho súboru na dobu určitú od 01.10.2020 do 31.12.2023 mimo školských prázdnin a štátnych sviatkov, pondelok a streda v čase od 16.00 hod. do 18.00 hod., za cenu:</w:t>
      </w:r>
    </w:p>
    <w:p w:rsidR="002E7A7F" w:rsidRDefault="002E7A7F" w:rsidP="002E7A7F">
      <w:pPr>
        <w:jc w:val="both"/>
      </w:pPr>
    </w:p>
    <w:p w:rsidR="002E7A7F" w:rsidRDefault="002E7A7F" w:rsidP="002E7A7F">
      <w:pPr>
        <w:numPr>
          <w:ilvl w:val="0"/>
          <w:numId w:val="7"/>
        </w:numPr>
        <w:contextualSpacing/>
        <w:jc w:val="both"/>
        <w:rPr>
          <w:rFonts w:eastAsia="Calibri"/>
          <w:szCs w:val="24"/>
          <w:lang w:eastAsia="en-US"/>
        </w:rPr>
      </w:pPr>
      <w:r>
        <w:t>10,00 €/hod./ telocvičňa, celkovo 40,00 Eur/týždeň, a 0,50 €/hod. /šatňa, celkovo za 4,00 Eur/týždeň, celkovo za 44,00 Eur/týždeň</w:t>
      </w:r>
      <w:r>
        <w:rPr>
          <w:rFonts w:eastAsia="Calibri"/>
          <w:szCs w:val="24"/>
        </w:rPr>
        <w:t xml:space="preserve"> </w:t>
      </w:r>
    </w:p>
    <w:p w:rsidR="002E7A7F" w:rsidRDefault="002E7A7F" w:rsidP="002E7A7F">
      <w:pPr>
        <w:jc w:val="both"/>
        <w:rPr>
          <w:rFonts w:eastAsia="Calibri"/>
          <w:szCs w:val="24"/>
        </w:rPr>
      </w:pPr>
      <w:r>
        <w:rPr>
          <w:rFonts w:eastAsia="Calibri"/>
          <w:szCs w:val="24"/>
        </w:rPr>
        <w:t xml:space="preserve">alebo </w:t>
      </w:r>
    </w:p>
    <w:p w:rsidR="002E7A7F" w:rsidRDefault="002E7A7F" w:rsidP="002E7A7F">
      <w:pPr>
        <w:numPr>
          <w:ilvl w:val="0"/>
          <w:numId w:val="7"/>
        </w:numPr>
        <w:contextualSpacing/>
        <w:jc w:val="both"/>
        <w:rPr>
          <w:rFonts w:eastAsia="Calibri"/>
          <w:szCs w:val="24"/>
        </w:rPr>
      </w:pPr>
      <w:r>
        <w:rPr>
          <w:rFonts w:eastAsia="Calibri"/>
          <w:szCs w:val="24"/>
        </w:rPr>
        <w:t>celkovo za  telocvične a šatne 900,00 €/rok</w:t>
      </w:r>
    </w:p>
    <w:p w:rsidR="002E7A7F" w:rsidRDefault="002E7A7F" w:rsidP="002E7A7F">
      <w:pPr>
        <w:jc w:val="both"/>
        <w:rPr>
          <w:rFonts w:eastAsia="Calibri"/>
          <w:szCs w:val="24"/>
        </w:rPr>
      </w:pPr>
    </w:p>
    <w:p w:rsidR="002E7A7F" w:rsidRDefault="002E7A7F" w:rsidP="002E7A7F">
      <w:pPr>
        <w:jc w:val="both"/>
        <w:rPr>
          <w:szCs w:val="24"/>
          <w:lang w:eastAsia="sk-SK"/>
        </w:rPr>
      </w:pPr>
      <w:r>
        <w:rPr>
          <w:rFonts w:eastAsia="Calibri"/>
          <w:szCs w:val="24"/>
        </w:rPr>
        <w:t>Zmluva o nájme bude podpísaná do 60 dní od schválenia uznesenia v miestnom zastupiteľstve. V prípade, že  zmluva v tejto lehote nebude nájomcom podpísaná, toto uznesenie stratí platnosť.</w:t>
      </w:r>
      <w:r>
        <w:rPr>
          <w:szCs w:val="24"/>
          <w:lang w:eastAsia="sk-SK"/>
        </w:rPr>
        <w:t xml:space="preserve">                                                                                                                                                                    </w:t>
      </w:r>
    </w:p>
    <w:p w:rsidR="002E7A7F" w:rsidRDefault="002E7A7F" w:rsidP="002E7A7F">
      <w:pPr>
        <w:autoSpaceDE w:val="0"/>
        <w:autoSpaceDN w:val="0"/>
        <w:adjustRightInd w:val="0"/>
        <w:rPr>
          <w:color w:val="000000"/>
          <w:szCs w:val="24"/>
          <w:lang w:eastAsia="en-US"/>
        </w:rPr>
      </w:pPr>
    </w:p>
    <w:p w:rsidR="002E7A7F" w:rsidRDefault="002E7A7F" w:rsidP="002E7A7F">
      <w:pPr>
        <w:jc w:val="both"/>
        <w:rPr>
          <w:rFonts w:eastAsiaTheme="minorHAnsi"/>
          <w:b/>
          <w:szCs w:val="24"/>
        </w:rPr>
      </w:pPr>
      <w:r>
        <w:rPr>
          <w:b/>
          <w:szCs w:val="24"/>
        </w:rPr>
        <w:t xml:space="preserve">Prítomní členovia komisie v čase hlasovania: </w:t>
      </w:r>
    </w:p>
    <w:p w:rsidR="002E7A7F" w:rsidRDefault="002E7A7F" w:rsidP="002E7A7F">
      <w:pPr>
        <w:jc w:val="both"/>
        <w:rPr>
          <w:b/>
          <w:szCs w:val="24"/>
        </w:rPr>
      </w:pPr>
      <w:r>
        <w:rPr>
          <w:szCs w:val="24"/>
        </w:rPr>
        <w:t xml:space="preserve">Doc. Ľuboš Kačírek, PhD., Mgr. Lena Bočkayová,  Ing. Gabriela </w:t>
      </w:r>
      <w:proofErr w:type="spellStart"/>
      <w:r>
        <w:rPr>
          <w:szCs w:val="24"/>
        </w:rPr>
        <w:t>Fulová</w:t>
      </w:r>
      <w:proofErr w:type="spellEnd"/>
      <w:r>
        <w:rPr>
          <w:szCs w:val="24"/>
        </w:rPr>
        <w:t xml:space="preserve">,  Mgr. Iveta Jančoková, Mgr. Juraj Kríž, PhD., </w:t>
      </w:r>
      <w:proofErr w:type="spellStart"/>
      <w:r>
        <w:rPr>
          <w:szCs w:val="24"/>
        </w:rPr>
        <w:t>David</w:t>
      </w:r>
      <w:proofErr w:type="spellEnd"/>
      <w:r>
        <w:rPr>
          <w:szCs w:val="24"/>
        </w:rPr>
        <w:t xml:space="preserve"> </w:t>
      </w:r>
      <w:proofErr w:type="spellStart"/>
      <w:r>
        <w:rPr>
          <w:szCs w:val="24"/>
        </w:rPr>
        <w:t>Běhal</w:t>
      </w:r>
      <w:proofErr w:type="spellEnd"/>
      <w:r>
        <w:rPr>
          <w:szCs w:val="24"/>
        </w:rPr>
        <w:t xml:space="preserve">, Michal Horváth,  Milan </w:t>
      </w:r>
      <w:proofErr w:type="spellStart"/>
      <w:r>
        <w:rPr>
          <w:szCs w:val="24"/>
        </w:rPr>
        <w:t>Polešenský</w:t>
      </w:r>
      <w:proofErr w:type="spellEnd"/>
      <w:r>
        <w:rPr>
          <w:szCs w:val="24"/>
        </w:rPr>
        <w:t xml:space="preserve">, PhDr. Ľudmila </w:t>
      </w:r>
      <w:proofErr w:type="spellStart"/>
      <w:r>
        <w:rPr>
          <w:szCs w:val="24"/>
        </w:rPr>
        <w:t>Farkašovská</w:t>
      </w:r>
      <w:proofErr w:type="spellEnd"/>
    </w:p>
    <w:p w:rsidR="002E7A7F" w:rsidRDefault="002E7A7F" w:rsidP="002E7A7F">
      <w:pPr>
        <w:pStyle w:val="Default"/>
        <w:rPr>
          <w:sz w:val="23"/>
          <w:szCs w:val="23"/>
        </w:rPr>
      </w:pPr>
    </w:p>
    <w:p w:rsidR="002E7A7F" w:rsidRDefault="002E7A7F" w:rsidP="002E7A7F">
      <w:pPr>
        <w:rPr>
          <w:b/>
          <w:szCs w:val="24"/>
        </w:rPr>
      </w:pPr>
      <w:r>
        <w:rPr>
          <w:b/>
          <w:szCs w:val="24"/>
        </w:rPr>
        <w:t>Hlasovanie: b) celkovo za telocvične a šatne 900,- €/rok</w:t>
      </w:r>
    </w:p>
    <w:p w:rsidR="002E7A7F" w:rsidRDefault="002E7A7F" w:rsidP="002E7A7F">
      <w:pPr>
        <w:rPr>
          <w:b/>
          <w:szCs w:val="24"/>
        </w:rPr>
      </w:pPr>
      <w:r>
        <w:rPr>
          <w:b/>
          <w:szCs w:val="24"/>
        </w:rPr>
        <w:t>Za: 9</w:t>
      </w:r>
    </w:p>
    <w:p w:rsidR="002E7A7F" w:rsidRDefault="002E7A7F" w:rsidP="002E7A7F">
      <w:pPr>
        <w:rPr>
          <w:b/>
          <w:szCs w:val="24"/>
        </w:rPr>
      </w:pPr>
      <w:r>
        <w:rPr>
          <w:b/>
          <w:szCs w:val="24"/>
        </w:rPr>
        <w:t>Proti: 0</w:t>
      </w:r>
    </w:p>
    <w:p w:rsidR="002E7A7F" w:rsidRDefault="002E7A7F" w:rsidP="002E7A7F">
      <w:pPr>
        <w:rPr>
          <w:szCs w:val="24"/>
        </w:rPr>
      </w:pPr>
      <w:r>
        <w:rPr>
          <w:b/>
          <w:szCs w:val="24"/>
        </w:rPr>
        <w:t>Zdržalo sa: 0</w:t>
      </w:r>
    </w:p>
    <w:p w:rsidR="002E7A7F" w:rsidRDefault="002E7A7F" w:rsidP="002E7A7F">
      <w:pPr>
        <w:pStyle w:val="Default"/>
        <w:rPr>
          <w:b/>
        </w:rPr>
      </w:pPr>
      <w:r>
        <w:rPr>
          <w:b/>
        </w:rPr>
        <w:t xml:space="preserve">Záver: </w:t>
      </w:r>
      <w:r>
        <w:rPr>
          <w:b/>
        </w:rPr>
        <w:tab/>
      </w:r>
      <w:r>
        <w:rPr>
          <w:b/>
        </w:rPr>
        <w:tab/>
      </w:r>
      <w:r>
        <w:rPr>
          <w:b/>
        </w:rPr>
        <w:tab/>
        <w:t>Uznesenie bolo schválené</w:t>
      </w:r>
    </w:p>
    <w:p w:rsidR="002E7A7F" w:rsidRDefault="002E7A7F" w:rsidP="002E7A7F">
      <w:pPr>
        <w:pStyle w:val="Default"/>
        <w:rPr>
          <w:b/>
        </w:rPr>
      </w:pPr>
    </w:p>
    <w:p w:rsidR="002E7A7F" w:rsidRDefault="002E7A7F" w:rsidP="002E7A7F">
      <w:pPr>
        <w:rPr>
          <w:b/>
          <w:szCs w:val="24"/>
        </w:rPr>
      </w:pPr>
      <w:r>
        <w:rPr>
          <w:b/>
          <w:szCs w:val="24"/>
        </w:rPr>
        <w:t>Hlasovanie: o celom znení uznesenia</w:t>
      </w:r>
    </w:p>
    <w:p w:rsidR="002E7A7F" w:rsidRDefault="002E7A7F" w:rsidP="002E7A7F">
      <w:pPr>
        <w:rPr>
          <w:b/>
          <w:szCs w:val="24"/>
        </w:rPr>
      </w:pPr>
      <w:r>
        <w:rPr>
          <w:b/>
          <w:szCs w:val="24"/>
        </w:rPr>
        <w:t>Za: 9</w:t>
      </w:r>
    </w:p>
    <w:p w:rsidR="002E7A7F" w:rsidRDefault="002E7A7F" w:rsidP="002E7A7F">
      <w:pPr>
        <w:rPr>
          <w:b/>
          <w:szCs w:val="24"/>
        </w:rPr>
      </w:pPr>
      <w:r>
        <w:rPr>
          <w:b/>
          <w:szCs w:val="24"/>
        </w:rPr>
        <w:t>Proti: 0</w:t>
      </w:r>
    </w:p>
    <w:p w:rsidR="002E7A7F" w:rsidRDefault="002E7A7F" w:rsidP="002E7A7F">
      <w:pPr>
        <w:rPr>
          <w:szCs w:val="24"/>
        </w:rPr>
      </w:pPr>
      <w:r>
        <w:rPr>
          <w:b/>
          <w:szCs w:val="24"/>
        </w:rPr>
        <w:t>Zdržalo sa: 0</w:t>
      </w:r>
    </w:p>
    <w:p w:rsidR="002E7A7F" w:rsidRDefault="002E7A7F" w:rsidP="002E7A7F">
      <w:pPr>
        <w:rPr>
          <w:b/>
          <w:szCs w:val="24"/>
        </w:rPr>
      </w:pPr>
    </w:p>
    <w:p w:rsidR="002E7A7F" w:rsidRDefault="002E7A7F" w:rsidP="002E7A7F">
      <w:pPr>
        <w:pStyle w:val="Default"/>
        <w:rPr>
          <w:b/>
        </w:rPr>
      </w:pPr>
      <w:r>
        <w:rPr>
          <w:b/>
        </w:rPr>
        <w:t xml:space="preserve">Záver: </w:t>
      </w:r>
      <w:r w:rsidR="00EF1233">
        <w:rPr>
          <w:b/>
        </w:rPr>
        <w:t>U</w:t>
      </w:r>
      <w:r>
        <w:rPr>
          <w:b/>
        </w:rPr>
        <w:t>znesenie bolo schválené</w:t>
      </w:r>
    </w:p>
    <w:p w:rsidR="002E7A7F" w:rsidRDefault="002E7A7F" w:rsidP="002E7A7F">
      <w:pPr>
        <w:rPr>
          <w:b/>
          <w:szCs w:val="24"/>
          <w:u w:val="single"/>
        </w:rPr>
      </w:pPr>
    </w:p>
    <w:p w:rsidR="002E7A7F" w:rsidRDefault="002E7A7F" w:rsidP="002E7A7F">
      <w:pPr>
        <w:rPr>
          <w:szCs w:val="24"/>
        </w:rPr>
      </w:pPr>
      <w:r>
        <w:rPr>
          <w:szCs w:val="24"/>
        </w:rPr>
        <w:t>PaedDr. Katarína Brťková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>Doc. Ľuboš Kačírek, PhD.</w:t>
      </w:r>
    </w:p>
    <w:p w:rsidR="002E7A7F" w:rsidRDefault="002E7A7F" w:rsidP="002E7A7F">
      <w:pPr>
        <w:rPr>
          <w:szCs w:val="24"/>
        </w:rPr>
      </w:pPr>
      <w:r>
        <w:rPr>
          <w:szCs w:val="24"/>
        </w:rPr>
        <w:t>tajomníčka komisie</w:t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</w:r>
      <w:r>
        <w:rPr>
          <w:szCs w:val="24"/>
        </w:rPr>
        <w:tab/>
        <w:t xml:space="preserve">         predseda komisie</w:t>
      </w:r>
    </w:p>
    <w:p w:rsidR="002E7A7F" w:rsidRDefault="002E7A7F" w:rsidP="002E7A7F">
      <w:pPr>
        <w:rPr>
          <w:szCs w:val="24"/>
        </w:rPr>
      </w:pPr>
    </w:p>
    <w:p w:rsidR="002E7A7F" w:rsidRDefault="002E7A7F" w:rsidP="002E7A7F">
      <w:pPr>
        <w:rPr>
          <w:szCs w:val="24"/>
        </w:rPr>
      </w:pPr>
      <w:r>
        <w:rPr>
          <w:szCs w:val="24"/>
        </w:rPr>
        <w:t>V Bratislave 26. 08. 2020</w:t>
      </w:r>
    </w:p>
    <w:p w:rsidR="006C798E" w:rsidRDefault="006C798E" w:rsidP="005A5635">
      <w:pPr>
        <w:jc w:val="center"/>
        <w:rPr>
          <w:b/>
          <w:bCs/>
          <w:u w:val="single"/>
        </w:rPr>
      </w:pPr>
    </w:p>
    <w:p w:rsidR="005D1CF7" w:rsidRPr="00EF1233" w:rsidRDefault="005D1CF7" w:rsidP="00EF1233">
      <w:pPr>
        <w:jc w:val="center"/>
        <w:rPr>
          <w:szCs w:val="24"/>
        </w:rPr>
      </w:pPr>
      <w:r w:rsidRPr="00EF1233">
        <w:rPr>
          <w:szCs w:val="24"/>
        </w:rPr>
        <w:t>Výpis</w:t>
      </w:r>
      <w:r w:rsidR="00EF1233">
        <w:rPr>
          <w:szCs w:val="24"/>
        </w:rPr>
        <w:t xml:space="preserve"> </w:t>
      </w:r>
      <w:r w:rsidRPr="00EF1233">
        <w:rPr>
          <w:szCs w:val="24"/>
        </w:rPr>
        <w:t>zo zasadnutia finančnej komisie dňa 3.9.2020</w:t>
      </w:r>
    </w:p>
    <w:p w:rsidR="005D1CF7" w:rsidRPr="00EF1233" w:rsidRDefault="005D1CF7" w:rsidP="00EF1233">
      <w:pPr>
        <w:rPr>
          <w:szCs w:val="24"/>
        </w:rPr>
      </w:pP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 xml:space="preserve">Prítomní členovia: Kleinert, Vydra, Demel, </w:t>
      </w:r>
      <w:proofErr w:type="spellStart"/>
      <w:r w:rsidRPr="00EF1233">
        <w:rPr>
          <w:szCs w:val="24"/>
        </w:rPr>
        <w:t>Jakubčová</w:t>
      </w:r>
      <w:proofErr w:type="spellEnd"/>
      <w:r w:rsidRPr="00EF1233">
        <w:rPr>
          <w:szCs w:val="24"/>
        </w:rPr>
        <w:t>, Mráz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 xml:space="preserve">Neprítomní členovia:  Plšeková, </w:t>
      </w:r>
      <w:proofErr w:type="spellStart"/>
      <w:r w:rsidRPr="00EF1233">
        <w:rPr>
          <w:szCs w:val="24"/>
        </w:rPr>
        <w:t>Škápik</w:t>
      </w:r>
      <w:proofErr w:type="spellEnd"/>
      <w:r w:rsidRPr="00EF1233">
        <w:rPr>
          <w:szCs w:val="24"/>
        </w:rPr>
        <w:t>, Šesták</w:t>
      </w:r>
    </w:p>
    <w:p w:rsidR="005D1CF7" w:rsidRPr="00EF1233" w:rsidRDefault="005D1CF7" w:rsidP="00EF1233">
      <w:pPr>
        <w:rPr>
          <w:szCs w:val="24"/>
        </w:rPr>
      </w:pP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 xml:space="preserve">9. Návrh na prenájom nebytových priestorov v objekte ZŠ Detský folklórny súbor Lúčka, </w:t>
      </w:r>
      <w:proofErr w:type="spellStart"/>
      <w:r w:rsidRPr="00EF1233">
        <w:rPr>
          <w:szCs w:val="24"/>
        </w:rPr>
        <w:t>o.z</w:t>
      </w:r>
      <w:proofErr w:type="spellEnd"/>
      <w:r w:rsidRPr="00EF1233">
        <w:rPr>
          <w:szCs w:val="24"/>
        </w:rPr>
        <w:t xml:space="preserve">. 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>Za: 5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 xml:space="preserve">Proti: 0 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>Zdržal: 0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 xml:space="preserve">     Finančná komisia odporúča miestnemu zastupiteľstvu schváliť predložený materiál 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 xml:space="preserve">     v alternatíve B</w:t>
      </w:r>
    </w:p>
    <w:p w:rsidR="005D1CF7" w:rsidRPr="00EF1233" w:rsidRDefault="005D1CF7" w:rsidP="00EF1233">
      <w:pPr>
        <w:rPr>
          <w:szCs w:val="24"/>
        </w:rPr>
      </w:pPr>
    </w:p>
    <w:p w:rsidR="005D1CF7" w:rsidRPr="00EF1233" w:rsidRDefault="005D1CF7" w:rsidP="00EF1233">
      <w:pPr>
        <w:ind w:left="4956" w:firstLine="708"/>
        <w:rPr>
          <w:szCs w:val="24"/>
        </w:rPr>
      </w:pPr>
      <w:r w:rsidRPr="00EF1233">
        <w:rPr>
          <w:szCs w:val="24"/>
        </w:rPr>
        <w:t>Kleinert Branislav</w:t>
      </w:r>
    </w:p>
    <w:p w:rsidR="005D1CF7" w:rsidRPr="00EF1233" w:rsidRDefault="00EF1233" w:rsidP="00EF1233">
      <w:pPr>
        <w:ind w:left="4956"/>
        <w:rPr>
          <w:szCs w:val="24"/>
        </w:rPr>
      </w:pPr>
      <w:r>
        <w:rPr>
          <w:szCs w:val="24"/>
        </w:rPr>
        <w:t xml:space="preserve">     </w:t>
      </w:r>
      <w:r w:rsidR="005D1CF7" w:rsidRPr="00EF1233">
        <w:rPr>
          <w:szCs w:val="24"/>
        </w:rPr>
        <w:t>predseda finančnej komisie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lastRenderedPageBreak/>
        <w:t>V Bratislave 3.9.2020</w:t>
      </w:r>
    </w:p>
    <w:p w:rsidR="005D1CF7" w:rsidRPr="00EF1233" w:rsidRDefault="005D1CF7" w:rsidP="00EF1233">
      <w:pPr>
        <w:rPr>
          <w:szCs w:val="24"/>
        </w:rPr>
      </w:pPr>
      <w:r w:rsidRPr="00EF1233">
        <w:rPr>
          <w:szCs w:val="24"/>
        </w:rPr>
        <w:t>Zapísal: Jozef Sobinovský</w:t>
      </w:r>
    </w:p>
    <w:p w:rsidR="00EF1233" w:rsidRPr="00EF1233" w:rsidRDefault="00EF1233" w:rsidP="00EF1233">
      <w:pPr>
        <w:rPr>
          <w:szCs w:val="24"/>
        </w:rPr>
      </w:pP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>Výpis z uznesení zo zasadnutia Komisie kultúry a mládeže  zo dňa 24.8.2020</w:t>
      </w:r>
    </w:p>
    <w:p w:rsidR="00EF1233" w:rsidRPr="00EF1233" w:rsidRDefault="00EF1233" w:rsidP="00EF1233">
      <w:pPr>
        <w:rPr>
          <w:szCs w:val="24"/>
        </w:rPr>
      </w:pP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 xml:space="preserve">Prítomní: </w:t>
      </w:r>
      <w:r w:rsidRPr="00EF1233">
        <w:rPr>
          <w:szCs w:val="24"/>
        </w:rPr>
        <w:tab/>
        <w:t xml:space="preserve">M. </w:t>
      </w:r>
      <w:proofErr w:type="spellStart"/>
      <w:r w:rsidRPr="00EF1233">
        <w:rPr>
          <w:szCs w:val="24"/>
        </w:rPr>
        <w:t>Makovníková-Mosná</w:t>
      </w:r>
      <w:proofErr w:type="spellEnd"/>
      <w:r w:rsidRPr="00EF1233">
        <w:rPr>
          <w:szCs w:val="24"/>
        </w:rPr>
        <w:t xml:space="preserve">, Ľ. Kačírek, I. Jančoková,  M. </w:t>
      </w:r>
      <w:proofErr w:type="spellStart"/>
      <w:r w:rsidRPr="00EF1233">
        <w:rPr>
          <w:szCs w:val="24"/>
        </w:rPr>
        <w:t>Kleibl</w:t>
      </w:r>
      <w:proofErr w:type="spellEnd"/>
      <w:r w:rsidRPr="00EF1233">
        <w:rPr>
          <w:szCs w:val="24"/>
        </w:rPr>
        <w:t>, L. Ovečková, I. Lučanič, M. Kovačič, M. Černý,</w:t>
      </w: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 xml:space="preserve">Ospravedlnení: M. Vetrák, </w:t>
      </w: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 xml:space="preserve">Neprítomní: </w:t>
      </w:r>
      <w:r w:rsidRPr="00EF1233">
        <w:rPr>
          <w:szCs w:val="24"/>
        </w:rPr>
        <w:tab/>
        <w:t xml:space="preserve"> A. </w:t>
      </w:r>
      <w:proofErr w:type="spellStart"/>
      <w:r w:rsidRPr="00EF1233">
        <w:rPr>
          <w:szCs w:val="24"/>
        </w:rPr>
        <w:t>Kutlíková</w:t>
      </w:r>
      <w:proofErr w:type="spellEnd"/>
      <w:r w:rsidRPr="00EF1233">
        <w:rPr>
          <w:szCs w:val="24"/>
        </w:rPr>
        <w:t xml:space="preserve">, D. </w:t>
      </w:r>
      <w:proofErr w:type="spellStart"/>
      <w:r w:rsidRPr="00EF1233">
        <w:rPr>
          <w:szCs w:val="24"/>
        </w:rPr>
        <w:t>Palúchová</w:t>
      </w:r>
      <w:proofErr w:type="spellEnd"/>
    </w:p>
    <w:p w:rsidR="00EF1233" w:rsidRPr="00EF1233" w:rsidRDefault="00EF1233" w:rsidP="00EF1233">
      <w:pPr>
        <w:rPr>
          <w:szCs w:val="24"/>
        </w:rPr>
      </w:pP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>K bodu  5/</w:t>
      </w:r>
      <w:r w:rsidRPr="00EF1233">
        <w:rPr>
          <w:szCs w:val="24"/>
        </w:rPr>
        <w:tab/>
        <w:t xml:space="preserve">Návrh na prenájom nebytových priestorov v objekte ZŠ Detský folklórny súbor Lúčka, </w:t>
      </w:r>
      <w:proofErr w:type="spellStart"/>
      <w:r w:rsidRPr="00EF1233">
        <w:rPr>
          <w:szCs w:val="24"/>
        </w:rPr>
        <w:t>o.z</w:t>
      </w:r>
      <w:proofErr w:type="spellEnd"/>
      <w:r w:rsidRPr="00EF1233">
        <w:rPr>
          <w:szCs w:val="24"/>
        </w:rPr>
        <w:t xml:space="preserve">. </w:t>
      </w:r>
    </w:p>
    <w:p w:rsidR="00EF1233" w:rsidRPr="00EF1233" w:rsidRDefault="00EF1233" w:rsidP="00EF1233">
      <w:pPr>
        <w:rPr>
          <w:szCs w:val="24"/>
        </w:rPr>
      </w:pP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>Uznesenie:</w:t>
      </w:r>
      <w:r w:rsidRPr="00EF1233">
        <w:rPr>
          <w:szCs w:val="24"/>
        </w:rPr>
        <w:tab/>
        <w:t xml:space="preserve">Komisia kultúry a mládeže  b e r i e   n a   v e d o m i e  Návrh na prenájom nebytových priestorov v objekte ZŠ Detský folklórny súbor Lúčka, </w:t>
      </w:r>
      <w:proofErr w:type="spellStart"/>
      <w:r w:rsidRPr="00EF1233">
        <w:rPr>
          <w:szCs w:val="24"/>
        </w:rPr>
        <w:t>o.z</w:t>
      </w:r>
      <w:proofErr w:type="spellEnd"/>
      <w:r w:rsidRPr="00EF1233">
        <w:rPr>
          <w:szCs w:val="24"/>
        </w:rPr>
        <w:t>.   a    o d p o r ú č a   miestnemu zastupiteľstvu  s c h v  á l i ť   predložený materiál vo variante b).</w:t>
      </w: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>Hlasovanie:</w:t>
      </w:r>
      <w:r w:rsidRPr="00EF1233">
        <w:rPr>
          <w:szCs w:val="24"/>
        </w:rPr>
        <w:tab/>
        <w:t xml:space="preserve">Prítomných: 6             </w:t>
      </w:r>
      <w:r w:rsidRPr="00EF1233">
        <w:rPr>
          <w:szCs w:val="24"/>
        </w:rPr>
        <w:tab/>
        <w:t xml:space="preserve">              Za:  6         Proti:   0      Zdržal sa:    0</w:t>
      </w:r>
    </w:p>
    <w:p w:rsidR="00EF1233" w:rsidRPr="00EF1233" w:rsidRDefault="00EF1233" w:rsidP="00EF1233">
      <w:pPr>
        <w:rPr>
          <w:szCs w:val="24"/>
        </w:rPr>
      </w:pPr>
      <w:r w:rsidRPr="00EF1233">
        <w:rPr>
          <w:szCs w:val="24"/>
        </w:rPr>
        <w:t xml:space="preserve">Záver: </w:t>
      </w:r>
      <w:r w:rsidRPr="00EF1233">
        <w:rPr>
          <w:szCs w:val="24"/>
        </w:rPr>
        <w:tab/>
        <w:t>Uznesenie bolo schválené.</w:t>
      </w:r>
    </w:p>
    <w:p w:rsidR="00EF1233" w:rsidRPr="00EF1233" w:rsidRDefault="00EF1233" w:rsidP="00EF1233">
      <w:pPr>
        <w:rPr>
          <w:szCs w:val="24"/>
        </w:rPr>
      </w:pPr>
    </w:p>
    <w:p w:rsidR="00EF1233" w:rsidRPr="00EF1233" w:rsidRDefault="00EF1233" w:rsidP="00EF1233">
      <w:pPr>
        <w:rPr>
          <w:szCs w:val="24"/>
        </w:rPr>
      </w:pPr>
    </w:p>
    <w:p w:rsidR="005D1CF7" w:rsidRPr="00EF1233" w:rsidRDefault="005D1CF7" w:rsidP="00EF1233">
      <w:pPr>
        <w:rPr>
          <w:szCs w:val="24"/>
        </w:rPr>
      </w:pPr>
    </w:p>
    <w:p w:rsidR="006C798E" w:rsidRPr="00EF1233" w:rsidRDefault="006C798E" w:rsidP="005D1CF7">
      <w:pPr>
        <w:rPr>
          <w:szCs w:val="24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33"/>
        <w:gridCol w:w="2101"/>
        <w:gridCol w:w="2317"/>
        <w:gridCol w:w="2317"/>
      </w:tblGrid>
      <w:tr w:rsidR="00595105" w:rsidTr="00131421">
        <w:trPr>
          <w:trHeight w:val="807"/>
        </w:trPr>
        <w:tc>
          <w:tcPr>
            <w:tcW w:w="25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13142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Komisia</w:t>
            </w:r>
          </w:p>
        </w:tc>
        <w:tc>
          <w:tcPr>
            <w:tcW w:w="21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13142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Schválený materiál</w:t>
            </w:r>
          </w:p>
        </w:tc>
        <w:tc>
          <w:tcPr>
            <w:tcW w:w="23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13142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Neschválený materiál</w:t>
            </w:r>
          </w:p>
        </w:tc>
        <w:tc>
          <w:tcPr>
            <w:tcW w:w="23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131421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Poznámky komisie</w:t>
            </w:r>
          </w:p>
        </w:tc>
      </w:tr>
      <w:tr w:rsidR="00595105" w:rsidTr="00131421">
        <w:trPr>
          <w:trHeight w:val="807"/>
        </w:trPr>
        <w:tc>
          <w:tcPr>
            <w:tcW w:w="25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131421">
            <w:r>
              <w:rPr>
                <w:b/>
                <w:bCs/>
              </w:rPr>
              <w:t>Komisia správy majetku a miestnych podnikov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DF212D" w:rsidP="00131421">
            <w:r>
              <w:t>áno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DF212D" w:rsidP="00B07B87">
            <w:r>
              <w:t>-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5105" w:rsidRDefault="00DF212D" w:rsidP="00131421">
            <w:pPr>
              <w:rPr>
                <w:vertAlign w:val="superscript"/>
              </w:rPr>
            </w:pPr>
            <w:r>
              <w:rPr>
                <w:vertAlign w:val="superscript"/>
              </w:rPr>
              <w:t>odporúča schváliť pod bodom b)</w:t>
            </w:r>
          </w:p>
        </w:tc>
      </w:tr>
      <w:tr w:rsidR="00595105" w:rsidTr="00131421">
        <w:trPr>
          <w:trHeight w:val="807"/>
        </w:trPr>
        <w:tc>
          <w:tcPr>
            <w:tcW w:w="2533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131421">
            <w:pPr>
              <w:rPr>
                <w:b/>
              </w:rPr>
            </w:pPr>
            <w:r>
              <w:rPr>
                <w:b/>
              </w:rPr>
              <w:t xml:space="preserve">Finančná komisia </w:t>
            </w:r>
          </w:p>
        </w:tc>
        <w:tc>
          <w:tcPr>
            <w:tcW w:w="21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95105" w:rsidP="00D529A3">
            <w:r>
              <w:t xml:space="preserve"> </w:t>
            </w:r>
            <w:r w:rsidR="005D1CF7">
              <w:t>áno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95105" w:rsidRDefault="005D1CF7" w:rsidP="00131421">
            <w:r>
              <w:t>-</w:t>
            </w:r>
          </w:p>
        </w:tc>
        <w:tc>
          <w:tcPr>
            <w:tcW w:w="231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5105" w:rsidRPr="006769EB" w:rsidRDefault="006769EB" w:rsidP="00131421">
            <w:pPr>
              <w:rPr>
                <w:sz w:val="18"/>
                <w:szCs w:val="18"/>
              </w:rPr>
            </w:pPr>
            <w:r w:rsidRPr="006769EB">
              <w:rPr>
                <w:sz w:val="18"/>
                <w:szCs w:val="18"/>
              </w:rPr>
              <w:t>odporúča alternatívu b)</w:t>
            </w:r>
          </w:p>
        </w:tc>
      </w:tr>
      <w:tr w:rsidR="00EF1233" w:rsidTr="006A0D9F">
        <w:trPr>
          <w:trHeight w:val="1078"/>
        </w:trPr>
        <w:tc>
          <w:tcPr>
            <w:tcW w:w="25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F1233" w:rsidRDefault="00EF1233" w:rsidP="00131421">
            <w:pPr>
              <w:rPr>
                <w:b/>
              </w:rPr>
            </w:pPr>
            <w:r>
              <w:rPr>
                <w:b/>
              </w:rPr>
              <w:t>Komisia kultúry a mládeže</w:t>
            </w:r>
          </w:p>
        </w:tc>
        <w:tc>
          <w:tcPr>
            <w:tcW w:w="21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F1233" w:rsidRDefault="00EF1233" w:rsidP="00595105">
            <w:r>
              <w:t>áno</w:t>
            </w:r>
          </w:p>
        </w:tc>
        <w:tc>
          <w:tcPr>
            <w:tcW w:w="23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F1233" w:rsidRDefault="00EF1233" w:rsidP="00B07B87">
            <w:r>
              <w:t>-</w:t>
            </w:r>
          </w:p>
        </w:tc>
        <w:tc>
          <w:tcPr>
            <w:tcW w:w="23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F1233" w:rsidRPr="002E7A7F" w:rsidRDefault="00EF1233" w:rsidP="00131421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odporúča bod b)</w:t>
            </w:r>
          </w:p>
        </w:tc>
      </w:tr>
      <w:tr w:rsidR="00595105" w:rsidTr="006A0D9F">
        <w:trPr>
          <w:trHeight w:val="1078"/>
        </w:trPr>
        <w:tc>
          <w:tcPr>
            <w:tcW w:w="253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5105" w:rsidRDefault="006A0D9F" w:rsidP="00131421">
            <w:pPr>
              <w:rPr>
                <w:b/>
              </w:rPr>
            </w:pPr>
            <w:r>
              <w:rPr>
                <w:b/>
              </w:rPr>
              <w:t>Komisia školstva</w:t>
            </w:r>
          </w:p>
        </w:tc>
        <w:tc>
          <w:tcPr>
            <w:tcW w:w="21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5105" w:rsidRDefault="002E7A7F" w:rsidP="00595105">
            <w:r>
              <w:t>áno</w:t>
            </w:r>
          </w:p>
        </w:tc>
        <w:tc>
          <w:tcPr>
            <w:tcW w:w="23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5105" w:rsidRDefault="002E7A7F" w:rsidP="00B07B87">
            <w:r>
              <w:t>-</w:t>
            </w:r>
          </w:p>
        </w:tc>
        <w:tc>
          <w:tcPr>
            <w:tcW w:w="231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95105" w:rsidRPr="002E7A7F" w:rsidRDefault="002E7A7F" w:rsidP="00131421">
            <w:pPr>
              <w:rPr>
                <w:sz w:val="18"/>
                <w:szCs w:val="18"/>
              </w:rPr>
            </w:pPr>
            <w:r w:rsidRPr="002E7A7F">
              <w:rPr>
                <w:sz w:val="18"/>
                <w:szCs w:val="18"/>
              </w:rPr>
              <w:t>odporúča bod b)</w:t>
            </w:r>
          </w:p>
        </w:tc>
      </w:tr>
    </w:tbl>
    <w:p w:rsidR="00903E01" w:rsidRDefault="00903E01" w:rsidP="005D1CF7">
      <w:pPr>
        <w:rPr>
          <w:b/>
          <w:bCs/>
          <w:u w:val="single"/>
        </w:rPr>
      </w:pPr>
    </w:p>
    <w:sectPr w:rsidR="00903E01" w:rsidSect="00136387">
      <w:footerReference w:type="default" r:id="rId44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B2547" w:rsidRDefault="00AB2547" w:rsidP="00136387">
      <w:r>
        <w:separator/>
      </w:r>
    </w:p>
  </w:endnote>
  <w:endnote w:type="continuationSeparator" w:id="0">
    <w:p w:rsidR="00AB2547" w:rsidRDefault="00AB2547" w:rsidP="001363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F">
    <w:altName w:val="Times New Roman"/>
    <w:charset w:val="00"/>
    <w:family w:val="auto"/>
    <w:pitch w:val="variable"/>
  </w:font>
  <w:font w:name="Arial CE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36387" w:rsidRDefault="00136387">
    <w:pPr>
      <w:pStyle w:val="Pta"/>
      <w:jc w:val="right"/>
    </w:pPr>
    <w:r>
      <w:fldChar w:fldCharType="begin"/>
    </w:r>
    <w:r>
      <w:instrText>PAGE   \* MERGEFORMAT</w:instrText>
    </w:r>
    <w:r>
      <w:fldChar w:fldCharType="separate"/>
    </w:r>
    <w:r w:rsidR="00685BCC">
      <w:rPr>
        <w:noProof/>
      </w:rPr>
      <w:t>14</w:t>
    </w:r>
    <w:r>
      <w:fldChar w:fldCharType="end"/>
    </w:r>
  </w:p>
  <w:p w:rsidR="00136387" w:rsidRDefault="00136387">
    <w:pPr>
      <w:pStyle w:val="Pt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B2547" w:rsidRDefault="00AB2547" w:rsidP="00136387">
      <w:r>
        <w:separator/>
      </w:r>
    </w:p>
  </w:footnote>
  <w:footnote w:type="continuationSeparator" w:id="0">
    <w:p w:rsidR="00AB2547" w:rsidRDefault="00AB2547" w:rsidP="001363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781D60"/>
    <w:multiLevelType w:val="hybridMultilevel"/>
    <w:tmpl w:val="1F72C408"/>
    <w:lvl w:ilvl="0" w:tplc="039E163E">
      <w:start w:val="1"/>
      <w:numFmt w:val="decimal"/>
      <w:lvlText w:val="%1."/>
      <w:lvlJc w:val="left"/>
      <w:pPr>
        <w:ind w:left="6740" w:hanging="360"/>
      </w:pPr>
      <w:rPr>
        <w:rFonts w:ascii="Times New Roman" w:eastAsia="Times New Roman" w:hAnsi="Times New Roman" w:cs="Times New Roman"/>
      </w:rPr>
    </w:lvl>
    <w:lvl w:ilvl="1" w:tplc="041B0019">
      <w:start w:val="1"/>
      <w:numFmt w:val="lowerLetter"/>
      <w:lvlText w:val="%2."/>
      <w:lvlJc w:val="left"/>
      <w:pPr>
        <w:ind w:left="7460" w:hanging="360"/>
      </w:pPr>
    </w:lvl>
    <w:lvl w:ilvl="2" w:tplc="041B001B">
      <w:start w:val="1"/>
      <w:numFmt w:val="lowerRoman"/>
      <w:lvlText w:val="%3."/>
      <w:lvlJc w:val="right"/>
      <w:pPr>
        <w:ind w:left="8180" w:hanging="180"/>
      </w:pPr>
    </w:lvl>
    <w:lvl w:ilvl="3" w:tplc="041B000F" w:tentative="1">
      <w:start w:val="1"/>
      <w:numFmt w:val="decimal"/>
      <w:lvlText w:val="%4."/>
      <w:lvlJc w:val="left"/>
      <w:pPr>
        <w:ind w:left="8900" w:hanging="360"/>
      </w:pPr>
    </w:lvl>
    <w:lvl w:ilvl="4" w:tplc="041B0019" w:tentative="1">
      <w:start w:val="1"/>
      <w:numFmt w:val="lowerLetter"/>
      <w:lvlText w:val="%5."/>
      <w:lvlJc w:val="left"/>
      <w:pPr>
        <w:ind w:left="9620" w:hanging="360"/>
      </w:pPr>
    </w:lvl>
    <w:lvl w:ilvl="5" w:tplc="041B001B" w:tentative="1">
      <w:start w:val="1"/>
      <w:numFmt w:val="lowerRoman"/>
      <w:lvlText w:val="%6."/>
      <w:lvlJc w:val="right"/>
      <w:pPr>
        <w:ind w:left="10340" w:hanging="180"/>
      </w:pPr>
    </w:lvl>
    <w:lvl w:ilvl="6" w:tplc="041B000F" w:tentative="1">
      <w:start w:val="1"/>
      <w:numFmt w:val="decimal"/>
      <w:lvlText w:val="%7."/>
      <w:lvlJc w:val="left"/>
      <w:pPr>
        <w:ind w:left="11060" w:hanging="360"/>
      </w:pPr>
    </w:lvl>
    <w:lvl w:ilvl="7" w:tplc="041B0019" w:tentative="1">
      <w:start w:val="1"/>
      <w:numFmt w:val="lowerLetter"/>
      <w:lvlText w:val="%8."/>
      <w:lvlJc w:val="left"/>
      <w:pPr>
        <w:ind w:left="11780" w:hanging="360"/>
      </w:pPr>
    </w:lvl>
    <w:lvl w:ilvl="8" w:tplc="041B001B" w:tentative="1">
      <w:start w:val="1"/>
      <w:numFmt w:val="lowerRoman"/>
      <w:lvlText w:val="%9."/>
      <w:lvlJc w:val="right"/>
      <w:pPr>
        <w:ind w:left="12500" w:hanging="180"/>
      </w:pPr>
    </w:lvl>
  </w:abstractNum>
  <w:abstractNum w:abstractNumId="1">
    <w:nsid w:val="15D24F75"/>
    <w:multiLevelType w:val="hybridMultilevel"/>
    <w:tmpl w:val="1E9ED7F2"/>
    <w:lvl w:ilvl="0" w:tplc="041B0017">
      <w:start w:val="1"/>
      <w:numFmt w:val="lowerLetter"/>
      <w:lvlText w:val="%1)"/>
      <w:lvlJc w:val="left"/>
      <w:pPr>
        <w:ind w:left="720" w:hanging="360"/>
      </w:pPr>
      <w:rPr>
        <w:rFonts w:eastAsia="Times New Roman"/>
      </w:rPr>
    </w:lvl>
    <w:lvl w:ilvl="1" w:tplc="041B0019">
      <w:start w:val="1"/>
      <w:numFmt w:val="lowerLetter"/>
      <w:lvlText w:val="%2."/>
      <w:lvlJc w:val="left"/>
      <w:pPr>
        <w:ind w:left="1440" w:hanging="360"/>
      </w:pPr>
    </w:lvl>
    <w:lvl w:ilvl="2" w:tplc="041B001B">
      <w:start w:val="1"/>
      <w:numFmt w:val="lowerRoman"/>
      <w:lvlText w:val="%3."/>
      <w:lvlJc w:val="right"/>
      <w:pPr>
        <w:ind w:left="2160" w:hanging="180"/>
      </w:pPr>
    </w:lvl>
    <w:lvl w:ilvl="3" w:tplc="041B000F">
      <w:start w:val="1"/>
      <w:numFmt w:val="decimal"/>
      <w:lvlText w:val="%4."/>
      <w:lvlJc w:val="left"/>
      <w:pPr>
        <w:ind w:left="2880" w:hanging="360"/>
      </w:pPr>
    </w:lvl>
    <w:lvl w:ilvl="4" w:tplc="041B0019">
      <w:start w:val="1"/>
      <w:numFmt w:val="lowerLetter"/>
      <w:lvlText w:val="%5."/>
      <w:lvlJc w:val="left"/>
      <w:pPr>
        <w:ind w:left="3600" w:hanging="360"/>
      </w:pPr>
    </w:lvl>
    <w:lvl w:ilvl="5" w:tplc="041B001B">
      <w:start w:val="1"/>
      <w:numFmt w:val="lowerRoman"/>
      <w:lvlText w:val="%6."/>
      <w:lvlJc w:val="right"/>
      <w:pPr>
        <w:ind w:left="4320" w:hanging="180"/>
      </w:pPr>
    </w:lvl>
    <w:lvl w:ilvl="6" w:tplc="041B000F">
      <w:start w:val="1"/>
      <w:numFmt w:val="decimal"/>
      <w:lvlText w:val="%7."/>
      <w:lvlJc w:val="left"/>
      <w:pPr>
        <w:ind w:left="5040" w:hanging="360"/>
      </w:pPr>
    </w:lvl>
    <w:lvl w:ilvl="7" w:tplc="041B0019">
      <w:start w:val="1"/>
      <w:numFmt w:val="lowerLetter"/>
      <w:lvlText w:val="%8."/>
      <w:lvlJc w:val="left"/>
      <w:pPr>
        <w:ind w:left="5760" w:hanging="360"/>
      </w:pPr>
    </w:lvl>
    <w:lvl w:ilvl="8" w:tplc="041B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5C06EA2"/>
    <w:multiLevelType w:val="hybridMultilevel"/>
    <w:tmpl w:val="CD7C860C"/>
    <w:lvl w:ilvl="0" w:tplc="DFF07382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A71220"/>
    <w:multiLevelType w:val="hybridMultilevel"/>
    <w:tmpl w:val="FC5AAA8E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ECB67F6"/>
    <w:multiLevelType w:val="multilevel"/>
    <w:tmpl w:val="2132D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5FE22079"/>
    <w:multiLevelType w:val="multilevel"/>
    <w:tmpl w:val="FCBC82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3977586"/>
    <w:multiLevelType w:val="multilevel"/>
    <w:tmpl w:val="DCE25D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6"/>
  </w:num>
  <w:num w:numId="6">
    <w:abstractNumId w:val="5"/>
  </w:num>
  <w:num w:numId="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6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2A6E"/>
    <w:rsid w:val="0000491C"/>
    <w:rsid w:val="00014FBE"/>
    <w:rsid w:val="00021983"/>
    <w:rsid w:val="00030610"/>
    <w:rsid w:val="00035CB7"/>
    <w:rsid w:val="000465EC"/>
    <w:rsid w:val="0009093D"/>
    <w:rsid w:val="00093FA8"/>
    <w:rsid w:val="000A0CAC"/>
    <w:rsid w:val="000A20A0"/>
    <w:rsid w:val="000A2933"/>
    <w:rsid w:val="000A7829"/>
    <w:rsid w:val="000B276B"/>
    <w:rsid w:val="000B32B5"/>
    <w:rsid w:val="000C3670"/>
    <w:rsid w:val="000C4981"/>
    <w:rsid w:val="000D02DD"/>
    <w:rsid w:val="000E4C42"/>
    <w:rsid w:val="000E5CE3"/>
    <w:rsid w:val="000E6D5C"/>
    <w:rsid w:val="00100AEA"/>
    <w:rsid w:val="001105EC"/>
    <w:rsid w:val="0011117F"/>
    <w:rsid w:val="0011591A"/>
    <w:rsid w:val="00136387"/>
    <w:rsid w:val="00145696"/>
    <w:rsid w:val="001474EA"/>
    <w:rsid w:val="001510B4"/>
    <w:rsid w:val="00156090"/>
    <w:rsid w:val="00162B49"/>
    <w:rsid w:val="0016521F"/>
    <w:rsid w:val="0017382D"/>
    <w:rsid w:val="0017616A"/>
    <w:rsid w:val="001A3299"/>
    <w:rsid w:val="001A7326"/>
    <w:rsid w:val="001B31E1"/>
    <w:rsid w:val="001B349E"/>
    <w:rsid w:val="001B7A00"/>
    <w:rsid w:val="001C47D7"/>
    <w:rsid w:val="001F5D7E"/>
    <w:rsid w:val="002109EE"/>
    <w:rsid w:val="00225141"/>
    <w:rsid w:val="002252B3"/>
    <w:rsid w:val="0023144C"/>
    <w:rsid w:val="002416F5"/>
    <w:rsid w:val="00243221"/>
    <w:rsid w:val="00246DC0"/>
    <w:rsid w:val="00257838"/>
    <w:rsid w:val="00280C0C"/>
    <w:rsid w:val="00281EBF"/>
    <w:rsid w:val="00295D5C"/>
    <w:rsid w:val="002A42FE"/>
    <w:rsid w:val="002B3E81"/>
    <w:rsid w:val="002B69B4"/>
    <w:rsid w:val="002C20CD"/>
    <w:rsid w:val="002D6F61"/>
    <w:rsid w:val="002E288F"/>
    <w:rsid w:val="002E6642"/>
    <w:rsid w:val="002E7996"/>
    <w:rsid w:val="002E7A7F"/>
    <w:rsid w:val="002F69EF"/>
    <w:rsid w:val="00306C02"/>
    <w:rsid w:val="003111A4"/>
    <w:rsid w:val="00312292"/>
    <w:rsid w:val="0031703E"/>
    <w:rsid w:val="00351D13"/>
    <w:rsid w:val="00374F30"/>
    <w:rsid w:val="00391624"/>
    <w:rsid w:val="0039268F"/>
    <w:rsid w:val="003945BB"/>
    <w:rsid w:val="003A42C3"/>
    <w:rsid w:val="003B6178"/>
    <w:rsid w:val="003C1C82"/>
    <w:rsid w:val="003D07C9"/>
    <w:rsid w:val="003D5D45"/>
    <w:rsid w:val="003E119B"/>
    <w:rsid w:val="003E3C60"/>
    <w:rsid w:val="003F04B1"/>
    <w:rsid w:val="003F1631"/>
    <w:rsid w:val="003F6BCC"/>
    <w:rsid w:val="00406F67"/>
    <w:rsid w:val="004232B7"/>
    <w:rsid w:val="0042335C"/>
    <w:rsid w:val="00434D91"/>
    <w:rsid w:val="004616D7"/>
    <w:rsid w:val="004652E8"/>
    <w:rsid w:val="0049484D"/>
    <w:rsid w:val="00494A14"/>
    <w:rsid w:val="004A208C"/>
    <w:rsid w:val="004A7E7F"/>
    <w:rsid w:val="004B49D2"/>
    <w:rsid w:val="004B5AB3"/>
    <w:rsid w:val="004D0B0C"/>
    <w:rsid w:val="004D425C"/>
    <w:rsid w:val="004D4FDE"/>
    <w:rsid w:val="004F0C65"/>
    <w:rsid w:val="00506CC8"/>
    <w:rsid w:val="00511807"/>
    <w:rsid w:val="005303B2"/>
    <w:rsid w:val="0053103F"/>
    <w:rsid w:val="00533861"/>
    <w:rsid w:val="00544DC1"/>
    <w:rsid w:val="005509FE"/>
    <w:rsid w:val="00564C8A"/>
    <w:rsid w:val="00576C39"/>
    <w:rsid w:val="00594DE5"/>
    <w:rsid w:val="00595105"/>
    <w:rsid w:val="005A5635"/>
    <w:rsid w:val="005C500B"/>
    <w:rsid w:val="005D1234"/>
    <w:rsid w:val="005D1CF7"/>
    <w:rsid w:val="005D578A"/>
    <w:rsid w:val="005E2AD9"/>
    <w:rsid w:val="005E2DC8"/>
    <w:rsid w:val="005E5051"/>
    <w:rsid w:val="005E5160"/>
    <w:rsid w:val="005F5C75"/>
    <w:rsid w:val="006037FF"/>
    <w:rsid w:val="006049BF"/>
    <w:rsid w:val="0060545A"/>
    <w:rsid w:val="00611AC0"/>
    <w:rsid w:val="006168C8"/>
    <w:rsid w:val="0062481D"/>
    <w:rsid w:val="00626868"/>
    <w:rsid w:val="00627550"/>
    <w:rsid w:val="00655A97"/>
    <w:rsid w:val="006769EB"/>
    <w:rsid w:val="00680FF9"/>
    <w:rsid w:val="00684533"/>
    <w:rsid w:val="00685BCC"/>
    <w:rsid w:val="006A0D9F"/>
    <w:rsid w:val="006A1D1F"/>
    <w:rsid w:val="006A3D23"/>
    <w:rsid w:val="006B70E8"/>
    <w:rsid w:val="006C798E"/>
    <w:rsid w:val="006F30AB"/>
    <w:rsid w:val="00733B6E"/>
    <w:rsid w:val="00733EA5"/>
    <w:rsid w:val="00734A8E"/>
    <w:rsid w:val="00736C62"/>
    <w:rsid w:val="007425D1"/>
    <w:rsid w:val="0074634E"/>
    <w:rsid w:val="00783BDC"/>
    <w:rsid w:val="00793120"/>
    <w:rsid w:val="007A6FEC"/>
    <w:rsid w:val="007B23A4"/>
    <w:rsid w:val="007D2106"/>
    <w:rsid w:val="007E0C00"/>
    <w:rsid w:val="007E0CFB"/>
    <w:rsid w:val="007F4CBD"/>
    <w:rsid w:val="007F6850"/>
    <w:rsid w:val="00801BA4"/>
    <w:rsid w:val="0081196B"/>
    <w:rsid w:val="008124EF"/>
    <w:rsid w:val="00813332"/>
    <w:rsid w:val="00815898"/>
    <w:rsid w:val="00815B9C"/>
    <w:rsid w:val="0081764D"/>
    <w:rsid w:val="00817986"/>
    <w:rsid w:val="0083089D"/>
    <w:rsid w:val="00832A5E"/>
    <w:rsid w:val="00851874"/>
    <w:rsid w:val="008539B6"/>
    <w:rsid w:val="008539DF"/>
    <w:rsid w:val="00870A01"/>
    <w:rsid w:val="00880591"/>
    <w:rsid w:val="00894185"/>
    <w:rsid w:val="00894778"/>
    <w:rsid w:val="008B0CA1"/>
    <w:rsid w:val="008C745B"/>
    <w:rsid w:val="008D3AF3"/>
    <w:rsid w:val="008E0CEB"/>
    <w:rsid w:val="008E0ECA"/>
    <w:rsid w:val="008E144C"/>
    <w:rsid w:val="008F271C"/>
    <w:rsid w:val="008F3FC2"/>
    <w:rsid w:val="00903E01"/>
    <w:rsid w:val="0090695D"/>
    <w:rsid w:val="00906CF3"/>
    <w:rsid w:val="00934EC0"/>
    <w:rsid w:val="0093590F"/>
    <w:rsid w:val="009363C8"/>
    <w:rsid w:val="00941863"/>
    <w:rsid w:val="00941BA7"/>
    <w:rsid w:val="00945773"/>
    <w:rsid w:val="00951D2D"/>
    <w:rsid w:val="009620EE"/>
    <w:rsid w:val="0096254C"/>
    <w:rsid w:val="00972B79"/>
    <w:rsid w:val="00982CFD"/>
    <w:rsid w:val="00983F0B"/>
    <w:rsid w:val="009847C1"/>
    <w:rsid w:val="009970BD"/>
    <w:rsid w:val="009A6445"/>
    <w:rsid w:val="009B6A20"/>
    <w:rsid w:val="009B6C46"/>
    <w:rsid w:val="009D1CA3"/>
    <w:rsid w:val="009D24B6"/>
    <w:rsid w:val="009D4D69"/>
    <w:rsid w:val="009E0B84"/>
    <w:rsid w:val="009E3066"/>
    <w:rsid w:val="00A028B3"/>
    <w:rsid w:val="00A02C3E"/>
    <w:rsid w:val="00A04E6E"/>
    <w:rsid w:val="00A21889"/>
    <w:rsid w:val="00A26B2A"/>
    <w:rsid w:val="00A26E34"/>
    <w:rsid w:val="00A4154F"/>
    <w:rsid w:val="00A53CBE"/>
    <w:rsid w:val="00A75420"/>
    <w:rsid w:val="00A80F22"/>
    <w:rsid w:val="00A90EE9"/>
    <w:rsid w:val="00A971C1"/>
    <w:rsid w:val="00AA0598"/>
    <w:rsid w:val="00AB2547"/>
    <w:rsid w:val="00AC3AD9"/>
    <w:rsid w:val="00AD2359"/>
    <w:rsid w:val="00AE1429"/>
    <w:rsid w:val="00AF21BB"/>
    <w:rsid w:val="00B032F8"/>
    <w:rsid w:val="00B07445"/>
    <w:rsid w:val="00B07B87"/>
    <w:rsid w:val="00B169A8"/>
    <w:rsid w:val="00B235B9"/>
    <w:rsid w:val="00B33A6B"/>
    <w:rsid w:val="00B54FA7"/>
    <w:rsid w:val="00B80424"/>
    <w:rsid w:val="00B915B0"/>
    <w:rsid w:val="00BA0E7F"/>
    <w:rsid w:val="00BA2B13"/>
    <w:rsid w:val="00BA480E"/>
    <w:rsid w:val="00BB212F"/>
    <w:rsid w:val="00BB68DF"/>
    <w:rsid w:val="00BC029A"/>
    <w:rsid w:val="00BC57C5"/>
    <w:rsid w:val="00BD18BF"/>
    <w:rsid w:val="00BD343E"/>
    <w:rsid w:val="00BD4D41"/>
    <w:rsid w:val="00BE26F2"/>
    <w:rsid w:val="00BF6F4F"/>
    <w:rsid w:val="00C00E6F"/>
    <w:rsid w:val="00C10AEF"/>
    <w:rsid w:val="00C26E25"/>
    <w:rsid w:val="00C271CF"/>
    <w:rsid w:val="00C31127"/>
    <w:rsid w:val="00C36092"/>
    <w:rsid w:val="00C43603"/>
    <w:rsid w:val="00C6373F"/>
    <w:rsid w:val="00C819AC"/>
    <w:rsid w:val="00C877D6"/>
    <w:rsid w:val="00CA4AD1"/>
    <w:rsid w:val="00CA7C53"/>
    <w:rsid w:val="00CB3E08"/>
    <w:rsid w:val="00CC2646"/>
    <w:rsid w:val="00CC61B9"/>
    <w:rsid w:val="00CC6FFB"/>
    <w:rsid w:val="00CE5A70"/>
    <w:rsid w:val="00CF4517"/>
    <w:rsid w:val="00CF53C1"/>
    <w:rsid w:val="00CF7B29"/>
    <w:rsid w:val="00D0218F"/>
    <w:rsid w:val="00D02237"/>
    <w:rsid w:val="00D07C50"/>
    <w:rsid w:val="00D10F23"/>
    <w:rsid w:val="00D16D0D"/>
    <w:rsid w:val="00D26A5D"/>
    <w:rsid w:val="00D32212"/>
    <w:rsid w:val="00D32266"/>
    <w:rsid w:val="00D34E60"/>
    <w:rsid w:val="00D459A4"/>
    <w:rsid w:val="00D529A3"/>
    <w:rsid w:val="00D71B3E"/>
    <w:rsid w:val="00D76743"/>
    <w:rsid w:val="00D809E8"/>
    <w:rsid w:val="00DA14B6"/>
    <w:rsid w:val="00DC7B7A"/>
    <w:rsid w:val="00DD6D70"/>
    <w:rsid w:val="00DE2109"/>
    <w:rsid w:val="00DE6C23"/>
    <w:rsid w:val="00DF212D"/>
    <w:rsid w:val="00DF2184"/>
    <w:rsid w:val="00E007D6"/>
    <w:rsid w:val="00E02AD6"/>
    <w:rsid w:val="00E031DB"/>
    <w:rsid w:val="00E03685"/>
    <w:rsid w:val="00E11B5C"/>
    <w:rsid w:val="00E179CD"/>
    <w:rsid w:val="00E25B30"/>
    <w:rsid w:val="00E3052E"/>
    <w:rsid w:val="00E33956"/>
    <w:rsid w:val="00E446FC"/>
    <w:rsid w:val="00E63E3F"/>
    <w:rsid w:val="00E65125"/>
    <w:rsid w:val="00E656FD"/>
    <w:rsid w:val="00E65B91"/>
    <w:rsid w:val="00E87FC0"/>
    <w:rsid w:val="00EA0C23"/>
    <w:rsid w:val="00EA782B"/>
    <w:rsid w:val="00EA7F09"/>
    <w:rsid w:val="00EB007E"/>
    <w:rsid w:val="00EB358E"/>
    <w:rsid w:val="00EB6552"/>
    <w:rsid w:val="00EB6B3E"/>
    <w:rsid w:val="00EC131F"/>
    <w:rsid w:val="00EC2B5C"/>
    <w:rsid w:val="00EC3F74"/>
    <w:rsid w:val="00EC45E3"/>
    <w:rsid w:val="00EC5841"/>
    <w:rsid w:val="00ED2144"/>
    <w:rsid w:val="00ED58F8"/>
    <w:rsid w:val="00ED750E"/>
    <w:rsid w:val="00EF00D7"/>
    <w:rsid w:val="00EF0398"/>
    <w:rsid w:val="00EF1233"/>
    <w:rsid w:val="00F002E3"/>
    <w:rsid w:val="00F0747C"/>
    <w:rsid w:val="00F22191"/>
    <w:rsid w:val="00F22C70"/>
    <w:rsid w:val="00F27017"/>
    <w:rsid w:val="00F300B9"/>
    <w:rsid w:val="00F304CD"/>
    <w:rsid w:val="00F42D31"/>
    <w:rsid w:val="00F50528"/>
    <w:rsid w:val="00FA2A6E"/>
    <w:rsid w:val="00FA4A9F"/>
    <w:rsid w:val="00FB059B"/>
    <w:rsid w:val="00FC2266"/>
    <w:rsid w:val="00FC5D9F"/>
    <w:rsid w:val="00FE46AD"/>
    <w:rsid w:val="00FE4D7C"/>
    <w:rsid w:val="00FE50BA"/>
    <w:rsid w:val="00FE60A7"/>
    <w:rsid w:val="00FE7B85"/>
    <w:rsid w:val="00FF4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y">
    <w:name w:val="Normal"/>
    <w:qFormat/>
    <w:rsid w:val="00FA2A6E"/>
    <w:rPr>
      <w:sz w:val="24"/>
      <w:lang w:eastAsia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rsid w:val="009D4D6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sid w:val="009D4D69"/>
    <w:rPr>
      <w:rFonts w:ascii="Tahoma" w:hAnsi="Tahoma" w:cs="Tahoma"/>
      <w:sz w:val="16"/>
      <w:szCs w:val="16"/>
      <w:lang w:eastAsia="cs-CZ"/>
    </w:rPr>
  </w:style>
  <w:style w:type="paragraph" w:styleId="Hlavika">
    <w:name w:val="header"/>
    <w:basedOn w:val="Normlny"/>
    <w:link w:val="HlavikaChar"/>
    <w:rsid w:val="00136387"/>
    <w:pPr>
      <w:tabs>
        <w:tab w:val="center" w:pos="4536"/>
        <w:tab w:val="right" w:pos="9072"/>
      </w:tabs>
    </w:pPr>
  </w:style>
  <w:style w:type="character" w:customStyle="1" w:styleId="HlavikaChar">
    <w:name w:val="Hlavička Char"/>
    <w:link w:val="Hlavika"/>
    <w:rsid w:val="00136387"/>
    <w:rPr>
      <w:sz w:val="24"/>
      <w:lang w:eastAsia="cs-CZ"/>
    </w:rPr>
  </w:style>
  <w:style w:type="paragraph" w:styleId="Pta">
    <w:name w:val="footer"/>
    <w:basedOn w:val="Normlny"/>
    <w:link w:val="PtaChar"/>
    <w:uiPriority w:val="99"/>
    <w:rsid w:val="00136387"/>
    <w:pPr>
      <w:tabs>
        <w:tab w:val="center" w:pos="4536"/>
        <w:tab w:val="right" w:pos="9072"/>
      </w:tabs>
    </w:pPr>
  </w:style>
  <w:style w:type="character" w:customStyle="1" w:styleId="PtaChar">
    <w:name w:val="Päta Char"/>
    <w:link w:val="Pta"/>
    <w:uiPriority w:val="99"/>
    <w:rsid w:val="00136387"/>
    <w:rPr>
      <w:sz w:val="24"/>
      <w:lang w:eastAsia="cs-CZ"/>
    </w:rPr>
  </w:style>
  <w:style w:type="paragraph" w:styleId="Odsekzoznamu">
    <w:name w:val="List Paragraph"/>
    <w:basedOn w:val="Normlny"/>
    <w:uiPriority w:val="34"/>
    <w:qFormat/>
    <w:rsid w:val="00AC3AD9"/>
    <w:pPr>
      <w:ind w:left="720"/>
      <w:contextualSpacing/>
    </w:pPr>
  </w:style>
  <w:style w:type="paragraph" w:styleId="Obyajntext">
    <w:name w:val="Plain Text"/>
    <w:basedOn w:val="Normlny"/>
    <w:link w:val="ObyajntextChar"/>
    <w:uiPriority w:val="99"/>
    <w:unhideWhenUsed/>
    <w:rsid w:val="00595105"/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basedOn w:val="Predvolenpsmoodseku"/>
    <w:link w:val="Obyajntext"/>
    <w:uiPriority w:val="99"/>
    <w:rsid w:val="00595105"/>
    <w:rPr>
      <w:rFonts w:ascii="Calibri" w:eastAsia="Calibri" w:hAnsi="Calibri"/>
      <w:sz w:val="22"/>
      <w:szCs w:val="22"/>
      <w:lang w:val="x-none" w:eastAsia="en-US"/>
    </w:rPr>
  </w:style>
  <w:style w:type="paragraph" w:styleId="Bezriadkovania">
    <w:name w:val="No Spacing"/>
    <w:uiPriority w:val="1"/>
    <w:qFormat/>
    <w:rsid w:val="00595105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Default">
    <w:name w:val="Default"/>
    <w:rsid w:val="00595105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Siln">
    <w:name w:val="Strong"/>
    <w:basedOn w:val="Predvolenpsmoodseku"/>
    <w:qFormat/>
    <w:rsid w:val="00595105"/>
    <w:rPr>
      <w:b/>
      <w:bCs/>
    </w:rPr>
  </w:style>
  <w:style w:type="paragraph" w:customStyle="1" w:styleId="Standard">
    <w:name w:val="Standard"/>
    <w:rsid w:val="00EF1233"/>
    <w:pPr>
      <w:suppressAutoHyphens/>
      <w:autoSpaceDN w:val="0"/>
      <w:spacing w:after="200" w:line="276" w:lineRule="auto"/>
    </w:pPr>
    <w:rPr>
      <w:rFonts w:ascii="Calibri" w:eastAsia="SimSun" w:hAnsi="Calibri" w:cs="F"/>
      <w:kern w:val="3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sk-SK" w:eastAsia="sk-SK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lny">
    <w:name w:val="Normal"/>
    <w:qFormat/>
    <w:rsid w:val="00FA2A6E"/>
    <w:rPr>
      <w:sz w:val="24"/>
      <w:lang w:eastAsia="cs-CZ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rsid w:val="009D4D69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rsid w:val="009D4D69"/>
    <w:rPr>
      <w:rFonts w:ascii="Tahoma" w:hAnsi="Tahoma" w:cs="Tahoma"/>
      <w:sz w:val="16"/>
      <w:szCs w:val="16"/>
      <w:lang w:eastAsia="cs-CZ"/>
    </w:rPr>
  </w:style>
  <w:style w:type="paragraph" w:styleId="Hlavika">
    <w:name w:val="header"/>
    <w:basedOn w:val="Normlny"/>
    <w:link w:val="HlavikaChar"/>
    <w:rsid w:val="00136387"/>
    <w:pPr>
      <w:tabs>
        <w:tab w:val="center" w:pos="4536"/>
        <w:tab w:val="right" w:pos="9072"/>
      </w:tabs>
    </w:pPr>
  </w:style>
  <w:style w:type="character" w:customStyle="1" w:styleId="HlavikaChar">
    <w:name w:val="Hlavička Char"/>
    <w:link w:val="Hlavika"/>
    <w:rsid w:val="00136387"/>
    <w:rPr>
      <w:sz w:val="24"/>
      <w:lang w:eastAsia="cs-CZ"/>
    </w:rPr>
  </w:style>
  <w:style w:type="paragraph" w:styleId="Pta">
    <w:name w:val="footer"/>
    <w:basedOn w:val="Normlny"/>
    <w:link w:val="PtaChar"/>
    <w:uiPriority w:val="99"/>
    <w:rsid w:val="00136387"/>
    <w:pPr>
      <w:tabs>
        <w:tab w:val="center" w:pos="4536"/>
        <w:tab w:val="right" w:pos="9072"/>
      </w:tabs>
    </w:pPr>
  </w:style>
  <w:style w:type="character" w:customStyle="1" w:styleId="PtaChar">
    <w:name w:val="Päta Char"/>
    <w:link w:val="Pta"/>
    <w:uiPriority w:val="99"/>
    <w:rsid w:val="00136387"/>
    <w:rPr>
      <w:sz w:val="24"/>
      <w:lang w:eastAsia="cs-CZ"/>
    </w:rPr>
  </w:style>
  <w:style w:type="paragraph" w:styleId="Odsekzoznamu">
    <w:name w:val="List Paragraph"/>
    <w:basedOn w:val="Normlny"/>
    <w:uiPriority w:val="34"/>
    <w:qFormat/>
    <w:rsid w:val="00AC3AD9"/>
    <w:pPr>
      <w:ind w:left="720"/>
      <w:contextualSpacing/>
    </w:pPr>
  </w:style>
  <w:style w:type="paragraph" w:styleId="Obyajntext">
    <w:name w:val="Plain Text"/>
    <w:basedOn w:val="Normlny"/>
    <w:link w:val="ObyajntextChar"/>
    <w:uiPriority w:val="99"/>
    <w:unhideWhenUsed/>
    <w:rsid w:val="00595105"/>
    <w:rPr>
      <w:rFonts w:ascii="Calibri" w:eastAsia="Calibri" w:hAnsi="Calibri"/>
      <w:sz w:val="22"/>
      <w:szCs w:val="22"/>
      <w:lang w:val="x-none" w:eastAsia="en-US"/>
    </w:rPr>
  </w:style>
  <w:style w:type="character" w:customStyle="1" w:styleId="ObyajntextChar">
    <w:name w:val="Obyčajný text Char"/>
    <w:basedOn w:val="Predvolenpsmoodseku"/>
    <w:link w:val="Obyajntext"/>
    <w:uiPriority w:val="99"/>
    <w:rsid w:val="00595105"/>
    <w:rPr>
      <w:rFonts w:ascii="Calibri" w:eastAsia="Calibri" w:hAnsi="Calibri"/>
      <w:sz w:val="22"/>
      <w:szCs w:val="22"/>
      <w:lang w:val="x-none" w:eastAsia="en-US"/>
    </w:rPr>
  </w:style>
  <w:style w:type="paragraph" w:styleId="Bezriadkovania">
    <w:name w:val="No Spacing"/>
    <w:uiPriority w:val="1"/>
    <w:qFormat/>
    <w:rsid w:val="00595105"/>
    <w:rPr>
      <w:rFonts w:asciiTheme="minorHAnsi" w:eastAsiaTheme="minorHAnsi" w:hAnsiTheme="minorHAnsi" w:cstheme="minorBidi"/>
      <w:sz w:val="22"/>
      <w:szCs w:val="22"/>
      <w:lang w:eastAsia="en-US"/>
    </w:rPr>
  </w:style>
  <w:style w:type="paragraph" w:customStyle="1" w:styleId="Default">
    <w:name w:val="Default"/>
    <w:rsid w:val="00595105"/>
    <w:pPr>
      <w:autoSpaceDE w:val="0"/>
      <w:autoSpaceDN w:val="0"/>
      <w:adjustRightInd w:val="0"/>
    </w:pPr>
    <w:rPr>
      <w:rFonts w:eastAsia="Calibri"/>
      <w:color w:val="000000"/>
      <w:sz w:val="24"/>
      <w:szCs w:val="24"/>
      <w:lang w:eastAsia="en-US"/>
    </w:rPr>
  </w:style>
  <w:style w:type="character" w:styleId="Siln">
    <w:name w:val="Strong"/>
    <w:basedOn w:val="Predvolenpsmoodseku"/>
    <w:qFormat/>
    <w:rsid w:val="00595105"/>
    <w:rPr>
      <w:b/>
      <w:bCs/>
    </w:rPr>
  </w:style>
  <w:style w:type="paragraph" w:customStyle="1" w:styleId="Standard">
    <w:name w:val="Standard"/>
    <w:rsid w:val="00EF1233"/>
    <w:pPr>
      <w:suppressAutoHyphens/>
      <w:autoSpaceDN w:val="0"/>
      <w:spacing w:after="200" w:line="276" w:lineRule="auto"/>
    </w:pPr>
    <w:rPr>
      <w:rFonts w:ascii="Calibri" w:eastAsia="SimSun" w:hAnsi="Calibri" w:cs="F"/>
      <w:kern w:val="3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709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179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871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4271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590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02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11787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8556645">
              <w:marLeft w:val="10"/>
              <w:marRight w:val="1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5284225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449897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743452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5301140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6771686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6295652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5712773">
                  <w:marLeft w:val="3750"/>
                  <w:marRight w:val="90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100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596791">
                      <w:marLeft w:val="33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975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6757935">
                  <w:marLeft w:val="33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189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806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673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0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363396">
          <w:marLeft w:val="2580"/>
          <w:marRight w:val="258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794706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278025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8922694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6623795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2083817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9640817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7341446">
              <w:marLeft w:val="3750"/>
              <w:marRight w:val="90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0589549">
              <w:marLeft w:val="3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56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2543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087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864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7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57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ives.minv.sk/rez/registre/default.aspx" TargetMode="External"/><Relationship Id="rId18" Type="http://schemas.openxmlformats.org/officeDocument/2006/relationships/control" Target="activeX/activeX2.xml"/><Relationship Id="rId26" Type="http://schemas.openxmlformats.org/officeDocument/2006/relationships/hyperlink" Target="https://ives.minv.sk/rez/registre/pages/start.aspx?type=oz" TargetMode="External"/><Relationship Id="rId39" Type="http://schemas.openxmlformats.org/officeDocument/2006/relationships/hyperlink" Target="https://ives.minv.sk/rez/registre/pages/vyhlasenie_en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9.wmf"/><Relationship Id="rId34" Type="http://schemas.openxmlformats.org/officeDocument/2006/relationships/hyperlink" Target="https://ives.minv.sk/rez/registre/filter/filteroj.aspx?type=oz" TargetMode="External"/><Relationship Id="rId42" Type="http://schemas.openxmlformats.org/officeDocument/2006/relationships/image" Target="media/image12.jpeg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7.wmf"/><Relationship Id="rId25" Type="http://schemas.openxmlformats.org/officeDocument/2006/relationships/hyperlink" Target="https://ives.minv.sk/rez/registre/default.aspx" TargetMode="External"/><Relationship Id="rId33" Type="http://schemas.openxmlformats.org/officeDocument/2006/relationships/hyperlink" Target="https://ives.minv.sk/rez/registre/filter/filteroc.aspx?type=oz" TargetMode="External"/><Relationship Id="rId38" Type="http://schemas.openxmlformats.org/officeDocument/2006/relationships/hyperlink" Target="http://www.ives.sk/" TargetMode="External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control" Target="activeX/activeX1.xml"/><Relationship Id="rId20" Type="http://schemas.openxmlformats.org/officeDocument/2006/relationships/control" Target="activeX/activeX3.xml"/><Relationship Id="rId29" Type="http://schemas.openxmlformats.org/officeDocument/2006/relationships/hyperlink" Target="https://ives.minv.sk/rez/registre/filter/filternazov.aspx?type=oz" TargetMode="External"/><Relationship Id="rId41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hyperlink" Target="javascript:history.go(-1)" TargetMode="External"/><Relationship Id="rId32" Type="http://schemas.openxmlformats.org/officeDocument/2006/relationships/hyperlink" Target="https://ives.minv.sk/rez/registre/filter/filterico.aspx?type=oz" TargetMode="External"/><Relationship Id="rId37" Type="http://schemas.openxmlformats.org/officeDocument/2006/relationships/hyperlink" Target="mailto:ovvs.svs@minv.sk" TargetMode="External"/><Relationship Id="rId40" Type="http://schemas.openxmlformats.org/officeDocument/2006/relationships/image" Target="media/image10.emf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6.wmf"/><Relationship Id="rId23" Type="http://schemas.openxmlformats.org/officeDocument/2006/relationships/control" Target="activeX/activeX5.xml"/><Relationship Id="rId28" Type="http://schemas.openxmlformats.org/officeDocument/2006/relationships/hyperlink" Target="https://ives.minv.sk/rez/registre/pages/listfull.aspx?type=oz" TargetMode="External"/><Relationship Id="rId36" Type="http://schemas.openxmlformats.org/officeDocument/2006/relationships/hyperlink" Target="https://ives.minv.sk/rez/registre/navod/navodoz.aspx" TargetMode="External"/><Relationship Id="rId10" Type="http://schemas.openxmlformats.org/officeDocument/2006/relationships/image" Target="media/image2.emf"/><Relationship Id="rId19" Type="http://schemas.openxmlformats.org/officeDocument/2006/relationships/image" Target="media/image8.wmf"/><Relationship Id="rId31" Type="http://schemas.openxmlformats.org/officeDocument/2006/relationships/hyperlink" Target="https://ives.minv.sk/rez/registre/filter/filterregcis.aspx?type=oz" TargetMode="External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gif"/><Relationship Id="rId22" Type="http://schemas.openxmlformats.org/officeDocument/2006/relationships/control" Target="activeX/activeX4.xml"/><Relationship Id="rId27" Type="http://schemas.openxmlformats.org/officeDocument/2006/relationships/hyperlink" Target="https://ives.minv.sk/rez/registre/pages/list.aspx?type=oz" TargetMode="External"/><Relationship Id="rId30" Type="http://schemas.openxmlformats.org/officeDocument/2006/relationships/hyperlink" Target="https://ives.minv.sk/rez/registre/filter/filtersidlo.aspx?type=oz" TargetMode="External"/><Relationship Id="rId35" Type="http://schemas.openxmlformats.org/officeDocument/2006/relationships/hyperlink" Target="http://www.minv.sk/?informacie-o-registracii-3" TargetMode="External"/><Relationship Id="rId43" Type="http://schemas.openxmlformats.org/officeDocument/2006/relationships/image" Target="media/image13.jpeg"/></Relationships>
</file>

<file path=word/activeX/_rels/activeX1.xml.rels><?xml version="1.0" encoding="UTF-8" standalone="yes"?>
<Relationships xmlns="http://schemas.openxmlformats.org/package/2006/relationships"><Relationship Id="rId1" Type="http://schemas.microsoft.com/office/2006/relationships/activeXControlBinary" Target="activeX1.bin"/></Relationships>
</file>

<file path=word/activeX/_rels/activeX2.xml.rels><?xml version="1.0" encoding="UTF-8" standalone="yes"?>
<Relationships xmlns="http://schemas.openxmlformats.org/package/2006/relationships"><Relationship Id="rId1" Type="http://schemas.microsoft.com/office/2006/relationships/activeXControlBinary" Target="activeX2.bin"/></Relationships>
</file>

<file path=word/activeX/_rels/activeX3.xml.rels><?xml version="1.0" encoding="UTF-8" standalone="yes"?>
<Relationships xmlns="http://schemas.openxmlformats.org/package/2006/relationships"><Relationship Id="rId1" Type="http://schemas.microsoft.com/office/2006/relationships/activeXControlBinary" Target="activeX3.bin"/></Relationships>
</file>

<file path=word/activeX/_rels/activeX4.xml.rels><?xml version="1.0" encoding="UTF-8" standalone="yes"?>
<Relationships xmlns="http://schemas.openxmlformats.org/package/2006/relationships"><Relationship Id="rId1" Type="http://schemas.microsoft.com/office/2006/relationships/activeXControlBinary" Target="activeX4.bin"/></Relationships>
</file>

<file path=word/activeX/_rels/activeX5.xml.rels><?xml version="1.0" encoding="UTF-8" standalone="yes"?>
<Relationships xmlns="http://schemas.openxmlformats.org/package/2006/relationships"><Relationship Id="rId1" Type="http://schemas.microsoft.com/office/2006/relationships/activeXControlBinary" Target="activeX5.bin"/></Relationships>
</file>

<file path=word/activeX/activeX1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2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3.xml><?xml version="1.0" encoding="utf-8"?>
<ax:ocx xmlns:ax="http://schemas.microsoft.com/office/2006/activeX" xmlns:r="http://schemas.openxmlformats.org/officeDocument/2006/relationships" ax:classid="{5512D11C-5CC6-11CF-8D67-00AA00BDCE1D}" ax:persistence="persistStream" r:id="rId1"/>
</file>

<file path=word/activeX/activeX4.xml><?xml version="1.0" encoding="utf-8"?>
<ax:ocx xmlns:ax="http://schemas.microsoft.com/office/2006/activeX" xmlns:r="http://schemas.openxmlformats.org/officeDocument/2006/relationships" ax:classid="{5512D112-5CC6-11CF-8D67-00AA00BDCE1D}" ax:persistence="persistStream" r:id="rId1"/>
</file>

<file path=word/activeX/activeX5.xml><?xml version="1.0" encoding="utf-8"?>
<ax:ocx xmlns:ax="http://schemas.microsoft.com/office/2006/activeX" xmlns:r="http://schemas.openxmlformats.org/officeDocument/2006/relationships" ax:classid="{5512D112-5CC6-11CF-8D67-00AA00BDCE1D}" ax:persistence="persistStream" r:id="rId1"/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0317612-C2D6-4880-979C-946BB376F8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1752</Words>
  <Characters>9989</Characters>
  <Application>Microsoft Office Word</Application>
  <DocSecurity>4</DocSecurity>
  <Lines>83</Lines>
  <Paragraphs>23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11718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Riaditel</dc:creator>
  <cp:lastModifiedBy>Hokina Janka</cp:lastModifiedBy>
  <cp:revision>2</cp:revision>
  <cp:lastPrinted>2020-02-28T07:23:00Z</cp:lastPrinted>
  <dcterms:created xsi:type="dcterms:W3CDTF">2020-09-10T10:10:00Z</dcterms:created>
  <dcterms:modified xsi:type="dcterms:W3CDTF">2020-09-10T10:10:00Z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