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Miestne zastupiteľstvo mestskej časti Bratislava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401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401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Petržalka</w:t>
      </w:r>
    </w:p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 na rokovanie </w:t>
      </w: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sz w:val="24"/>
          <w:szCs w:val="24"/>
          <w:lang w:eastAsia="cs-CZ"/>
        </w:rPr>
        <w:t>miestneho zastupiteľstva</w:t>
      </w: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dňa </w:t>
      </w:r>
      <w:r w:rsidR="00694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</w:t>
      </w:r>
      <w:r w:rsidR="00D2729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94F57">
        <w:rPr>
          <w:rFonts w:ascii="Times New Roman" w:eastAsia="Times New Roman" w:hAnsi="Times New Roman" w:cs="Times New Roman"/>
          <w:sz w:val="24"/>
          <w:szCs w:val="24"/>
          <w:lang w:eastAsia="cs-CZ"/>
        </w:rPr>
        <w:t>eptembra 2020</w:t>
      </w: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číslo:</w:t>
      </w:r>
      <w:r w:rsidRPr="00401A40">
        <w:rPr>
          <w:rFonts w:ascii="Times New Roman" w:hAnsi="Times New Roman" w:cs="Times New Roman"/>
          <w:sz w:val="24"/>
          <w:szCs w:val="24"/>
        </w:rPr>
        <w:t>    </w:t>
      </w:r>
      <w:r w:rsidR="00A418BC">
        <w:rPr>
          <w:rFonts w:ascii="Times New Roman" w:hAnsi="Times New Roman" w:cs="Times New Roman"/>
          <w:sz w:val="24"/>
          <w:szCs w:val="24"/>
        </w:rPr>
        <w:t>89/2020</w:t>
      </w:r>
      <w:r w:rsidRPr="00401A40">
        <w:rPr>
          <w:rFonts w:ascii="Times New Roman" w:hAnsi="Times New Roman" w:cs="Times New Roman"/>
          <w:sz w:val="24"/>
          <w:szCs w:val="24"/>
        </w:rPr>
        <w:t xml:space="preserve">         </w:t>
      </w: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Informácia o prijatých opatreniach</w:t>
      </w:r>
    </w:p>
    <w:p w:rsidR="004E3689" w:rsidRPr="00401A40" w:rsidRDefault="001042A3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4E3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kontrol vykonaných útvarom miestneho kontrolóra</w:t>
      </w:r>
      <w:r w:rsidR="004E3689" w:rsidRPr="00401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E3689" w:rsidRPr="00401A40" w:rsidRDefault="004E3689" w:rsidP="004E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mestskej časti Bratislava - Petržalka</w:t>
      </w:r>
      <w:bookmarkEnd w:id="0"/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A4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A647" wp14:editId="233ACA6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"/>
            </w:pict>
          </mc:Fallback>
        </mc:AlternateContent>
      </w: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064"/>
      </w:tblGrid>
      <w:tr w:rsidR="004E3689" w:rsidRPr="00401A40" w:rsidTr="009F1EF8">
        <w:tc>
          <w:tcPr>
            <w:tcW w:w="5148" w:type="dxa"/>
          </w:tcPr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b/>
                <w:sz w:val="24"/>
                <w:szCs w:val="24"/>
                <w:lang w:eastAsia="cs-CZ"/>
              </w:rPr>
            </w:pPr>
            <w:r w:rsidRPr="00401A40">
              <w:rPr>
                <w:b/>
                <w:sz w:val="24"/>
                <w:szCs w:val="24"/>
                <w:lang w:eastAsia="cs-CZ"/>
              </w:rPr>
              <w:t>Predkladateľ:</w:t>
            </w:r>
            <w:r w:rsidRPr="00401A40">
              <w:rPr>
                <w:b/>
                <w:sz w:val="24"/>
                <w:szCs w:val="24"/>
                <w:lang w:eastAsia="cs-CZ"/>
              </w:rPr>
              <w:tab/>
            </w:r>
          </w:p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Stanislav Fiala</w:t>
            </w:r>
          </w:p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miestny kontrolór</w:t>
            </w:r>
          </w:p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</w:tcPr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b/>
                <w:sz w:val="24"/>
                <w:szCs w:val="24"/>
                <w:lang w:eastAsia="cs-CZ"/>
              </w:rPr>
            </w:pPr>
            <w:r w:rsidRPr="00401A40">
              <w:rPr>
                <w:b/>
                <w:sz w:val="24"/>
                <w:szCs w:val="24"/>
                <w:lang w:eastAsia="cs-CZ"/>
              </w:rPr>
              <w:t>Materiál obsahuje:</w:t>
            </w:r>
            <w:r w:rsidRPr="00401A40">
              <w:rPr>
                <w:b/>
                <w:sz w:val="24"/>
                <w:szCs w:val="24"/>
                <w:lang w:eastAsia="cs-CZ"/>
              </w:rPr>
              <w:tab/>
            </w:r>
          </w:p>
          <w:p w:rsidR="004E3689" w:rsidRPr="00401A40" w:rsidRDefault="004E3689" w:rsidP="004E3689">
            <w:pPr>
              <w:numPr>
                <w:ilvl w:val="0"/>
                <w:numId w:val="1"/>
              </w:numPr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 xml:space="preserve">Návrh uznesenia </w:t>
            </w:r>
          </w:p>
          <w:p w:rsidR="004E3689" w:rsidRPr="00401A40" w:rsidRDefault="004E3689" w:rsidP="004E3689">
            <w:pPr>
              <w:numPr>
                <w:ilvl w:val="0"/>
                <w:numId w:val="1"/>
              </w:numPr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Dôvodov</w:t>
            </w:r>
            <w:r>
              <w:rPr>
                <w:sz w:val="24"/>
                <w:szCs w:val="24"/>
                <w:lang w:eastAsia="cs-CZ"/>
              </w:rPr>
              <w:t>ú</w:t>
            </w:r>
            <w:r w:rsidRPr="00401A40">
              <w:rPr>
                <w:sz w:val="24"/>
                <w:szCs w:val="24"/>
                <w:lang w:eastAsia="cs-CZ"/>
              </w:rPr>
              <w:t xml:space="preserve"> správ</w:t>
            </w:r>
            <w:r>
              <w:rPr>
                <w:sz w:val="24"/>
                <w:szCs w:val="24"/>
                <w:lang w:eastAsia="cs-CZ"/>
              </w:rPr>
              <w:t>u</w:t>
            </w:r>
          </w:p>
          <w:p w:rsidR="004E3689" w:rsidRPr="00401A40" w:rsidRDefault="004E3689" w:rsidP="004E3689">
            <w:pPr>
              <w:numPr>
                <w:ilvl w:val="0"/>
                <w:numId w:val="1"/>
              </w:num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Informáciu o prijatých opatreniach</w:t>
            </w:r>
          </w:p>
          <w:p w:rsidR="004E3689" w:rsidRPr="00401A40" w:rsidRDefault="004E3689" w:rsidP="009F1EF8">
            <w:pPr>
              <w:ind w:left="360"/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E3689" w:rsidRPr="00401A40" w:rsidTr="009F1EF8">
        <w:tc>
          <w:tcPr>
            <w:tcW w:w="5148" w:type="dxa"/>
          </w:tcPr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b/>
                <w:sz w:val="24"/>
                <w:szCs w:val="24"/>
                <w:lang w:eastAsia="cs-CZ"/>
              </w:rPr>
            </w:pPr>
            <w:r w:rsidRPr="00401A40">
              <w:rPr>
                <w:b/>
                <w:sz w:val="24"/>
                <w:szCs w:val="24"/>
                <w:lang w:eastAsia="cs-CZ"/>
              </w:rPr>
              <w:t>Zodpovedný:</w:t>
            </w:r>
            <w:r w:rsidRPr="00401A40">
              <w:rPr>
                <w:b/>
                <w:sz w:val="24"/>
                <w:szCs w:val="24"/>
                <w:lang w:eastAsia="cs-CZ"/>
              </w:rPr>
              <w:tab/>
            </w: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Stanislav Fiala</w:t>
            </w: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miestny kontrolór</w:t>
            </w:r>
          </w:p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</w:tcPr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</w:p>
        </w:tc>
      </w:tr>
      <w:tr w:rsidR="004E3689" w:rsidRPr="00401A40" w:rsidTr="009F1EF8">
        <w:tc>
          <w:tcPr>
            <w:tcW w:w="5148" w:type="dxa"/>
          </w:tcPr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</w:p>
          <w:p w:rsidR="004E3689" w:rsidRPr="00401A40" w:rsidRDefault="004E3689" w:rsidP="009F1EF8">
            <w:pPr>
              <w:ind w:left="900" w:hanging="900"/>
              <w:jc w:val="both"/>
              <w:rPr>
                <w:b/>
                <w:sz w:val="24"/>
                <w:szCs w:val="24"/>
                <w:lang w:eastAsia="cs-CZ"/>
              </w:rPr>
            </w:pPr>
            <w:r w:rsidRPr="00401A40">
              <w:rPr>
                <w:b/>
                <w:sz w:val="24"/>
                <w:szCs w:val="24"/>
                <w:lang w:eastAsia="cs-CZ"/>
              </w:rPr>
              <w:t>Spracovateľ:</w:t>
            </w:r>
            <w:r w:rsidRPr="00401A40">
              <w:rPr>
                <w:b/>
                <w:sz w:val="24"/>
                <w:szCs w:val="24"/>
                <w:lang w:eastAsia="cs-CZ"/>
              </w:rPr>
              <w:tab/>
            </w: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Stanislav Fiala</w:t>
            </w:r>
          </w:p>
          <w:p w:rsidR="004E3689" w:rsidRPr="00401A40" w:rsidRDefault="004E3689" w:rsidP="009F1EF8">
            <w:pPr>
              <w:ind w:left="900" w:hanging="900"/>
              <w:jc w:val="both"/>
              <w:rPr>
                <w:sz w:val="24"/>
                <w:szCs w:val="24"/>
                <w:lang w:eastAsia="cs-CZ"/>
              </w:rPr>
            </w:pPr>
            <w:r w:rsidRPr="00401A40">
              <w:rPr>
                <w:sz w:val="24"/>
                <w:szCs w:val="24"/>
                <w:lang w:eastAsia="cs-CZ"/>
              </w:rPr>
              <w:t>miestny kontrolór</w:t>
            </w:r>
          </w:p>
          <w:p w:rsidR="004E3689" w:rsidRPr="00401A40" w:rsidRDefault="004E3689" w:rsidP="009F1EF8">
            <w:pPr>
              <w:ind w:left="900" w:hanging="900"/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</w:tcPr>
          <w:p w:rsidR="004E3689" w:rsidRPr="00401A40" w:rsidRDefault="004E3689" w:rsidP="009F1EF8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Jarmila Tvrdá</w:t>
      </w: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útvar miestneho kontrolóra</w:t>
      </w:r>
    </w:p>
    <w:p w:rsidR="004E3689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1AAE" w:rsidRPr="00401A40" w:rsidRDefault="00B01AAE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689" w:rsidRPr="00401A40" w:rsidRDefault="004E3689" w:rsidP="004E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6851" w:rsidRPr="007D3E26" w:rsidRDefault="00E66851" w:rsidP="007D3E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lastRenderedPageBreak/>
        <w:t>1.  Návrh uznesenia</w:t>
      </w:r>
    </w:p>
    <w:p w:rsidR="00E66851" w:rsidRPr="007D3E26" w:rsidRDefault="00E66851" w:rsidP="007D3E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851" w:rsidRPr="007D3E26" w:rsidRDefault="00E66851" w:rsidP="007D3E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>Miestne zastupiteľstvo mestskej časti Bratislava-Petržalka</w:t>
      </w:r>
    </w:p>
    <w:p w:rsidR="00E66851" w:rsidRPr="007D3E26" w:rsidRDefault="00E66851" w:rsidP="007D3E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851" w:rsidRPr="007D3E26" w:rsidRDefault="00E66851" w:rsidP="007D3E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 xml:space="preserve">b e r i e     n a     v e d o m i e </w:t>
      </w:r>
    </w:p>
    <w:p w:rsidR="00E66851" w:rsidRPr="007D3E26" w:rsidRDefault="00E66851" w:rsidP="007D3E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851" w:rsidRPr="007D3E26" w:rsidRDefault="00E66851" w:rsidP="007D3E26">
      <w:pPr>
        <w:pStyle w:val="Bezriadkovania"/>
        <w:contextualSpacing/>
        <w:jc w:val="both"/>
        <w:rPr>
          <w:sz w:val="24"/>
          <w:szCs w:val="24"/>
        </w:rPr>
      </w:pPr>
      <w:r w:rsidRPr="007D3E26">
        <w:rPr>
          <w:sz w:val="24"/>
          <w:szCs w:val="24"/>
        </w:rPr>
        <w:t>Informáciu o prijatých opatreniach z</w:t>
      </w:r>
      <w:r w:rsidR="00420446">
        <w:rPr>
          <w:sz w:val="24"/>
          <w:szCs w:val="24"/>
        </w:rPr>
        <w:t> kontrol vykonaných útvarom miestneho kontrolóra mestskej časti Bratislava-Petržalka</w:t>
      </w:r>
    </w:p>
    <w:p w:rsidR="00FC3A6E" w:rsidRPr="007D3E26" w:rsidRDefault="00FC3A6E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CF" w:rsidRDefault="00F14ACF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CF" w:rsidRDefault="00F14ACF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CF" w:rsidRDefault="00F14ACF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CF" w:rsidRPr="007D3E26" w:rsidRDefault="00F14ACF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F0" w:rsidRPr="007D3E26" w:rsidRDefault="006D31F0" w:rsidP="007D3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C6" w:rsidRDefault="00772DC6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F0" w:rsidRDefault="00E66851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t>2.</w:t>
      </w:r>
      <w:r w:rsidR="00641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E26">
        <w:rPr>
          <w:rFonts w:ascii="Times New Roman" w:hAnsi="Times New Roman" w:cs="Times New Roman"/>
          <w:b/>
          <w:sz w:val="24"/>
          <w:szCs w:val="24"/>
        </w:rPr>
        <w:t xml:space="preserve"> Dôvodová správa</w:t>
      </w:r>
    </w:p>
    <w:p w:rsidR="00772DC6" w:rsidRPr="007D3E26" w:rsidRDefault="00772DC6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8F8" w:rsidRPr="007D3E26" w:rsidRDefault="004678F8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F80" w:rsidRPr="007D3E26" w:rsidRDefault="00F50AD2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ab/>
      </w:r>
      <w:r w:rsidRPr="007D3E26">
        <w:rPr>
          <w:rFonts w:ascii="Times New Roman" w:hAnsi="Times New Roman" w:cs="Times New Roman"/>
          <w:bCs/>
          <w:sz w:val="24"/>
          <w:szCs w:val="24"/>
        </w:rPr>
        <w:t xml:space="preserve">Miestne zastupiteľstvo mestskej časti Bratislava-Petržalka </w:t>
      </w:r>
      <w:r w:rsidR="00CC3246" w:rsidRPr="007D3E26">
        <w:rPr>
          <w:rFonts w:ascii="Times New Roman" w:hAnsi="Times New Roman" w:cs="Times New Roman"/>
          <w:sz w:val="24"/>
          <w:szCs w:val="24"/>
        </w:rPr>
        <w:t xml:space="preserve">uznesením č. 56 </w:t>
      </w:r>
      <w:r w:rsidR="00CC3246" w:rsidRPr="007D3E26">
        <w:rPr>
          <w:rFonts w:ascii="Times New Roman" w:hAnsi="Times New Roman" w:cs="Times New Roman"/>
          <w:bCs/>
          <w:sz w:val="24"/>
          <w:szCs w:val="24"/>
        </w:rPr>
        <w:t xml:space="preserve">zo dňa </w:t>
      </w:r>
      <w:r w:rsidR="00F21F80" w:rsidRPr="007D3E2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C3246" w:rsidRPr="007D3E26">
        <w:rPr>
          <w:rFonts w:ascii="Times New Roman" w:hAnsi="Times New Roman" w:cs="Times New Roman"/>
          <w:bCs/>
          <w:sz w:val="24"/>
          <w:szCs w:val="24"/>
        </w:rPr>
        <w:t xml:space="preserve">26. marca 2019 </w:t>
      </w:r>
      <w:r w:rsidRPr="007D3E26">
        <w:rPr>
          <w:rFonts w:ascii="Times New Roman" w:hAnsi="Times New Roman" w:cs="Times New Roman"/>
          <w:bCs/>
          <w:sz w:val="24"/>
          <w:szCs w:val="24"/>
        </w:rPr>
        <w:t xml:space="preserve">požiadalo </w:t>
      </w:r>
      <w:r w:rsidRPr="007D3E26">
        <w:rPr>
          <w:rFonts w:ascii="Times New Roman" w:hAnsi="Times New Roman" w:cs="Times New Roman"/>
          <w:sz w:val="24"/>
          <w:szCs w:val="24"/>
        </w:rPr>
        <w:t xml:space="preserve">miestneho kontrolóra o pravidelnú </w:t>
      </w:r>
      <w:r w:rsidR="00CC3246" w:rsidRPr="007D3E26">
        <w:rPr>
          <w:rFonts w:ascii="Times New Roman" w:hAnsi="Times New Roman" w:cs="Times New Roman"/>
          <w:sz w:val="24"/>
          <w:szCs w:val="24"/>
        </w:rPr>
        <w:t xml:space="preserve">polročnú </w:t>
      </w:r>
      <w:r w:rsidRPr="007D3E26">
        <w:rPr>
          <w:rFonts w:ascii="Times New Roman" w:hAnsi="Times New Roman" w:cs="Times New Roman"/>
          <w:sz w:val="24"/>
          <w:szCs w:val="24"/>
        </w:rPr>
        <w:t xml:space="preserve">informáciu </w:t>
      </w:r>
      <w:r w:rsidR="00CC3246" w:rsidRPr="007D3E26">
        <w:rPr>
          <w:rFonts w:ascii="Times New Roman" w:hAnsi="Times New Roman" w:cs="Times New Roman"/>
          <w:sz w:val="24"/>
          <w:szCs w:val="24"/>
        </w:rPr>
        <w:t>o prijatých opatreniach z vykonaných kontrol, ktorá bude</w:t>
      </w:r>
      <w:r w:rsidR="00F21F80" w:rsidRPr="007D3E26">
        <w:rPr>
          <w:rFonts w:ascii="Times New Roman" w:hAnsi="Times New Roman" w:cs="Times New Roman"/>
          <w:sz w:val="24"/>
          <w:szCs w:val="24"/>
        </w:rPr>
        <w:t xml:space="preserve"> predkladaná</w:t>
      </w:r>
      <w:r w:rsidR="00CC3246" w:rsidRPr="007D3E26">
        <w:rPr>
          <w:rFonts w:ascii="Times New Roman" w:hAnsi="Times New Roman" w:cs="Times New Roman"/>
          <w:sz w:val="24"/>
          <w:szCs w:val="24"/>
        </w:rPr>
        <w:t xml:space="preserve"> </w:t>
      </w:r>
      <w:r w:rsidRPr="007D3E26">
        <w:rPr>
          <w:rFonts w:ascii="Times New Roman" w:hAnsi="Times New Roman" w:cs="Times New Roman"/>
          <w:sz w:val="24"/>
          <w:szCs w:val="24"/>
        </w:rPr>
        <w:t>na zasadnutia Miestneho zastupiteľs</w:t>
      </w:r>
      <w:r w:rsidR="00256ACF" w:rsidRPr="007D3E26">
        <w:rPr>
          <w:rFonts w:ascii="Times New Roman" w:hAnsi="Times New Roman" w:cs="Times New Roman"/>
          <w:sz w:val="24"/>
          <w:szCs w:val="24"/>
        </w:rPr>
        <w:t>tva mestskej časti Bratislava-</w:t>
      </w:r>
      <w:r w:rsidRPr="007D3E26">
        <w:rPr>
          <w:rFonts w:ascii="Times New Roman" w:hAnsi="Times New Roman" w:cs="Times New Roman"/>
          <w:sz w:val="24"/>
          <w:szCs w:val="24"/>
        </w:rPr>
        <w:t xml:space="preserve">Petržalka. </w:t>
      </w:r>
    </w:p>
    <w:p w:rsidR="00B444E5" w:rsidRDefault="00B444E5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ab/>
      </w:r>
    </w:p>
    <w:p w:rsidR="00031464" w:rsidRPr="007D3E26" w:rsidRDefault="00031464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4E5" w:rsidRPr="007D3E26" w:rsidRDefault="00B444E5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>V</w:t>
      </w:r>
      <w:r w:rsidR="0031708B" w:rsidRPr="007D3E26">
        <w:rPr>
          <w:rFonts w:ascii="Times New Roman" w:hAnsi="Times New Roman" w:cs="Times New Roman"/>
          <w:sz w:val="24"/>
          <w:szCs w:val="24"/>
        </w:rPr>
        <w:t> </w:t>
      </w:r>
      <w:r w:rsidR="003A7E2D">
        <w:rPr>
          <w:rFonts w:ascii="Times New Roman" w:hAnsi="Times New Roman" w:cs="Times New Roman"/>
          <w:sz w:val="24"/>
          <w:szCs w:val="24"/>
        </w:rPr>
        <w:t>druhom</w:t>
      </w:r>
      <w:r w:rsidR="0031708B" w:rsidRPr="007D3E26">
        <w:rPr>
          <w:rFonts w:ascii="Times New Roman" w:hAnsi="Times New Roman" w:cs="Times New Roman"/>
          <w:sz w:val="24"/>
          <w:szCs w:val="24"/>
        </w:rPr>
        <w:t xml:space="preserve"> polroku 20</w:t>
      </w:r>
      <w:r w:rsidR="003A7E2D">
        <w:rPr>
          <w:rFonts w:ascii="Times New Roman" w:hAnsi="Times New Roman" w:cs="Times New Roman"/>
          <w:sz w:val="24"/>
          <w:szCs w:val="24"/>
        </w:rPr>
        <w:t>19</w:t>
      </w:r>
      <w:r w:rsidR="0031708B" w:rsidRPr="007D3E26">
        <w:rPr>
          <w:rFonts w:ascii="Times New Roman" w:hAnsi="Times New Roman" w:cs="Times New Roman"/>
          <w:sz w:val="24"/>
          <w:szCs w:val="24"/>
        </w:rPr>
        <w:t xml:space="preserve"> </w:t>
      </w:r>
      <w:r w:rsidRPr="007D3E26">
        <w:rPr>
          <w:rFonts w:ascii="Times New Roman" w:hAnsi="Times New Roman" w:cs="Times New Roman"/>
          <w:sz w:val="24"/>
          <w:szCs w:val="24"/>
        </w:rPr>
        <w:t>boli vykonané nasledovné kontroly:</w:t>
      </w:r>
    </w:p>
    <w:p w:rsidR="004678F8" w:rsidRPr="007D3E26" w:rsidRDefault="004678F8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46" w:rsidRPr="00420446" w:rsidRDefault="00420446" w:rsidP="0042044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446">
        <w:rPr>
          <w:rFonts w:ascii="Times New Roman" w:hAnsi="Times New Roman" w:cs="Times New Roman"/>
          <w:sz w:val="24"/>
          <w:szCs w:val="24"/>
        </w:rPr>
        <w:t xml:space="preserve">Kontrola </w:t>
      </w:r>
      <w:r w:rsidR="00856D5B">
        <w:rPr>
          <w:rFonts w:ascii="Times New Roman" w:hAnsi="Times New Roman" w:cs="Times New Roman"/>
          <w:sz w:val="24"/>
          <w:szCs w:val="24"/>
        </w:rPr>
        <w:t>spôsobu výberu a použitia miestneho poplatku za rozvoj za rok 2018</w:t>
      </w:r>
      <w:r w:rsidRPr="00420446">
        <w:rPr>
          <w:rFonts w:ascii="Times New Roman" w:hAnsi="Times New Roman" w:cs="Times New Roman"/>
          <w:sz w:val="24"/>
          <w:szCs w:val="24"/>
        </w:rPr>
        <w:t>.</w:t>
      </w:r>
    </w:p>
    <w:p w:rsidR="00420446" w:rsidRPr="00420446" w:rsidRDefault="00420446" w:rsidP="0042044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6">
        <w:rPr>
          <w:rFonts w:ascii="Times New Roman" w:hAnsi="Times New Roman" w:cs="Times New Roman"/>
          <w:sz w:val="24"/>
          <w:szCs w:val="24"/>
        </w:rPr>
        <w:t xml:space="preserve">Kontrola </w:t>
      </w:r>
      <w:r w:rsidR="00856D5B">
        <w:rPr>
          <w:rFonts w:ascii="Times New Roman" w:hAnsi="Times New Roman" w:cs="Times New Roman"/>
          <w:sz w:val="24"/>
          <w:szCs w:val="24"/>
        </w:rPr>
        <w:t>súladu so zákonom „Zákazky na kosenie“ konkrétne jej rozdelenie na viac častí.</w:t>
      </w:r>
    </w:p>
    <w:p w:rsidR="00420446" w:rsidRPr="00420446" w:rsidRDefault="00420446" w:rsidP="0042044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6">
        <w:rPr>
          <w:rFonts w:ascii="Times New Roman" w:hAnsi="Times New Roman" w:cs="Times New Roman"/>
          <w:sz w:val="24"/>
          <w:szCs w:val="24"/>
        </w:rPr>
        <w:t xml:space="preserve">Kontrola </w:t>
      </w:r>
      <w:r w:rsidR="00856D5B">
        <w:rPr>
          <w:rFonts w:ascii="Times New Roman" w:hAnsi="Times New Roman" w:cs="Times New Roman"/>
          <w:sz w:val="24"/>
          <w:szCs w:val="24"/>
        </w:rPr>
        <w:t>zameraná na správnosť, úplnosť a preukázateľnosť účtovných dokladov v Stredisku sociálnych služieb.</w:t>
      </w:r>
    </w:p>
    <w:p w:rsidR="00420446" w:rsidRPr="00856D5B" w:rsidRDefault="00420446" w:rsidP="0042044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6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Kontrola </w:t>
      </w:r>
      <w:r w:rsidR="00856D5B">
        <w:rPr>
          <w:rFonts w:ascii="Times New Roman" w:hAnsi="Times New Roman" w:cs="Times New Roman"/>
          <w:bCs/>
          <w:sz w:val="24"/>
          <w:szCs w:val="24"/>
          <w:lang w:eastAsia="cs-CZ"/>
        </w:rPr>
        <w:t>zameraná na inventarizáciu majetku a záväzkov a ich rozdielov za rok 2018 na ZŠ Nobelovo nám. č.6</w:t>
      </w:r>
    </w:p>
    <w:p w:rsidR="00856D5B" w:rsidRPr="00031464" w:rsidRDefault="00856D5B" w:rsidP="0042044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Kontrola vybavovania sťažností a petícií príslušnými oddeleniami</w:t>
      </w:r>
      <w:r w:rsidR="0003146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za rok 2019 a kontrola splnenia príslušných opatrení.</w:t>
      </w:r>
    </w:p>
    <w:p w:rsidR="00031464" w:rsidRDefault="00031464" w:rsidP="0003146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031464" w:rsidRPr="00420446" w:rsidRDefault="00031464" w:rsidP="0003146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46" w:rsidRPr="00420446" w:rsidRDefault="00031464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kontrolách 1, 2 a 3 neboli zistené nedostatky a na základe uvedeného bola výstupom o kontrole Správa.</w:t>
      </w:r>
    </w:p>
    <w:p w:rsidR="00420446" w:rsidRDefault="00420446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6">
        <w:rPr>
          <w:rFonts w:ascii="Times New Roman" w:hAnsi="Times New Roman" w:cs="Times New Roman"/>
          <w:sz w:val="24"/>
          <w:szCs w:val="24"/>
        </w:rPr>
        <w:t xml:space="preserve">Pri  kontrolách </w:t>
      </w:r>
      <w:r w:rsidR="00031464">
        <w:rPr>
          <w:rFonts w:ascii="Times New Roman" w:hAnsi="Times New Roman" w:cs="Times New Roman"/>
          <w:sz w:val="24"/>
          <w:szCs w:val="24"/>
        </w:rPr>
        <w:t xml:space="preserve"> 4 a 5 </w:t>
      </w:r>
      <w:r w:rsidRPr="00420446">
        <w:rPr>
          <w:rFonts w:ascii="Times New Roman" w:hAnsi="Times New Roman" w:cs="Times New Roman"/>
          <w:sz w:val="24"/>
          <w:szCs w:val="24"/>
        </w:rPr>
        <w:t>boli zistené nedostatky a následne prijaté opatrenia na ich odstránenie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85" w:rsidRDefault="00A53985" w:rsidP="0042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46" w:rsidRPr="007D3E26" w:rsidRDefault="00420446" w:rsidP="004204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41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E26">
        <w:rPr>
          <w:rFonts w:ascii="Times New Roman" w:hAnsi="Times New Roman" w:cs="Times New Roman"/>
          <w:b/>
          <w:sz w:val="24"/>
          <w:szCs w:val="24"/>
        </w:rPr>
        <w:t>Informácia o prijatých opatreniach</w:t>
      </w:r>
    </w:p>
    <w:p w:rsidR="007D5F3B" w:rsidRPr="007D3E26" w:rsidRDefault="007D5F3B" w:rsidP="00AA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9D6" w:rsidRDefault="007D5F3B" w:rsidP="00F14AC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26">
        <w:rPr>
          <w:rFonts w:ascii="Times New Roman" w:hAnsi="Times New Roman" w:cs="Times New Roman"/>
          <w:sz w:val="24"/>
          <w:szCs w:val="24"/>
        </w:rPr>
        <w:tab/>
        <w:t xml:space="preserve">V tabuľke č. 1 sú uvedené </w:t>
      </w:r>
      <w:r w:rsidR="00CF49D6">
        <w:rPr>
          <w:rFonts w:ascii="Times New Roman" w:hAnsi="Times New Roman" w:cs="Times New Roman"/>
          <w:sz w:val="24"/>
          <w:szCs w:val="24"/>
        </w:rPr>
        <w:t>dve</w:t>
      </w:r>
      <w:r w:rsidRPr="007D3E26">
        <w:rPr>
          <w:rFonts w:ascii="Times New Roman" w:hAnsi="Times New Roman" w:cs="Times New Roman"/>
          <w:sz w:val="24"/>
          <w:szCs w:val="24"/>
        </w:rPr>
        <w:t xml:space="preserve"> kontroly z</w:t>
      </w:r>
      <w:r w:rsidR="00201285" w:rsidRPr="007D3E26">
        <w:rPr>
          <w:rFonts w:ascii="Times New Roman" w:hAnsi="Times New Roman" w:cs="Times New Roman"/>
          <w:sz w:val="24"/>
          <w:szCs w:val="24"/>
        </w:rPr>
        <w:t> prvého pol</w:t>
      </w:r>
      <w:r w:rsidRPr="007D3E26">
        <w:rPr>
          <w:rFonts w:ascii="Times New Roman" w:hAnsi="Times New Roman" w:cs="Times New Roman"/>
          <w:sz w:val="24"/>
          <w:szCs w:val="24"/>
        </w:rPr>
        <w:t>roku 201</w:t>
      </w:r>
      <w:r w:rsidR="00201285" w:rsidRPr="007D3E26">
        <w:rPr>
          <w:rFonts w:ascii="Times New Roman" w:hAnsi="Times New Roman" w:cs="Times New Roman"/>
          <w:sz w:val="24"/>
          <w:szCs w:val="24"/>
        </w:rPr>
        <w:t>9</w:t>
      </w:r>
      <w:r w:rsidR="00CF49D6">
        <w:rPr>
          <w:rFonts w:ascii="Times New Roman" w:hAnsi="Times New Roman" w:cs="Times New Roman"/>
          <w:sz w:val="24"/>
          <w:szCs w:val="24"/>
        </w:rPr>
        <w:t xml:space="preserve">, kde termín na predloženie zoznamu splnených opatrení bol 31.12.2019 </w:t>
      </w:r>
      <w:r w:rsidR="0051363E">
        <w:rPr>
          <w:rFonts w:ascii="Times New Roman" w:hAnsi="Times New Roman" w:cs="Times New Roman"/>
          <w:sz w:val="24"/>
          <w:szCs w:val="24"/>
        </w:rPr>
        <w:t xml:space="preserve"> a</w:t>
      </w:r>
      <w:r w:rsidR="00CF49D6">
        <w:rPr>
          <w:rFonts w:ascii="Times New Roman" w:hAnsi="Times New Roman" w:cs="Times New Roman"/>
          <w:sz w:val="24"/>
          <w:szCs w:val="24"/>
        </w:rPr>
        <w:t xml:space="preserve">  dve kontroly z </w:t>
      </w:r>
      <w:r w:rsidR="0051363E">
        <w:rPr>
          <w:rFonts w:ascii="Times New Roman" w:hAnsi="Times New Roman" w:cs="Times New Roman"/>
          <w:sz w:val="24"/>
          <w:szCs w:val="24"/>
        </w:rPr>
        <w:t xml:space="preserve">druhého </w:t>
      </w:r>
    </w:p>
    <w:p w:rsidR="00F14ACF" w:rsidRPr="007D3E26" w:rsidRDefault="0051363E" w:rsidP="00F14AC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polroku 2019</w:t>
      </w:r>
      <w:r w:rsidR="007D5F3B" w:rsidRPr="007D3E26">
        <w:rPr>
          <w:rFonts w:ascii="Times New Roman" w:hAnsi="Times New Roman" w:cs="Times New Roman"/>
          <w:sz w:val="24"/>
          <w:szCs w:val="24"/>
        </w:rPr>
        <w:t xml:space="preserve">, pri ktorých boli zistené nedostatky aj s termínmi prerokovania </w:t>
      </w:r>
      <w:r w:rsidR="00861299">
        <w:rPr>
          <w:rFonts w:ascii="Times New Roman" w:hAnsi="Times New Roman" w:cs="Times New Roman"/>
          <w:sz w:val="24"/>
          <w:szCs w:val="24"/>
        </w:rPr>
        <w:t>správ v</w:t>
      </w:r>
      <w:r w:rsidR="007D5F3B" w:rsidRPr="00EE281A">
        <w:rPr>
          <w:rFonts w:ascii="Times New Roman" w:hAnsi="Times New Roman" w:cs="Times New Roman"/>
          <w:color w:val="00B050"/>
          <w:sz w:val="24"/>
          <w:szCs w:val="24"/>
        </w:rPr>
        <w:t> </w:t>
      </w:r>
      <w:r w:rsidR="00861299" w:rsidRPr="00861299">
        <w:rPr>
          <w:rFonts w:ascii="Times New Roman" w:hAnsi="Times New Roman" w:cs="Times New Roman"/>
          <w:sz w:val="24"/>
          <w:szCs w:val="24"/>
        </w:rPr>
        <w:t>M</w:t>
      </w:r>
      <w:r w:rsidR="007D5F3B" w:rsidRPr="00861299">
        <w:rPr>
          <w:rFonts w:ascii="Times New Roman" w:hAnsi="Times New Roman" w:cs="Times New Roman"/>
          <w:sz w:val="24"/>
          <w:szCs w:val="24"/>
        </w:rPr>
        <w:t>iestnom zastupiteľstve</w:t>
      </w:r>
      <w:r w:rsidR="007D5F3B" w:rsidRPr="007D3E26">
        <w:rPr>
          <w:rFonts w:ascii="Times New Roman" w:hAnsi="Times New Roman" w:cs="Times New Roman"/>
          <w:sz w:val="24"/>
          <w:szCs w:val="24"/>
        </w:rPr>
        <w:t>. Tabuľka obsahuje aj termíny na predloženie splnených opatrení, skutočné termíny predloženia zoznamu splnených opatrení a počty opatrení uložených pri jednotlivých kontrolách.</w:t>
      </w:r>
      <w:r w:rsidR="008C212A" w:rsidRPr="007D3E26">
        <w:rPr>
          <w:rFonts w:ascii="Times New Roman" w:hAnsi="Times New Roman" w:cs="Times New Roman"/>
          <w:sz w:val="24"/>
          <w:szCs w:val="24"/>
        </w:rPr>
        <w:t xml:space="preserve"> Následne sú v prehľade uvedené všetky prijaté opatrenia na nápravu zistených nedostatkov a na odstránenie príčin ich vzniku a vyjadrenia povinných osôb k ich plneniu.</w:t>
      </w:r>
    </w:p>
    <w:p w:rsidR="00A07A7A" w:rsidRPr="007D3E26" w:rsidRDefault="00A07A7A" w:rsidP="007D3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40"/>
        <w:tblW w:w="9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3611"/>
        <w:gridCol w:w="1319"/>
        <w:gridCol w:w="1289"/>
        <w:gridCol w:w="1264"/>
        <w:gridCol w:w="1162"/>
      </w:tblGrid>
      <w:tr w:rsidR="000F5967" w:rsidRPr="007D3E26" w:rsidTr="000F5967">
        <w:trPr>
          <w:trHeight w:val="1286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Por. </w:t>
            </w:r>
            <w:r w:rsidR="00A53985" w:rsidRPr="00A53985">
              <w:rPr>
                <w:rFonts w:ascii="Times New Roman" w:hAnsi="Times New Roman" w:cs="Times New Roman"/>
                <w:b/>
                <w:bCs/>
                <w:color w:val="000000"/>
              </w:rPr>
              <w:t>Č</w:t>
            </w:r>
            <w:r w:rsidRPr="00A53985">
              <w:rPr>
                <w:rFonts w:ascii="Times New Roman" w:hAnsi="Times New Roman" w:cs="Times New Roman"/>
                <w:b/>
                <w:bCs/>
                <w:color w:val="000000"/>
              </w:rPr>
              <w:t>íslo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bCs/>
                <w:color w:val="000000"/>
              </w:rPr>
              <w:t>Názov kontroly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bCs/>
              </w:rPr>
              <w:t xml:space="preserve">Termín prerokovania </w:t>
            </w:r>
            <w:r w:rsidRPr="00A53985">
              <w:rPr>
                <w:rFonts w:ascii="Times New Roman" w:hAnsi="Times New Roman" w:cs="Times New Roman"/>
                <w:bCs/>
              </w:rPr>
              <w:t xml:space="preserve"> </w:t>
            </w:r>
            <w:r w:rsidRPr="00A53985">
              <w:rPr>
                <w:rFonts w:ascii="Times New Roman" w:hAnsi="Times New Roman" w:cs="Times New Roman"/>
                <w:b/>
                <w:bCs/>
              </w:rPr>
              <w:t>správy o kontrole       v MZ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bCs/>
                <w:color w:val="000000"/>
              </w:rPr>
              <w:t>Termín na predloženie zoznamu splnených opatrení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bCs/>
                <w:color w:val="000000"/>
              </w:rPr>
              <w:t>Skutočný termín predloženia zoznamu splnených opatrení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F5967" w:rsidRPr="00103DC3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3DC3">
              <w:rPr>
                <w:rFonts w:ascii="Times New Roman" w:hAnsi="Times New Roman" w:cs="Times New Roman"/>
                <w:b/>
                <w:bCs/>
                <w:color w:val="000000"/>
              </w:rPr>
              <w:t>Počet opatrení</w:t>
            </w:r>
          </w:p>
          <w:p w:rsidR="000F5967" w:rsidRPr="00103DC3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363E" w:rsidRPr="007D3E26" w:rsidTr="007F5E66">
        <w:trPr>
          <w:trHeight w:val="97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363E" w:rsidRPr="00A53985" w:rsidRDefault="0051363E" w:rsidP="007F5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985">
              <w:rPr>
                <w:rFonts w:ascii="Times New Roman" w:hAnsi="Times New Roman" w:cs="Times New Roman"/>
                <w:color w:val="000000"/>
              </w:rPr>
              <w:t>Kontrola v Športových zariadeniach Petržalky, s.r.o..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985">
              <w:rPr>
                <w:rFonts w:ascii="Times New Roman" w:hAnsi="Times New Roman" w:cs="Times New Roman"/>
                <w:color w:val="000000"/>
              </w:rPr>
              <w:t>30.9.2019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985">
              <w:rPr>
                <w:rFonts w:ascii="Times New Roman" w:hAnsi="Times New Roman" w:cs="Times New Roman"/>
                <w:color w:val="000000"/>
              </w:rPr>
              <w:t>31.12.2019</w:t>
            </w:r>
          </w:p>
        </w:tc>
        <w:tc>
          <w:tcPr>
            <w:tcW w:w="1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363E" w:rsidRPr="00A53985" w:rsidRDefault="00741AE2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27.2.2020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63E" w:rsidRPr="007D3E26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1363E" w:rsidRPr="007D3E26" w:rsidTr="007F5E66">
        <w:trPr>
          <w:trHeight w:val="1833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A53985" w:rsidRDefault="0051363E" w:rsidP="007F5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cs-CZ"/>
              </w:rPr>
            </w:pPr>
          </w:p>
          <w:p w:rsidR="0051363E" w:rsidRPr="00A53985" w:rsidRDefault="0051363E" w:rsidP="007F5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0070C0"/>
              </w:rPr>
            </w:pPr>
            <w:r w:rsidRPr="00A53985">
              <w:rPr>
                <w:rFonts w:ascii="Times New Roman" w:hAnsi="Times New Roman" w:cs="Times New Roman"/>
              </w:rPr>
              <w:t xml:space="preserve">Kontrola plnenia opatrení prijatých na odstránenie nedostatkov zistených pri kontrole vybavovania žiadostí o vydanie povolenia k vyhradeniu parkovacieho miesta v zmysle VZN </w:t>
            </w:r>
            <w:r>
              <w:rPr>
                <w:rFonts w:ascii="Times New Roman" w:hAnsi="Times New Roman" w:cs="Times New Roman"/>
              </w:rPr>
              <w:br/>
            </w:r>
            <w:r w:rsidRPr="00A53985">
              <w:rPr>
                <w:rFonts w:ascii="Times New Roman" w:hAnsi="Times New Roman" w:cs="Times New Roman"/>
              </w:rPr>
              <w:t>č. 5/2004.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53985">
              <w:rPr>
                <w:rFonts w:ascii="Times New Roman" w:hAnsi="Times New Roman" w:cs="Times New Roman"/>
              </w:rPr>
              <w:t>30.9.2019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A53985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985">
              <w:rPr>
                <w:rFonts w:ascii="Times New Roman" w:hAnsi="Times New Roman" w:cs="Times New Roman"/>
                <w:color w:val="000000"/>
              </w:rPr>
              <w:t>31.12.2019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A53985" w:rsidRDefault="00374CF6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22.1.2020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63E" w:rsidRPr="007D3E26" w:rsidRDefault="0051363E" w:rsidP="0051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5967" w:rsidRPr="007D3E26" w:rsidTr="007F5E66">
        <w:trPr>
          <w:trHeight w:val="1111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3150E0" w:rsidP="007F5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Kontrola zameraná na inventarizáciu majetku a záväzkov a ich rozdielov za rok 2018 na ZŠ Nobelovo nám. č.6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7A615F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3150E0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29.2.2020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3150E0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25.8.2020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7D3E26" w:rsidRDefault="003150E0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967" w:rsidRPr="007D3E26" w:rsidTr="007F5E66">
        <w:trPr>
          <w:trHeight w:val="1410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0F5967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985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67" w:rsidRPr="00A53985" w:rsidRDefault="003150E0" w:rsidP="007F5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Kontrola vybavovania sťažností a petícií príslušnými oddeleniami za rok 2019 a kontrola splnenia príslušných opatrení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7A615F" w:rsidRDefault="007A615F" w:rsidP="007C7C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red"/>
              </w:rPr>
            </w:pPr>
            <w:r w:rsidRPr="007C7C5B">
              <w:rPr>
                <w:rFonts w:ascii="Times New Roman" w:hAnsi="Times New Roman" w:cs="Times New Roman"/>
                <w:color w:val="262626" w:themeColor="text1" w:themeTint="D9"/>
              </w:rPr>
              <w:t>4.2.2020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3150E0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31.5.2020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A53985" w:rsidRDefault="00C268DF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7.9.2020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967" w:rsidRPr="007D3E26" w:rsidRDefault="003150E0" w:rsidP="007D3E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B22ED" w:rsidRDefault="00CB22ED" w:rsidP="00420446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DD7" w:rsidRDefault="00CB22ED" w:rsidP="00420446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Tabuľka č.1</w:t>
      </w:r>
    </w:p>
    <w:p w:rsidR="00641DD7" w:rsidRPr="007D3E26" w:rsidRDefault="00641DD7" w:rsidP="00420446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FB8" w:rsidRDefault="00656FB8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A7A" w:rsidRDefault="00A07A7A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621" w:rsidRDefault="00480621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621" w:rsidRDefault="00480621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6" w:rsidRDefault="007F5E66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2ED" w:rsidRPr="007D3E26" w:rsidRDefault="00CB22ED" w:rsidP="007D3E2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4C6" w:rsidRPr="00ED0481" w:rsidRDefault="004F0DA3" w:rsidP="00ED048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81">
        <w:rPr>
          <w:rFonts w:ascii="Times New Roman" w:hAnsi="Times New Roman" w:cs="Times New Roman"/>
          <w:b/>
          <w:sz w:val="24"/>
          <w:szCs w:val="24"/>
        </w:rPr>
        <w:lastRenderedPageBreak/>
        <w:t>Prijaté o</w:t>
      </w:r>
      <w:r w:rsidR="00D44756" w:rsidRPr="00ED0481">
        <w:rPr>
          <w:rFonts w:ascii="Times New Roman" w:hAnsi="Times New Roman" w:cs="Times New Roman"/>
          <w:b/>
          <w:sz w:val="24"/>
          <w:szCs w:val="24"/>
        </w:rPr>
        <w:t>patrenia na nápravu zistených nedostatkov</w:t>
      </w:r>
    </w:p>
    <w:p w:rsidR="007534C6" w:rsidRPr="007D3E26" w:rsidRDefault="00D44756" w:rsidP="003C420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t>a na odstránenie príčin ich vzniku</w:t>
      </w:r>
      <w:r w:rsidR="00FC3A6E" w:rsidRPr="007D3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DA" w:rsidRPr="007D3E26">
        <w:rPr>
          <w:rFonts w:ascii="Times New Roman" w:hAnsi="Times New Roman" w:cs="Times New Roman"/>
          <w:b/>
          <w:sz w:val="24"/>
          <w:szCs w:val="24"/>
        </w:rPr>
        <w:t xml:space="preserve">a vyjadrenie povinnej osoby k ich </w:t>
      </w:r>
    </w:p>
    <w:p w:rsidR="00D44756" w:rsidRPr="007D3E26" w:rsidRDefault="00DA76DA" w:rsidP="003C420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t>plneniu</w:t>
      </w:r>
      <w:r w:rsidR="004F0DA3" w:rsidRPr="007D3E26">
        <w:rPr>
          <w:rFonts w:ascii="Times New Roman" w:hAnsi="Times New Roman" w:cs="Times New Roman"/>
          <w:b/>
          <w:sz w:val="24"/>
          <w:szCs w:val="24"/>
        </w:rPr>
        <w:t xml:space="preserve"> podľa písomných </w:t>
      </w:r>
      <w:r w:rsidRPr="007D3E26">
        <w:rPr>
          <w:rFonts w:ascii="Times New Roman" w:hAnsi="Times New Roman" w:cs="Times New Roman"/>
          <w:b/>
          <w:sz w:val="24"/>
          <w:szCs w:val="24"/>
        </w:rPr>
        <w:t>zoznamov</w:t>
      </w:r>
      <w:r w:rsidR="004F0DA3" w:rsidRPr="007D3E26">
        <w:rPr>
          <w:rFonts w:ascii="Times New Roman" w:hAnsi="Times New Roman" w:cs="Times New Roman"/>
          <w:b/>
          <w:sz w:val="24"/>
          <w:szCs w:val="24"/>
        </w:rPr>
        <w:t xml:space="preserve"> kontrolovaných subjektov</w:t>
      </w:r>
    </w:p>
    <w:p w:rsidR="00466019" w:rsidRDefault="00466019" w:rsidP="003C420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DD" w:rsidRPr="007D3E26" w:rsidRDefault="004124DD" w:rsidP="003C4209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B3E" w:rsidRPr="005C13E4" w:rsidRDefault="007C2481" w:rsidP="00F23C93">
      <w:pPr>
        <w:pStyle w:val="Odsekzoznamu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E4">
        <w:rPr>
          <w:rFonts w:ascii="Times New Roman" w:hAnsi="Times New Roman" w:cs="Times New Roman"/>
          <w:b/>
          <w:color w:val="000000"/>
          <w:sz w:val="24"/>
          <w:szCs w:val="24"/>
        </w:rPr>
        <w:t>Kontrola v Športových zariadeniach Petržalky, s.r.o..</w:t>
      </w:r>
    </w:p>
    <w:p w:rsidR="003E1B3E" w:rsidRDefault="003E1B3E" w:rsidP="003C42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62F" w:rsidRPr="0081262F" w:rsidRDefault="00B64A8F" w:rsidP="0081262F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základe kontroly bolo prijatých </w:t>
      </w:r>
      <w:r w:rsidR="0081262F" w:rsidRPr="008126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opatrení a lehota na splnenie opatrení </w:t>
      </w:r>
      <w:r w:rsidR="00F23C93">
        <w:rPr>
          <w:rFonts w:ascii="Times New Roman" w:hAnsi="Times New Roman" w:cs="Times New Roman"/>
          <w:b/>
          <w:color w:val="000000"/>
          <w:sz w:val="24"/>
          <w:szCs w:val="24"/>
        </w:rPr>
        <w:t>bola</w:t>
      </w:r>
      <w:r w:rsidR="0081262F" w:rsidRPr="008126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31.12.2019.</w:t>
      </w:r>
    </w:p>
    <w:p w:rsidR="0081262F" w:rsidRPr="0081262F" w:rsidRDefault="0081262F" w:rsidP="0081262F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1: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V oblasti verejného obstarávania sa riadiť ustanoveniami príslušnej legislatívy všeobecnej (zákon o verejnom obstarávaní) a lokálnej (smernica o verejnom obstarávaní v podmienkach mestskej časti Bratislava- Petržalka).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>T</w:t>
      </w:r>
      <w:r w:rsidR="00CB5863">
        <w:rPr>
          <w:rFonts w:ascii="Times New Roman" w:hAnsi="Times New Roman" w:cs="Times New Roman"/>
          <w:sz w:val="24"/>
          <w:szCs w:val="24"/>
        </w:rPr>
        <w:t>: t</w:t>
      </w:r>
      <w:r w:rsidRPr="00BD29CF">
        <w:rPr>
          <w:rFonts w:ascii="Times New Roman" w:hAnsi="Times New Roman" w:cs="Times New Roman"/>
          <w:sz w:val="24"/>
          <w:szCs w:val="24"/>
        </w:rPr>
        <w:t>rvale</w:t>
      </w:r>
      <w:r w:rsidRPr="00BD29CF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D1278E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 xml:space="preserve">Z: </w:t>
      </w:r>
      <w:r w:rsidR="00D1278E">
        <w:rPr>
          <w:rFonts w:ascii="Times New Roman" w:hAnsi="Times New Roman" w:cs="Times New Roman"/>
          <w:sz w:val="24"/>
          <w:szCs w:val="24"/>
        </w:rPr>
        <w:t>konate</w:t>
      </w:r>
      <w:r w:rsidRPr="00BD29CF">
        <w:rPr>
          <w:rFonts w:ascii="Times New Roman" w:hAnsi="Times New Roman" w:cs="Times New Roman"/>
          <w:sz w:val="24"/>
          <w:szCs w:val="24"/>
        </w:rPr>
        <w:t xml:space="preserve">ľ </w:t>
      </w:r>
    </w:p>
    <w:p w:rsidR="008C5121" w:rsidRPr="00BD29CF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2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V oblasti verejného obstarávania sa riadiť ustanoveniami príslušnej legislatívy všeobecnej (zákon o verejnom obstarávaní) a lokálnej (smernica o verejnom obstarávaní v podmienkach mestskej časti Bratislava- Petržalka).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 xml:space="preserve">T: </w:t>
      </w:r>
      <w:r w:rsidR="00D1278E">
        <w:rPr>
          <w:rFonts w:ascii="Times New Roman" w:hAnsi="Times New Roman" w:cs="Times New Roman"/>
          <w:sz w:val="24"/>
          <w:szCs w:val="24"/>
        </w:rPr>
        <w:t>t</w:t>
      </w:r>
      <w:r w:rsidRPr="00BD29CF">
        <w:rPr>
          <w:rFonts w:ascii="Times New Roman" w:hAnsi="Times New Roman" w:cs="Times New Roman"/>
          <w:sz w:val="24"/>
          <w:szCs w:val="24"/>
        </w:rPr>
        <w:t>rvale</w:t>
      </w:r>
      <w:r w:rsidR="001E6DBC" w:rsidRPr="00BD29CF">
        <w:rPr>
          <w:rFonts w:ascii="Times New Roman" w:hAnsi="Times New Roman" w:cs="Times New Roman"/>
          <w:sz w:val="24"/>
          <w:szCs w:val="24"/>
        </w:rPr>
        <w:tab/>
      </w:r>
      <w:r w:rsidR="001E6DBC" w:rsidRPr="00BD29CF">
        <w:rPr>
          <w:rFonts w:ascii="Times New Roman" w:hAnsi="Times New Roman" w:cs="Times New Roman"/>
          <w:sz w:val="24"/>
          <w:szCs w:val="24"/>
        </w:rPr>
        <w:tab/>
      </w:r>
      <w:r w:rsidR="001E6DBC" w:rsidRPr="00BD29CF">
        <w:rPr>
          <w:rFonts w:ascii="Times New Roman" w:hAnsi="Times New Roman" w:cs="Times New Roman"/>
          <w:sz w:val="24"/>
          <w:szCs w:val="24"/>
        </w:rPr>
        <w:tab/>
      </w:r>
      <w:r w:rsidR="001E6DBC" w:rsidRPr="00BD29CF">
        <w:rPr>
          <w:rFonts w:ascii="Times New Roman" w:hAnsi="Times New Roman" w:cs="Times New Roman"/>
          <w:sz w:val="24"/>
          <w:szCs w:val="24"/>
        </w:rPr>
        <w:tab/>
      </w:r>
      <w:r w:rsidR="001E6DBC" w:rsidRPr="00BD29CF">
        <w:rPr>
          <w:rFonts w:ascii="Times New Roman" w:hAnsi="Times New Roman" w:cs="Times New Roman"/>
          <w:sz w:val="24"/>
          <w:szCs w:val="24"/>
        </w:rPr>
        <w:tab/>
      </w:r>
      <w:r w:rsidR="00D1278E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 xml:space="preserve">Z: </w:t>
      </w:r>
      <w:r w:rsidR="00D1278E">
        <w:rPr>
          <w:rFonts w:ascii="Times New Roman" w:hAnsi="Times New Roman" w:cs="Times New Roman"/>
          <w:sz w:val="24"/>
          <w:szCs w:val="24"/>
        </w:rPr>
        <w:t>k</w:t>
      </w:r>
      <w:r w:rsidRPr="00BD29CF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F23C93" w:rsidRDefault="00F23C9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5AAF" w:rsidRDefault="00F23C9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Vyjadrenie povinnej osoby </w:t>
      </w:r>
      <w:r w:rsidR="00075AAF">
        <w:rPr>
          <w:rFonts w:ascii="Times New Roman" w:hAnsi="Times New Roman" w:cs="Times New Roman"/>
          <w:sz w:val="24"/>
          <w:szCs w:val="24"/>
          <w:u w:val="single"/>
        </w:rPr>
        <w:t>k plneniu opatrení č. 1 a č. 2:</w:t>
      </w:r>
    </w:p>
    <w:p w:rsidR="00F23C93" w:rsidRPr="00075AAF" w:rsidRDefault="00075AAF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Spoločnosť sa riadi ustanoveniami zákona o verejnom obstarávaní. Bol vypracovaný plán verejného obstarávania na rok 2020, s ktorým bola oboznámená dozorná rada. Priebežne sú v roku 2020 sledované jednotlivé komodity a služby a je aplikovaný príslušný postup v súlade so zákonom. V prípade potreby je priebežne upravovaný plán verejného obstarávania, s prípadnými zmenami bude oboznámená dozorná rada.</w:t>
      </w:r>
    </w:p>
    <w:p w:rsidR="008C5121" w:rsidRPr="00BD29CF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3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535632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>V oblasti prenájmu priestorov dôsledne dodržiav</w:t>
      </w:r>
      <w:r w:rsidR="00535632">
        <w:rPr>
          <w:rFonts w:ascii="Times New Roman" w:hAnsi="Times New Roman" w:cs="Times New Roman"/>
          <w:sz w:val="24"/>
          <w:szCs w:val="24"/>
        </w:rPr>
        <w:t>ať ustanovenia nájomných zmlúv.</w:t>
      </w:r>
    </w:p>
    <w:p w:rsidR="008C5121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 xml:space="preserve">T: </w:t>
      </w:r>
      <w:r w:rsidR="00D1278E">
        <w:rPr>
          <w:rFonts w:ascii="Times New Roman" w:hAnsi="Times New Roman" w:cs="Times New Roman"/>
          <w:sz w:val="24"/>
          <w:szCs w:val="24"/>
        </w:rPr>
        <w:t>t</w:t>
      </w:r>
      <w:r w:rsidRPr="00BD29CF">
        <w:rPr>
          <w:rFonts w:ascii="Times New Roman" w:hAnsi="Times New Roman" w:cs="Times New Roman"/>
          <w:sz w:val="24"/>
          <w:szCs w:val="24"/>
        </w:rPr>
        <w:t>rvale</w:t>
      </w:r>
      <w:r w:rsidR="00535632" w:rsidRPr="00BD29CF">
        <w:rPr>
          <w:rFonts w:ascii="Times New Roman" w:hAnsi="Times New Roman" w:cs="Times New Roman"/>
          <w:sz w:val="24"/>
          <w:szCs w:val="24"/>
        </w:rPr>
        <w:tab/>
      </w:r>
      <w:r w:rsidR="00535632" w:rsidRPr="00BD29CF">
        <w:rPr>
          <w:rFonts w:ascii="Times New Roman" w:hAnsi="Times New Roman" w:cs="Times New Roman"/>
          <w:sz w:val="24"/>
          <w:szCs w:val="24"/>
        </w:rPr>
        <w:tab/>
      </w:r>
      <w:r w:rsidR="00535632" w:rsidRPr="00BD29CF">
        <w:rPr>
          <w:rFonts w:ascii="Times New Roman" w:hAnsi="Times New Roman" w:cs="Times New Roman"/>
          <w:sz w:val="24"/>
          <w:szCs w:val="24"/>
        </w:rPr>
        <w:tab/>
      </w:r>
      <w:r w:rsidR="00535632" w:rsidRPr="00BD29CF">
        <w:rPr>
          <w:rFonts w:ascii="Times New Roman" w:hAnsi="Times New Roman" w:cs="Times New Roman"/>
          <w:sz w:val="24"/>
          <w:szCs w:val="24"/>
        </w:rPr>
        <w:tab/>
      </w:r>
      <w:r w:rsidR="00535632" w:rsidRPr="00BD29CF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D1278E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 xml:space="preserve">Z: </w:t>
      </w:r>
      <w:r w:rsidR="00D1278E">
        <w:rPr>
          <w:rFonts w:ascii="Times New Roman" w:hAnsi="Times New Roman" w:cs="Times New Roman"/>
          <w:sz w:val="24"/>
          <w:szCs w:val="24"/>
        </w:rPr>
        <w:t>k</w:t>
      </w:r>
      <w:r w:rsidRPr="00BD29CF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8C5121" w:rsidRPr="00BD29CF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4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V oblasti prenájmu priestorov nájomné zmluvy a jej dodatky preskúmať a pripomienkovať právnikom a následne dôsledne dodržiavať jej ustanovenia.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 xml:space="preserve">T: </w:t>
      </w:r>
      <w:r w:rsidR="00D1278E">
        <w:rPr>
          <w:rFonts w:ascii="Times New Roman" w:hAnsi="Times New Roman" w:cs="Times New Roman"/>
          <w:sz w:val="24"/>
          <w:szCs w:val="24"/>
        </w:rPr>
        <w:t>t</w:t>
      </w:r>
      <w:r w:rsidRPr="00BD29CF">
        <w:rPr>
          <w:rFonts w:ascii="Times New Roman" w:hAnsi="Times New Roman" w:cs="Times New Roman"/>
          <w:sz w:val="24"/>
          <w:szCs w:val="24"/>
        </w:rPr>
        <w:t>rvale</w:t>
      </w:r>
      <w:r w:rsidR="00BD29CF" w:rsidRPr="00BD29CF">
        <w:rPr>
          <w:rFonts w:ascii="Times New Roman" w:hAnsi="Times New Roman" w:cs="Times New Roman"/>
          <w:sz w:val="24"/>
          <w:szCs w:val="24"/>
        </w:rPr>
        <w:tab/>
      </w:r>
      <w:r w:rsidR="00BD29CF" w:rsidRPr="00BD29CF">
        <w:rPr>
          <w:rFonts w:ascii="Times New Roman" w:hAnsi="Times New Roman" w:cs="Times New Roman"/>
          <w:sz w:val="24"/>
          <w:szCs w:val="24"/>
        </w:rPr>
        <w:tab/>
      </w:r>
      <w:r w:rsidR="00BD29CF" w:rsidRPr="00BD29CF">
        <w:rPr>
          <w:rFonts w:ascii="Times New Roman" w:hAnsi="Times New Roman" w:cs="Times New Roman"/>
          <w:sz w:val="24"/>
          <w:szCs w:val="24"/>
        </w:rPr>
        <w:tab/>
      </w:r>
      <w:r w:rsidR="00BD29CF" w:rsidRPr="00BD29CF">
        <w:rPr>
          <w:rFonts w:ascii="Times New Roman" w:hAnsi="Times New Roman" w:cs="Times New Roman"/>
          <w:sz w:val="24"/>
          <w:szCs w:val="24"/>
        </w:rPr>
        <w:tab/>
      </w:r>
      <w:r w:rsidR="00BD29CF" w:rsidRPr="00BD29CF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D1278E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 xml:space="preserve">Z: </w:t>
      </w:r>
      <w:r w:rsidR="00D1278E">
        <w:rPr>
          <w:rFonts w:ascii="Times New Roman" w:hAnsi="Times New Roman" w:cs="Times New Roman"/>
          <w:sz w:val="24"/>
          <w:szCs w:val="24"/>
        </w:rPr>
        <w:t>k</w:t>
      </w:r>
      <w:r w:rsidRPr="00BD29CF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8C5121" w:rsidRPr="00BD29CF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5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D29CF" w:rsidRDefault="00F87D53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 xml:space="preserve">V oblasti prenájmu priestorov dôsledne dodržiavať ustanovenia nájomných zmlúv. </w:t>
      </w:r>
    </w:p>
    <w:p w:rsidR="008C5121" w:rsidRPr="00BD29CF" w:rsidRDefault="008C5121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0E2A" w:rsidRDefault="00F87D53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9CF">
        <w:rPr>
          <w:rFonts w:ascii="Times New Roman" w:hAnsi="Times New Roman" w:cs="Times New Roman"/>
          <w:sz w:val="24"/>
          <w:szCs w:val="24"/>
        </w:rPr>
        <w:t xml:space="preserve">T: </w:t>
      </w:r>
      <w:r w:rsidR="00D77501">
        <w:rPr>
          <w:rFonts w:ascii="Times New Roman" w:hAnsi="Times New Roman" w:cs="Times New Roman"/>
          <w:sz w:val="24"/>
          <w:szCs w:val="24"/>
        </w:rPr>
        <w:t>t</w:t>
      </w:r>
      <w:r w:rsidRPr="00BD29CF">
        <w:rPr>
          <w:rFonts w:ascii="Times New Roman" w:hAnsi="Times New Roman" w:cs="Times New Roman"/>
          <w:sz w:val="24"/>
          <w:szCs w:val="24"/>
        </w:rPr>
        <w:t>rvale</w:t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Pr="00BD29CF">
        <w:rPr>
          <w:rFonts w:ascii="Times New Roman" w:hAnsi="Times New Roman" w:cs="Times New Roman"/>
          <w:sz w:val="24"/>
          <w:szCs w:val="24"/>
        </w:rPr>
        <w:t xml:space="preserve">Z: </w:t>
      </w:r>
      <w:r w:rsidR="00D77501">
        <w:rPr>
          <w:rFonts w:ascii="Times New Roman" w:hAnsi="Times New Roman" w:cs="Times New Roman"/>
          <w:sz w:val="24"/>
          <w:szCs w:val="24"/>
        </w:rPr>
        <w:t>k</w:t>
      </w:r>
      <w:r w:rsidRPr="00BD29CF">
        <w:rPr>
          <w:rFonts w:ascii="Times New Roman" w:hAnsi="Times New Roman" w:cs="Times New Roman"/>
          <w:sz w:val="24"/>
          <w:szCs w:val="24"/>
        </w:rPr>
        <w:t>onateľ</w:t>
      </w:r>
    </w:p>
    <w:p w:rsidR="00EF0153" w:rsidRDefault="00EF0153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5E66" w:rsidRDefault="007F5E66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5E66" w:rsidRDefault="007F5E66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5E66" w:rsidRDefault="007F5E66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0153" w:rsidRDefault="00EF0153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Vyjadrenie povinnej osoby k opatreniam č. 3 ,4 , 5:</w:t>
      </w:r>
    </w:p>
    <w:p w:rsidR="00EF0153" w:rsidRPr="007C7C5B" w:rsidRDefault="00EF0153" w:rsidP="007C7C5B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Nájomné zmluvy sú pripomienkované právnym oddelením miestneho úradu mestskej časti B</w:t>
      </w:r>
      <w:r w:rsidR="007C7C5B">
        <w:rPr>
          <w:rFonts w:ascii="Times New Roman" w:hAnsi="Times New Roman" w:cs="Times New Roman"/>
          <w:sz w:val="24"/>
          <w:szCs w:val="24"/>
          <w:u w:val="single"/>
        </w:rPr>
        <w:t xml:space="preserve">ratislava – </w:t>
      </w:r>
      <w:r w:rsidRPr="007C7C5B">
        <w:rPr>
          <w:rFonts w:ascii="Times New Roman" w:hAnsi="Times New Roman" w:cs="Times New Roman"/>
          <w:sz w:val="24"/>
          <w:szCs w:val="24"/>
          <w:u w:val="single"/>
        </w:rPr>
        <w:t>Petržalka. Dozorná rada bude informovaná o uzavretých nájomných zmluvách</w:t>
      </w:r>
      <w:r w:rsidR="009D2989" w:rsidRPr="007C7C5B">
        <w:rPr>
          <w:rFonts w:ascii="Times New Roman" w:hAnsi="Times New Roman" w:cs="Times New Roman"/>
          <w:sz w:val="24"/>
          <w:szCs w:val="24"/>
          <w:u w:val="single"/>
        </w:rPr>
        <w:t xml:space="preserve"> raz za kalendárny polrok.</w:t>
      </w:r>
    </w:p>
    <w:p w:rsidR="008C5121" w:rsidRPr="00BD29CF" w:rsidRDefault="008C5121" w:rsidP="003C4209">
      <w:pPr>
        <w:pStyle w:val="Odsekzoznamu"/>
        <w:shd w:val="clear" w:color="auto" w:fill="FFFFFF" w:themeFill="background1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6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Viesť výkaz odpracovaných hodín dohodárov.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T: </w:t>
      </w:r>
      <w:r w:rsidR="00D77501">
        <w:rPr>
          <w:rFonts w:ascii="Times New Roman" w:hAnsi="Times New Roman" w:cs="Times New Roman"/>
          <w:sz w:val="24"/>
          <w:szCs w:val="24"/>
        </w:rPr>
        <w:t>t</w:t>
      </w:r>
      <w:r w:rsidRPr="00F87D53">
        <w:rPr>
          <w:rFonts w:ascii="Times New Roman" w:hAnsi="Times New Roman" w:cs="Times New Roman"/>
          <w:sz w:val="24"/>
          <w:szCs w:val="24"/>
        </w:rPr>
        <w:t>rvale</w:t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Pr="00F87D53">
        <w:rPr>
          <w:rFonts w:ascii="Times New Roman" w:hAnsi="Times New Roman" w:cs="Times New Roman"/>
          <w:sz w:val="24"/>
          <w:szCs w:val="24"/>
        </w:rPr>
        <w:t xml:space="preserve">Z: </w:t>
      </w:r>
      <w:r w:rsidR="00D77501">
        <w:rPr>
          <w:rFonts w:ascii="Times New Roman" w:hAnsi="Times New Roman" w:cs="Times New Roman"/>
          <w:sz w:val="24"/>
          <w:szCs w:val="24"/>
        </w:rPr>
        <w:t>k</w:t>
      </w:r>
      <w:r w:rsidRPr="00F87D53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6:</w:t>
      </w:r>
    </w:p>
    <w:p w:rsidR="009D2989" w:rsidRP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Výkaz odpracovaných hodín je vedený tak, aby bol v súlade s príslušnou legislatívou.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7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Zabezpečíme doplnenie názvu účtovnej jednotky do likvidačných listov.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>T</w:t>
      </w:r>
      <w:r w:rsidR="00F453B0">
        <w:rPr>
          <w:rFonts w:ascii="Times New Roman" w:hAnsi="Times New Roman" w:cs="Times New Roman"/>
          <w:sz w:val="24"/>
          <w:szCs w:val="24"/>
        </w:rPr>
        <w:t xml:space="preserve">: </w:t>
      </w:r>
      <w:r w:rsidRPr="00F87D53">
        <w:rPr>
          <w:rFonts w:ascii="Times New Roman" w:hAnsi="Times New Roman" w:cs="Times New Roman"/>
          <w:sz w:val="24"/>
          <w:szCs w:val="24"/>
        </w:rPr>
        <w:t>31.10.2019</w:t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Pr="00F87D53">
        <w:rPr>
          <w:rFonts w:ascii="Times New Roman" w:hAnsi="Times New Roman" w:cs="Times New Roman"/>
          <w:sz w:val="24"/>
          <w:szCs w:val="24"/>
        </w:rPr>
        <w:t xml:space="preserve">Z: </w:t>
      </w:r>
      <w:r w:rsidR="00D77501">
        <w:rPr>
          <w:rFonts w:ascii="Times New Roman" w:hAnsi="Times New Roman" w:cs="Times New Roman"/>
          <w:sz w:val="24"/>
          <w:szCs w:val="24"/>
        </w:rPr>
        <w:t>k</w:t>
      </w:r>
      <w:r w:rsidRPr="00F87D53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7:</w:t>
      </w:r>
    </w:p>
    <w:p w:rsidR="009D2989" w:rsidRP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likvidačných listov bol doplnený názov účtovnej jednotky.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8:  </w:t>
      </w:r>
    </w:p>
    <w:p w:rsidR="00F453B0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>Predseda dozornej rady bude upozornený na dodržiavanie príslušného ustanovenia.</w:t>
      </w:r>
    </w:p>
    <w:p w:rsidR="008C5121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T: </w:t>
      </w:r>
      <w:r w:rsidR="00D77501">
        <w:rPr>
          <w:rFonts w:ascii="Times New Roman" w:hAnsi="Times New Roman" w:cs="Times New Roman"/>
          <w:sz w:val="24"/>
          <w:szCs w:val="24"/>
        </w:rPr>
        <w:t>p</w:t>
      </w:r>
      <w:r w:rsidRPr="00F87D53">
        <w:rPr>
          <w:rFonts w:ascii="Times New Roman" w:hAnsi="Times New Roman" w:cs="Times New Roman"/>
          <w:sz w:val="24"/>
          <w:szCs w:val="24"/>
        </w:rPr>
        <w:t>ri nasledujúcom zasadaní dozornej rady</w:t>
      </w:r>
      <w:r w:rsidR="00F453B0">
        <w:rPr>
          <w:rFonts w:ascii="Times New Roman" w:hAnsi="Times New Roman" w:cs="Times New Roman"/>
          <w:sz w:val="24"/>
          <w:szCs w:val="24"/>
        </w:rPr>
        <w:tab/>
      </w:r>
      <w:r w:rsidRPr="00F87D53">
        <w:rPr>
          <w:rFonts w:ascii="Times New Roman" w:hAnsi="Times New Roman" w:cs="Times New Roman"/>
          <w:sz w:val="24"/>
          <w:szCs w:val="24"/>
        </w:rPr>
        <w:t xml:space="preserve">Z: </w:t>
      </w:r>
      <w:r w:rsidR="00D77501">
        <w:rPr>
          <w:rFonts w:ascii="Times New Roman" w:hAnsi="Times New Roman" w:cs="Times New Roman"/>
          <w:sz w:val="24"/>
          <w:szCs w:val="24"/>
        </w:rPr>
        <w:t>p</w:t>
      </w:r>
      <w:r w:rsidRPr="00F87D53">
        <w:rPr>
          <w:rFonts w:ascii="Times New Roman" w:hAnsi="Times New Roman" w:cs="Times New Roman"/>
          <w:sz w:val="24"/>
          <w:szCs w:val="24"/>
        </w:rPr>
        <w:t xml:space="preserve">redseda dozornej rady </w:t>
      </w:r>
    </w:p>
    <w:p w:rsidR="009D2989" w:rsidRDefault="009D2989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</w:rPr>
      </w:pPr>
    </w:p>
    <w:p w:rsidR="009D2989" w:rsidRDefault="009D2989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8:</w:t>
      </w:r>
    </w:p>
    <w:p w:rsidR="009D2989" w:rsidRDefault="009D2989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Inventúrne súpisy boli vyhotovené a budú priebežne vytvárané v súlade s požiadavkami</w:t>
      </w:r>
    </w:p>
    <w:p w:rsidR="009D2989" w:rsidRPr="009D2989" w:rsidRDefault="009D2989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Legislatívy.</w:t>
      </w:r>
    </w:p>
    <w:p w:rsidR="009D2989" w:rsidRPr="00F87D53" w:rsidRDefault="009D2989" w:rsidP="003C4209">
      <w:pPr>
        <w:shd w:val="clear" w:color="auto" w:fill="FFFFFF" w:themeFill="background1"/>
        <w:spacing w:after="0" w:line="240" w:lineRule="auto"/>
        <w:ind w:left="5664" w:hanging="530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9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Inventúrne súpisy budú vytvorené dodatočne podľa ustanovenia §30 ods. 2 zákona č. 431/2002 Z. z. o účtovníctve a bude zabezpečené ich pravidelné vypracovanie podľa príslušnej legislatívy.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2EE2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>T</w:t>
      </w:r>
      <w:r w:rsidR="00D77501">
        <w:rPr>
          <w:rFonts w:ascii="Times New Roman" w:hAnsi="Times New Roman" w:cs="Times New Roman"/>
          <w:sz w:val="24"/>
          <w:szCs w:val="24"/>
        </w:rPr>
        <w:t>:</w:t>
      </w:r>
      <w:r w:rsidRPr="00F87D53">
        <w:rPr>
          <w:rFonts w:ascii="Times New Roman" w:hAnsi="Times New Roman" w:cs="Times New Roman"/>
          <w:sz w:val="24"/>
          <w:szCs w:val="24"/>
        </w:rPr>
        <w:t xml:space="preserve"> 31.10.2019</w:t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F453B0">
        <w:rPr>
          <w:rFonts w:ascii="Times New Roman" w:hAnsi="Times New Roman" w:cs="Times New Roman"/>
          <w:sz w:val="24"/>
          <w:szCs w:val="24"/>
        </w:rPr>
        <w:t xml:space="preserve">Z: </w:t>
      </w:r>
      <w:r w:rsidR="00D77501">
        <w:rPr>
          <w:rFonts w:ascii="Times New Roman" w:hAnsi="Times New Roman" w:cs="Times New Roman"/>
          <w:sz w:val="24"/>
          <w:szCs w:val="24"/>
        </w:rPr>
        <w:t>zm</w:t>
      </w:r>
      <w:r w:rsidR="00F453B0">
        <w:rPr>
          <w:rFonts w:ascii="Times New Roman" w:hAnsi="Times New Roman" w:cs="Times New Roman"/>
          <w:sz w:val="24"/>
          <w:szCs w:val="24"/>
        </w:rPr>
        <w:t>l</w:t>
      </w:r>
      <w:r w:rsidR="00832EE2">
        <w:rPr>
          <w:rFonts w:ascii="Times New Roman" w:hAnsi="Times New Roman" w:cs="Times New Roman"/>
          <w:sz w:val="24"/>
          <w:szCs w:val="24"/>
        </w:rPr>
        <w:t>uvná</w:t>
      </w:r>
      <w:r w:rsidR="00F453B0">
        <w:rPr>
          <w:rFonts w:ascii="Times New Roman" w:hAnsi="Times New Roman" w:cs="Times New Roman"/>
          <w:sz w:val="24"/>
          <w:szCs w:val="24"/>
        </w:rPr>
        <w:t xml:space="preserve"> </w:t>
      </w:r>
      <w:r w:rsidR="00CB5863">
        <w:rPr>
          <w:rFonts w:ascii="Times New Roman" w:hAnsi="Times New Roman" w:cs="Times New Roman"/>
          <w:sz w:val="24"/>
          <w:szCs w:val="24"/>
        </w:rPr>
        <w:t>ú</w:t>
      </w:r>
      <w:r w:rsidRPr="00F87D53">
        <w:rPr>
          <w:rFonts w:ascii="Times New Roman" w:hAnsi="Times New Roman" w:cs="Times New Roman"/>
          <w:sz w:val="24"/>
          <w:szCs w:val="24"/>
        </w:rPr>
        <w:t>čtovníčka</w:t>
      </w:r>
    </w:p>
    <w:p w:rsidR="009D2989" w:rsidRDefault="00832EE2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93C">
        <w:rPr>
          <w:rFonts w:ascii="Times New Roman" w:hAnsi="Times New Roman" w:cs="Times New Roman"/>
          <w:sz w:val="24"/>
          <w:szCs w:val="24"/>
        </w:rPr>
        <w:t xml:space="preserve">     </w:t>
      </w:r>
      <w:r w:rsidR="009D298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onateľ</w:t>
      </w: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D2989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9:</w:t>
      </w:r>
    </w:p>
    <w:p w:rsidR="00F453B0" w:rsidRDefault="009D2989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Interná smernica bola upravená s podrobnejším postupom na vytváranie opravných položiek.</w:t>
      </w:r>
      <w:r w:rsidR="00F453B0">
        <w:rPr>
          <w:rFonts w:ascii="Times New Roman" w:hAnsi="Times New Roman" w:cs="Times New Roman"/>
          <w:sz w:val="24"/>
          <w:szCs w:val="24"/>
        </w:rPr>
        <w:tab/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D77501" w:rsidRDefault="00F87D53" w:rsidP="003C420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501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 w:rsidRPr="00D77501">
        <w:rPr>
          <w:rFonts w:ascii="Times New Roman" w:hAnsi="Times New Roman" w:cs="Times New Roman"/>
          <w:b/>
          <w:sz w:val="24"/>
          <w:szCs w:val="24"/>
        </w:rPr>
        <w:t>10</w:t>
      </w:r>
      <w:r w:rsidRPr="00D77501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E267A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Interná smernica bude upravená s podrobnejším postupom na vytváranie opravných položiek. </w:t>
      </w:r>
    </w:p>
    <w:p w:rsidR="008C5121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2EE2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6B7C">
        <w:rPr>
          <w:rFonts w:ascii="Times New Roman" w:hAnsi="Times New Roman" w:cs="Times New Roman"/>
          <w:sz w:val="24"/>
          <w:szCs w:val="24"/>
        </w:rPr>
        <w:t>T: 31.12.2019</w:t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Pr="00876B7C">
        <w:rPr>
          <w:rFonts w:ascii="Times New Roman" w:hAnsi="Times New Roman" w:cs="Times New Roman"/>
          <w:sz w:val="24"/>
          <w:szCs w:val="24"/>
        </w:rPr>
        <w:t xml:space="preserve">Z: </w:t>
      </w:r>
      <w:r w:rsidR="00D13DD3">
        <w:rPr>
          <w:rFonts w:ascii="Times New Roman" w:hAnsi="Times New Roman" w:cs="Times New Roman"/>
          <w:sz w:val="24"/>
          <w:szCs w:val="24"/>
        </w:rPr>
        <w:t>z</w:t>
      </w:r>
      <w:r w:rsidR="00876B7C">
        <w:rPr>
          <w:rFonts w:ascii="Times New Roman" w:hAnsi="Times New Roman" w:cs="Times New Roman"/>
          <w:sz w:val="24"/>
          <w:szCs w:val="24"/>
        </w:rPr>
        <w:t>ml</w:t>
      </w:r>
      <w:r w:rsidR="00832EE2">
        <w:rPr>
          <w:rFonts w:ascii="Times New Roman" w:hAnsi="Times New Roman" w:cs="Times New Roman"/>
          <w:sz w:val="24"/>
          <w:szCs w:val="24"/>
        </w:rPr>
        <w:t>uvná</w:t>
      </w:r>
      <w:r w:rsidR="00CE267A">
        <w:rPr>
          <w:rFonts w:ascii="Times New Roman" w:hAnsi="Times New Roman" w:cs="Times New Roman"/>
          <w:sz w:val="24"/>
          <w:szCs w:val="24"/>
        </w:rPr>
        <w:t xml:space="preserve"> </w:t>
      </w:r>
      <w:r w:rsidR="00832EE2">
        <w:rPr>
          <w:rFonts w:ascii="Times New Roman" w:hAnsi="Times New Roman" w:cs="Times New Roman"/>
          <w:sz w:val="24"/>
          <w:szCs w:val="24"/>
        </w:rPr>
        <w:t>ú</w:t>
      </w:r>
      <w:r w:rsidRPr="00876B7C">
        <w:rPr>
          <w:rFonts w:ascii="Times New Roman" w:hAnsi="Times New Roman" w:cs="Times New Roman"/>
          <w:sz w:val="24"/>
          <w:szCs w:val="24"/>
        </w:rPr>
        <w:t>čtovníčka</w:t>
      </w:r>
    </w:p>
    <w:p w:rsidR="006227C3" w:rsidRDefault="0090793C" w:rsidP="00832EE2">
      <w:pPr>
        <w:shd w:val="clear" w:color="auto" w:fill="FFFFFF" w:themeFill="background1"/>
        <w:spacing w:after="0" w:line="24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7C3">
        <w:rPr>
          <w:rFonts w:ascii="Times New Roman" w:hAnsi="Times New Roman" w:cs="Times New Roman"/>
          <w:sz w:val="24"/>
          <w:szCs w:val="24"/>
        </w:rPr>
        <w:t>K</w:t>
      </w:r>
      <w:r w:rsidR="00CE267A">
        <w:rPr>
          <w:rFonts w:ascii="Times New Roman" w:hAnsi="Times New Roman" w:cs="Times New Roman"/>
          <w:sz w:val="24"/>
          <w:szCs w:val="24"/>
        </w:rPr>
        <w:t>onateľ</w:t>
      </w:r>
    </w:p>
    <w:p w:rsidR="006227C3" w:rsidRDefault="006227C3" w:rsidP="006227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C3" w:rsidRPr="006227C3" w:rsidRDefault="006227C3" w:rsidP="006227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27C3" w:rsidRPr="007C7C5B" w:rsidRDefault="006227C3" w:rsidP="006227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C7C5B"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10:</w:t>
      </w:r>
    </w:p>
    <w:p w:rsidR="006227C3" w:rsidRPr="007C7C5B" w:rsidRDefault="006227C3" w:rsidP="006227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C5B">
        <w:rPr>
          <w:rFonts w:ascii="Times New Roman" w:hAnsi="Times New Roman" w:cs="Times New Roman"/>
          <w:sz w:val="24"/>
          <w:szCs w:val="24"/>
        </w:rPr>
        <w:t xml:space="preserve">      </w:t>
      </w:r>
      <w:r w:rsidRPr="007C7C5B">
        <w:rPr>
          <w:rFonts w:ascii="Times New Roman" w:hAnsi="Times New Roman" w:cs="Times New Roman"/>
          <w:sz w:val="24"/>
          <w:szCs w:val="24"/>
          <w:u w:val="single"/>
        </w:rPr>
        <w:t xml:space="preserve">Pohľadávky sú pravidelne každý kalendárny štvrťrok kontrolované a zintenzívnila sa    </w:t>
      </w:r>
    </w:p>
    <w:p w:rsidR="00884D7E" w:rsidRPr="007C7C5B" w:rsidRDefault="00884D7E" w:rsidP="006227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C5B">
        <w:rPr>
          <w:rFonts w:ascii="Times New Roman" w:hAnsi="Times New Roman" w:cs="Times New Roman"/>
          <w:sz w:val="24"/>
          <w:szCs w:val="24"/>
        </w:rPr>
        <w:t xml:space="preserve">      </w:t>
      </w:r>
      <w:r w:rsidRPr="007C7C5B">
        <w:rPr>
          <w:rFonts w:ascii="Times New Roman" w:hAnsi="Times New Roman" w:cs="Times New Roman"/>
          <w:sz w:val="24"/>
          <w:szCs w:val="24"/>
          <w:u w:val="single"/>
        </w:rPr>
        <w:t>komunikácia s </w:t>
      </w:r>
      <w:r w:rsidR="007C7C5B" w:rsidRPr="007C7C5B">
        <w:rPr>
          <w:rFonts w:ascii="Times New Roman" w:hAnsi="Times New Roman" w:cs="Times New Roman"/>
          <w:sz w:val="24"/>
          <w:szCs w:val="24"/>
          <w:u w:val="single"/>
        </w:rPr>
        <w:t>dlžníkmi</w:t>
      </w:r>
      <w:r w:rsidRPr="007C7C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C5121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088A" w:rsidRPr="005A1567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567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 w:rsidRPr="005A1567">
        <w:rPr>
          <w:rFonts w:ascii="Times New Roman" w:hAnsi="Times New Roman" w:cs="Times New Roman"/>
          <w:b/>
          <w:sz w:val="24"/>
          <w:szCs w:val="24"/>
        </w:rPr>
        <w:t>11</w:t>
      </w:r>
      <w:r w:rsidRPr="005A1567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88A">
        <w:rPr>
          <w:rFonts w:ascii="Times New Roman" w:hAnsi="Times New Roman" w:cs="Times New Roman"/>
          <w:sz w:val="24"/>
          <w:szCs w:val="24"/>
        </w:rPr>
        <w:t xml:space="preserve">Bude zavedená kontrola splatnosti pohľadávok pravidelne každý kalendárny štvrťrok. </w:t>
      </w:r>
    </w:p>
    <w:p w:rsidR="008C5121" w:rsidRPr="0062088A" w:rsidRDefault="008C5121" w:rsidP="003C4209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B7C">
        <w:rPr>
          <w:rFonts w:ascii="Times New Roman" w:hAnsi="Times New Roman" w:cs="Times New Roman"/>
          <w:sz w:val="24"/>
          <w:szCs w:val="24"/>
        </w:rPr>
        <w:t>T: 30.09.2019</w:t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Pr="00876B7C">
        <w:rPr>
          <w:rFonts w:ascii="Times New Roman" w:hAnsi="Times New Roman" w:cs="Times New Roman"/>
          <w:sz w:val="24"/>
          <w:szCs w:val="24"/>
        </w:rPr>
        <w:t xml:space="preserve">Z: </w:t>
      </w:r>
      <w:r w:rsidR="00D13DD3">
        <w:rPr>
          <w:rFonts w:ascii="Times New Roman" w:hAnsi="Times New Roman" w:cs="Times New Roman"/>
          <w:sz w:val="24"/>
          <w:szCs w:val="24"/>
        </w:rPr>
        <w:t>k</w:t>
      </w:r>
      <w:r w:rsidRPr="00876B7C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11:</w:t>
      </w:r>
    </w:p>
    <w:p w:rsidR="00884D7E" w:rsidRP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Zmluva o spolupráci medzi mestskou časťou Bratislava-Petržalka a Športovými zariadeniami Petržalky, s.r.o., v znení jej dodatkov, je dodržaná.</w:t>
      </w:r>
    </w:p>
    <w:p w:rsidR="003B6C7D" w:rsidRPr="00876B7C" w:rsidRDefault="003B6C7D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12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7D53" w:rsidRDefault="00F87D53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>Dodržiavať ustanovenia zmluvy o spolupráci medzi mestskou časťou Bratislava</w:t>
      </w:r>
      <w:r w:rsidR="00E50E2A">
        <w:rPr>
          <w:rFonts w:ascii="Times New Roman" w:hAnsi="Times New Roman" w:cs="Times New Roman"/>
          <w:sz w:val="24"/>
          <w:szCs w:val="24"/>
        </w:rPr>
        <w:t xml:space="preserve"> </w:t>
      </w:r>
      <w:r w:rsidRPr="00F87D53">
        <w:rPr>
          <w:rFonts w:ascii="Times New Roman" w:hAnsi="Times New Roman" w:cs="Times New Roman"/>
          <w:sz w:val="24"/>
          <w:szCs w:val="24"/>
        </w:rPr>
        <w:t>Petržalka a Športovými zariadeniami Petržalky, s.r.o</w:t>
      </w:r>
      <w:r w:rsidR="00E50E2A">
        <w:rPr>
          <w:rFonts w:ascii="Times New Roman" w:hAnsi="Times New Roman" w:cs="Times New Roman"/>
          <w:sz w:val="24"/>
          <w:szCs w:val="24"/>
        </w:rPr>
        <w:t>.</w:t>
      </w:r>
      <w:r w:rsidRPr="00F87D53">
        <w:rPr>
          <w:rFonts w:ascii="Times New Roman" w:hAnsi="Times New Roman" w:cs="Times New Roman"/>
          <w:sz w:val="24"/>
          <w:szCs w:val="24"/>
        </w:rPr>
        <w:t xml:space="preserve">, v znení jej dodatkov. </w:t>
      </w:r>
    </w:p>
    <w:p w:rsidR="008C5121" w:rsidRPr="00F87D53" w:rsidRDefault="008C5121" w:rsidP="003C420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B7C">
        <w:rPr>
          <w:rFonts w:ascii="Times New Roman" w:hAnsi="Times New Roman" w:cs="Times New Roman"/>
          <w:sz w:val="24"/>
          <w:szCs w:val="24"/>
        </w:rPr>
        <w:t xml:space="preserve">T: </w:t>
      </w:r>
      <w:r w:rsidR="00876B7C">
        <w:rPr>
          <w:rFonts w:ascii="Times New Roman" w:hAnsi="Times New Roman" w:cs="Times New Roman"/>
          <w:sz w:val="24"/>
          <w:szCs w:val="24"/>
        </w:rPr>
        <w:t>t</w:t>
      </w:r>
      <w:r w:rsidRPr="00876B7C">
        <w:rPr>
          <w:rFonts w:ascii="Times New Roman" w:hAnsi="Times New Roman" w:cs="Times New Roman"/>
          <w:sz w:val="24"/>
          <w:szCs w:val="24"/>
        </w:rPr>
        <w:t>rvale</w:t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Pr="00876B7C">
        <w:rPr>
          <w:rFonts w:ascii="Times New Roman" w:hAnsi="Times New Roman" w:cs="Times New Roman"/>
          <w:sz w:val="24"/>
          <w:szCs w:val="24"/>
        </w:rPr>
        <w:t xml:space="preserve">Z: </w:t>
      </w:r>
      <w:r w:rsidR="00D13DD3">
        <w:rPr>
          <w:rFonts w:ascii="Times New Roman" w:hAnsi="Times New Roman" w:cs="Times New Roman"/>
          <w:sz w:val="24"/>
          <w:szCs w:val="24"/>
        </w:rPr>
        <w:t>k</w:t>
      </w:r>
      <w:r w:rsidRPr="00876B7C">
        <w:rPr>
          <w:rFonts w:ascii="Times New Roman" w:hAnsi="Times New Roman" w:cs="Times New Roman"/>
          <w:sz w:val="24"/>
          <w:szCs w:val="24"/>
        </w:rPr>
        <w:t xml:space="preserve">onateľ </w:t>
      </w: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12:</w:t>
      </w: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Zverejňovanie informácií je zabezpečené na stránke mestskej časti Bratislava-Petržalka.</w:t>
      </w:r>
    </w:p>
    <w:p w:rsidR="008C5121" w:rsidRPr="00876B7C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Pr="00F87D53" w:rsidRDefault="00F87D53" w:rsidP="003C4209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 w:rsidR="00E50E2A">
        <w:rPr>
          <w:rFonts w:ascii="Times New Roman" w:hAnsi="Times New Roman" w:cs="Times New Roman"/>
          <w:b/>
          <w:sz w:val="24"/>
          <w:szCs w:val="24"/>
        </w:rPr>
        <w:t>13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876B7C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V oblasti zverejňovania informácií dodržiavať príslušné ustanovenia legislatívy. </w:t>
      </w:r>
    </w:p>
    <w:p w:rsidR="008C5121" w:rsidRDefault="008C5121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D53" w:rsidRDefault="00F87D53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T: </w:t>
      </w:r>
      <w:r w:rsidR="00876B7C">
        <w:rPr>
          <w:rFonts w:ascii="Times New Roman" w:hAnsi="Times New Roman" w:cs="Times New Roman"/>
          <w:sz w:val="24"/>
          <w:szCs w:val="24"/>
        </w:rPr>
        <w:t>t</w:t>
      </w:r>
      <w:r w:rsidRPr="00876B7C">
        <w:rPr>
          <w:rFonts w:ascii="Times New Roman" w:hAnsi="Times New Roman" w:cs="Times New Roman"/>
          <w:sz w:val="24"/>
          <w:szCs w:val="24"/>
        </w:rPr>
        <w:t>rvale</w:t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="00876B7C">
        <w:rPr>
          <w:rFonts w:ascii="Times New Roman" w:hAnsi="Times New Roman" w:cs="Times New Roman"/>
          <w:sz w:val="24"/>
          <w:szCs w:val="24"/>
        </w:rPr>
        <w:tab/>
      </w:r>
      <w:r w:rsidRPr="00876B7C">
        <w:rPr>
          <w:rFonts w:ascii="Times New Roman" w:hAnsi="Times New Roman" w:cs="Times New Roman"/>
          <w:sz w:val="24"/>
          <w:szCs w:val="24"/>
        </w:rPr>
        <w:t xml:space="preserve">Z: </w:t>
      </w:r>
      <w:r w:rsidR="00D13DD3">
        <w:rPr>
          <w:rFonts w:ascii="Times New Roman" w:hAnsi="Times New Roman" w:cs="Times New Roman"/>
          <w:sz w:val="24"/>
          <w:szCs w:val="24"/>
        </w:rPr>
        <w:t>k</w:t>
      </w:r>
      <w:r w:rsidRPr="00876B7C">
        <w:rPr>
          <w:rFonts w:ascii="Times New Roman" w:hAnsi="Times New Roman" w:cs="Times New Roman"/>
          <w:sz w:val="24"/>
          <w:szCs w:val="24"/>
        </w:rPr>
        <w:t>onateľ</w:t>
      </w: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opatreniu č. 13:</w:t>
      </w:r>
    </w:p>
    <w:p w:rsidR="00884D7E" w:rsidRDefault="00884D7E" w:rsidP="003C4209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Informácie sa zverejňujú v rámci platnej legislatívy.</w:t>
      </w:r>
    </w:p>
    <w:p w:rsidR="00772DC6" w:rsidRPr="007D3E26" w:rsidRDefault="00772DC6" w:rsidP="00832E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B3E" w:rsidRPr="007D3E26" w:rsidRDefault="00283BA9" w:rsidP="00F23C93">
      <w:pPr>
        <w:pStyle w:val="Odsekzoznamu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26">
        <w:rPr>
          <w:rFonts w:ascii="Times New Roman" w:hAnsi="Times New Roman" w:cs="Times New Roman"/>
          <w:b/>
          <w:sz w:val="24"/>
          <w:szCs w:val="24"/>
        </w:rPr>
        <w:t>Kontrola plnenia opatrení prijatých na odstránenie nedostatkov zistených pri kontrole vybavovania žiadostí o vydanie povolenia k vyhradeniu parkovacieho miesta v zmysle VZN č. 5/2004.</w:t>
      </w:r>
      <w:r w:rsidR="003E1B3E" w:rsidRPr="007D3E26">
        <w:rPr>
          <w:rFonts w:ascii="Times New Roman" w:hAnsi="Times New Roman" w:cs="Times New Roman"/>
          <w:b/>
          <w:sz w:val="24"/>
          <w:szCs w:val="24"/>
        </w:rPr>
        <w:tab/>
      </w:r>
    </w:p>
    <w:p w:rsidR="00EA73E3" w:rsidRDefault="00EA73E3" w:rsidP="003C42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DC6" w:rsidRDefault="00A07A7A" w:rsidP="003C42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Na základe kontroly bolo prijaté 1 opatrenie a lehota na splanenie opatrenia bola </w:t>
      </w:r>
    </w:p>
    <w:p w:rsidR="00A07A7A" w:rsidRDefault="00A07A7A" w:rsidP="003C42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31.12.2019.</w:t>
      </w:r>
    </w:p>
    <w:p w:rsidR="005C13E4" w:rsidRPr="00A07A7A" w:rsidRDefault="005C13E4" w:rsidP="003C42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7BB" w:rsidRPr="00F87D53" w:rsidRDefault="00DA17BB" w:rsidP="00DA17BB">
      <w:pPr>
        <w:pStyle w:val="Odsekzoznamu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53">
        <w:rPr>
          <w:rFonts w:ascii="Times New Roman" w:hAnsi="Times New Roman" w:cs="Times New Roman"/>
          <w:b/>
          <w:sz w:val="24"/>
          <w:szCs w:val="24"/>
        </w:rPr>
        <w:t xml:space="preserve">Prijaté opatrenie č.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87D5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A17BB" w:rsidRPr="002E0889" w:rsidRDefault="00DA17BB" w:rsidP="00DA17BB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lokalite Lúky nebude vyhradené nové parkovacie miesto</w:t>
      </w:r>
      <w:r w:rsidR="0086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kým pomer neklesne </w:t>
      </w:r>
      <w:r>
        <w:rPr>
          <w:rFonts w:ascii="Times New Roman" w:hAnsi="Times New Roman" w:cs="Times New Roman"/>
          <w:sz w:val="24"/>
          <w:szCs w:val="24"/>
        </w:rPr>
        <w:br/>
        <w:t>pod 10 % .</w:t>
      </w:r>
    </w:p>
    <w:p w:rsidR="00DA17BB" w:rsidRPr="002E0889" w:rsidRDefault="00DA17BB" w:rsidP="00DA17BB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17BB" w:rsidRDefault="00DA17BB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</w:rPr>
      </w:pPr>
      <w:r w:rsidRPr="00F87D53">
        <w:rPr>
          <w:rFonts w:ascii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hAnsi="Times New Roman" w:cs="Times New Roman"/>
          <w:sz w:val="24"/>
          <w:szCs w:val="24"/>
        </w:rPr>
        <w:t>31.12.2019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6B7C">
        <w:rPr>
          <w:rFonts w:ascii="Times New Roman" w:hAnsi="Times New Roman" w:cs="Times New Roman"/>
          <w:sz w:val="24"/>
          <w:szCs w:val="24"/>
        </w:rPr>
        <w:t xml:space="preserve">Z: </w:t>
      </w:r>
      <w:r>
        <w:rPr>
          <w:rFonts w:ascii="Times New Roman" w:hAnsi="Times New Roman" w:cs="Times New Roman"/>
          <w:sz w:val="24"/>
          <w:szCs w:val="24"/>
        </w:rPr>
        <w:t xml:space="preserve">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ÚRaD</w:t>
      </w:r>
      <w:proofErr w:type="spellEnd"/>
    </w:p>
    <w:p w:rsidR="00884D7E" w:rsidRDefault="00884D7E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</w:rPr>
      </w:pPr>
    </w:p>
    <w:p w:rsidR="00884D7E" w:rsidRDefault="00884D7E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Vyjadrenie povinnej osoby k plneniu opatrenia č. 1:</w:t>
      </w:r>
    </w:p>
    <w:p w:rsidR="00391E5A" w:rsidRDefault="00391E5A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uvedenej lokalite v súčasnosti sú vyhradené už len 2 parkovacie miesta, čo je pod 10%</w:t>
      </w:r>
    </w:p>
    <w:p w:rsidR="00391E5A" w:rsidRDefault="00391E5A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stanovený limit aktuálny v čase prebiehajúcej kontroly.</w:t>
      </w:r>
    </w:p>
    <w:p w:rsidR="003B6994" w:rsidRDefault="003B6994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6994" w:rsidRDefault="003B6994" w:rsidP="00DA17BB">
      <w:pPr>
        <w:shd w:val="clear" w:color="auto" w:fill="FFFFFF" w:themeFill="background1"/>
        <w:spacing w:after="0" w:line="240" w:lineRule="auto"/>
        <w:ind w:left="3540" w:hanging="31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6994" w:rsidRPr="005C13E4" w:rsidRDefault="005C13E4" w:rsidP="005C13E4">
      <w:pPr>
        <w:pStyle w:val="Odsekzoznamu"/>
        <w:numPr>
          <w:ilvl w:val="0"/>
          <w:numId w:val="26"/>
        </w:numPr>
        <w:shd w:val="pct20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E4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3B6994" w:rsidRPr="005C13E4">
        <w:rPr>
          <w:rFonts w:ascii="Times New Roman" w:hAnsi="Times New Roman" w:cs="Times New Roman"/>
          <w:b/>
          <w:sz w:val="24"/>
          <w:szCs w:val="24"/>
        </w:rPr>
        <w:t>ontrola zameraná na inventarizáciu majetku a záväzkov a ich rozdielov za rok 2018 na ZŠ Nobelovo nám. č. 6.</w:t>
      </w:r>
    </w:p>
    <w:p w:rsidR="005C13E4" w:rsidRDefault="005C13E4" w:rsidP="005C13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994" w:rsidRPr="005C13E4" w:rsidRDefault="003B6994" w:rsidP="005C13E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E4">
        <w:rPr>
          <w:rFonts w:ascii="Times New Roman" w:hAnsi="Times New Roman" w:cs="Times New Roman"/>
          <w:b/>
          <w:sz w:val="24"/>
          <w:szCs w:val="24"/>
        </w:rPr>
        <w:t>Na základe kontroly boli prijaté 4 opatrenia a lehota na splnenie opatrení bola 29.2.2020.</w:t>
      </w:r>
    </w:p>
    <w:p w:rsidR="003B6994" w:rsidRDefault="003B6994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994" w:rsidRDefault="003B6994" w:rsidP="005C13E4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opatrenie č. 1:</w:t>
      </w:r>
    </w:p>
    <w:p w:rsidR="003B6994" w:rsidRDefault="003B6994" w:rsidP="005C13E4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výkone inventarizácie dôsledne dbať na dodržiavanie § 30 ods. 2, písm. b)</w:t>
      </w:r>
    </w:p>
    <w:p w:rsidR="003B6994" w:rsidRDefault="003B6994" w:rsidP="005C13E4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7C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ákona č. 431/2002 Z.z. o účtovníctve v znení neskorších predpisov</w:t>
      </w:r>
      <w:r w:rsidR="001B77C9">
        <w:rPr>
          <w:rFonts w:ascii="Times New Roman" w:hAnsi="Times New Roman" w:cs="Times New Roman"/>
          <w:sz w:val="24"/>
          <w:szCs w:val="24"/>
        </w:rPr>
        <w:t>.</w:t>
      </w:r>
    </w:p>
    <w:p w:rsidR="001B77C9" w:rsidRDefault="001B77C9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7C9" w:rsidRPr="005C13E4" w:rsidRDefault="001B77C9" w:rsidP="005C13E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13E4">
        <w:rPr>
          <w:rFonts w:ascii="Times New Roman" w:hAnsi="Times New Roman" w:cs="Times New Roman"/>
          <w:sz w:val="24"/>
          <w:szCs w:val="24"/>
        </w:rPr>
        <w:t>T: trvale                                                                           Z: riaditeľka ZŠ</w:t>
      </w:r>
    </w:p>
    <w:p w:rsidR="001B77C9" w:rsidRDefault="001B77C9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7C9" w:rsidRPr="005C13E4" w:rsidRDefault="001B77C9" w:rsidP="005C13E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3E4">
        <w:rPr>
          <w:rFonts w:ascii="Times New Roman" w:hAnsi="Times New Roman" w:cs="Times New Roman"/>
          <w:sz w:val="24"/>
          <w:szCs w:val="24"/>
          <w:u w:val="single"/>
        </w:rPr>
        <w:t>Vyjadrenie povinnej osoby k</w:t>
      </w:r>
      <w:r w:rsidR="00577A30" w:rsidRPr="005C13E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C13E4">
        <w:rPr>
          <w:rFonts w:ascii="Times New Roman" w:hAnsi="Times New Roman" w:cs="Times New Roman"/>
          <w:sz w:val="24"/>
          <w:szCs w:val="24"/>
          <w:u w:val="single"/>
        </w:rPr>
        <w:t>pl</w:t>
      </w:r>
      <w:r w:rsidR="00577A30" w:rsidRPr="005C13E4">
        <w:rPr>
          <w:rFonts w:ascii="Times New Roman" w:hAnsi="Times New Roman" w:cs="Times New Roman"/>
          <w:sz w:val="24"/>
          <w:szCs w:val="24"/>
          <w:u w:val="single"/>
        </w:rPr>
        <w:t>nenie opatrenia č. 1:</w:t>
      </w:r>
    </w:p>
    <w:p w:rsidR="00577A30" w:rsidRPr="005C13E4" w:rsidRDefault="00577A30" w:rsidP="005C13E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3E4">
        <w:rPr>
          <w:rFonts w:ascii="Times New Roman" w:hAnsi="Times New Roman" w:cs="Times New Roman"/>
          <w:sz w:val="24"/>
          <w:szCs w:val="24"/>
          <w:u w:val="single"/>
        </w:rPr>
        <w:t>Po upozornení postupujeme pri inventarizácii v zmysle § 30 ods.2 písm. b).</w:t>
      </w:r>
    </w:p>
    <w:p w:rsidR="00577A30" w:rsidRPr="005C13E4" w:rsidRDefault="00577A30" w:rsidP="005C13E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3E4">
        <w:rPr>
          <w:rFonts w:ascii="Times New Roman" w:hAnsi="Times New Roman" w:cs="Times New Roman"/>
          <w:sz w:val="24"/>
          <w:szCs w:val="24"/>
          <w:u w:val="single"/>
        </w:rPr>
        <w:t>Inventúrny súpis majetku obsahuje dátum vyhotovenia, dátum začatia a tiež dátum skončenia inventúry.</w:t>
      </w:r>
    </w:p>
    <w:p w:rsidR="00577A30" w:rsidRDefault="00577A30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7A30" w:rsidRDefault="00577A30" w:rsidP="005C13E4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opatrenie č. 2:</w:t>
      </w:r>
    </w:p>
    <w:p w:rsidR="00577A30" w:rsidRPr="00F45F0F" w:rsidRDefault="00577A30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Pri výkone inventarizácie dôsledne dbať na dodržiavanie § 8, ods. 4 zákona č. 431/2002 Z.z. o účtovníctve v znení neskorších predpisov.</w:t>
      </w:r>
    </w:p>
    <w:p w:rsidR="00577A30" w:rsidRDefault="00577A30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A30" w:rsidRPr="00F45F0F" w:rsidRDefault="00577A30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 xml:space="preserve">T: trvale                                                                             </w:t>
      </w:r>
      <w:r w:rsidR="00E91F77" w:rsidRPr="00F45F0F">
        <w:rPr>
          <w:rFonts w:ascii="Times New Roman" w:hAnsi="Times New Roman" w:cs="Times New Roman"/>
          <w:sz w:val="24"/>
          <w:szCs w:val="24"/>
        </w:rPr>
        <w:t>Z: riaditeľka ZŠ</w:t>
      </w:r>
    </w:p>
    <w:p w:rsidR="00E91F77" w:rsidRDefault="00E91F77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Vyjadrenie povinnej osoby k plneniu opatrenia č. 2 :</w:t>
      </w: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Všetky účtovné záznamy sú preukázateľné k dátumu inventarizácie a v zmysle opatrenia postupujeme.</w:t>
      </w:r>
    </w:p>
    <w:p w:rsidR="00E91F77" w:rsidRDefault="00E91F77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1F77" w:rsidRDefault="00E91F77" w:rsidP="005C13E4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opatrenie č. 3:</w:t>
      </w: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Pri výkone inventarizácie dôsledne dbať na dodržiavanie Príkazu starostu na vykonanie inventarizácie.</w:t>
      </w:r>
    </w:p>
    <w:p w:rsidR="00E91F77" w:rsidRDefault="00E91F77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T: v súlade s Príkazom starostu                                          Z: riaditeľka ZŠ</w:t>
      </w:r>
    </w:p>
    <w:p w:rsidR="00E91F77" w:rsidRDefault="00E91F77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Vyjadrenie povinnej osoby k plneniu opatrenia č. 3:</w:t>
      </w: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Pri vykonávaní inventarizácie postupujeme v súlade s Príkazom starostu. Úloha trvalá.</w:t>
      </w:r>
    </w:p>
    <w:p w:rsidR="00E91F77" w:rsidRDefault="00E91F77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1F77" w:rsidRDefault="00E91F77" w:rsidP="005C13E4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opatrenie č. 4:</w:t>
      </w: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Pri výkone inventarizácie používať správnu terminológiu v zmysle § 30, ods. 3 zákona č. 431/2002 Z.z. o účtovníctve v znení neskorších predpisov.</w:t>
      </w:r>
    </w:p>
    <w:p w:rsidR="00E91F77" w:rsidRPr="00F45F0F" w:rsidRDefault="00E91F77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 xml:space="preserve">T: trvale                                                                              </w:t>
      </w:r>
      <w:r w:rsidR="00AE6500" w:rsidRPr="00F45F0F">
        <w:rPr>
          <w:rFonts w:ascii="Times New Roman" w:hAnsi="Times New Roman" w:cs="Times New Roman"/>
          <w:sz w:val="24"/>
          <w:szCs w:val="24"/>
        </w:rPr>
        <w:t>Z: riaditeľka ZŠ</w:t>
      </w:r>
    </w:p>
    <w:p w:rsidR="00AE6500" w:rsidRDefault="00AE6500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500" w:rsidRPr="00F45F0F" w:rsidRDefault="00AE6500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Vyjadrenie povinnej osoby k plneniu opatrenia č. 4:</w:t>
      </w:r>
    </w:p>
    <w:p w:rsidR="00AE6500" w:rsidRPr="00F45F0F" w:rsidRDefault="00AE6500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F0F">
        <w:rPr>
          <w:rFonts w:ascii="Times New Roman" w:hAnsi="Times New Roman" w:cs="Times New Roman"/>
          <w:sz w:val="24"/>
          <w:szCs w:val="24"/>
          <w:u w:val="single"/>
        </w:rPr>
        <w:t>V terminológii postupujeme podľa odporúčania kontrolóra. Chyby sme odstránili.</w:t>
      </w:r>
    </w:p>
    <w:p w:rsidR="00925723" w:rsidRDefault="00925723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723" w:rsidRDefault="00925723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3E4" w:rsidRDefault="005C13E4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723" w:rsidRPr="007C7C5B" w:rsidRDefault="00925723" w:rsidP="005C13E4">
      <w:pPr>
        <w:pStyle w:val="Odsekzoznamu"/>
        <w:numPr>
          <w:ilvl w:val="0"/>
          <w:numId w:val="26"/>
        </w:numPr>
        <w:shd w:val="pct20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C5B">
        <w:rPr>
          <w:rFonts w:ascii="Times New Roman" w:hAnsi="Times New Roman" w:cs="Times New Roman"/>
          <w:b/>
          <w:sz w:val="24"/>
          <w:szCs w:val="24"/>
        </w:rPr>
        <w:lastRenderedPageBreak/>
        <w:t>Kontrola vybavovania sťažností a petícií príslušnými oddeleniami za rok 2019 a kontrola plnenia príslušných opatrení.</w:t>
      </w:r>
    </w:p>
    <w:p w:rsidR="00925723" w:rsidRDefault="00925723" w:rsidP="00925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C9" w:rsidRPr="00F45F0F" w:rsidRDefault="00925723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0F">
        <w:rPr>
          <w:rFonts w:ascii="Times New Roman" w:hAnsi="Times New Roman" w:cs="Times New Roman"/>
          <w:b/>
          <w:sz w:val="24"/>
          <w:szCs w:val="24"/>
        </w:rPr>
        <w:t>Na základe kontroly boli prijaté 3 opatrenia a lehota na splnenie opatrení bola 31.5.2020.</w:t>
      </w:r>
    </w:p>
    <w:p w:rsidR="00925723" w:rsidRDefault="00925723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23" w:rsidRDefault="00925723" w:rsidP="00F45F0F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opatrenie č. 1:</w:t>
      </w:r>
    </w:p>
    <w:p w:rsidR="00925723" w:rsidRPr="00F45F0F" w:rsidRDefault="00903CEA" w:rsidP="00F45F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Pravidelná kontrola centrálnej evidencie sťažností a petícií a jej porovnávanie s informáciami v registratúrnom stredisku.</w:t>
      </w:r>
    </w:p>
    <w:p w:rsidR="00903CEA" w:rsidRDefault="00903CEA" w:rsidP="003B6994">
      <w:pPr>
        <w:pStyle w:val="Odsekzoznamu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EA" w:rsidRPr="00F45F0F" w:rsidRDefault="00903CEA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T: trvale, minimálne jeden krát za pol roka                   Z: poverený pracovník</w:t>
      </w:r>
    </w:p>
    <w:p w:rsidR="005F5086" w:rsidRDefault="00903CEA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45F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kancelárie</w:t>
      </w:r>
      <w:r w:rsidR="004D4210">
        <w:rPr>
          <w:rFonts w:ascii="Times New Roman" w:hAnsi="Times New Roman" w:cs="Times New Roman"/>
          <w:sz w:val="24"/>
          <w:szCs w:val="24"/>
        </w:rPr>
        <w:t xml:space="preserve"> prednostu</w:t>
      </w:r>
    </w:p>
    <w:p w:rsidR="00F45F0F" w:rsidRDefault="00F45F0F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10" w:rsidRDefault="004D4210" w:rsidP="00E22F1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F0F" w:rsidRDefault="004D4210" w:rsidP="004D421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0F">
        <w:rPr>
          <w:rFonts w:ascii="Times New Roman" w:hAnsi="Times New Roman" w:cs="Times New Roman"/>
          <w:b/>
          <w:sz w:val="24"/>
          <w:szCs w:val="24"/>
        </w:rPr>
        <w:t>Prijaté opatrenie č. 2:</w:t>
      </w:r>
    </w:p>
    <w:p w:rsidR="00F45F0F" w:rsidRDefault="004D4210" w:rsidP="00F45F0F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>Dôsledné dodržiavanie zákona č. 9/2010 Z.z. o</w:t>
      </w:r>
      <w:r w:rsidR="00706B7C" w:rsidRPr="00F45F0F">
        <w:rPr>
          <w:rFonts w:ascii="Times New Roman" w:hAnsi="Times New Roman" w:cs="Times New Roman"/>
          <w:sz w:val="24"/>
          <w:szCs w:val="24"/>
        </w:rPr>
        <w:t> </w:t>
      </w:r>
      <w:r w:rsidRPr="00F45F0F">
        <w:rPr>
          <w:rFonts w:ascii="Times New Roman" w:hAnsi="Times New Roman" w:cs="Times New Roman"/>
          <w:sz w:val="24"/>
          <w:szCs w:val="24"/>
        </w:rPr>
        <w:t>sťažnostiach</w:t>
      </w:r>
      <w:r w:rsidR="00706B7C" w:rsidRPr="00F45F0F">
        <w:rPr>
          <w:rFonts w:ascii="Times New Roman" w:hAnsi="Times New Roman" w:cs="Times New Roman"/>
          <w:sz w:val="24"/>
          <w:szCs w:val="24"/>
        </w:rPr>
        <w:t xml:space="preserve"> v znení neskorších  </w:t>
      </w:r>
    </w:p>
    <w:p w:rsidR="004D4210" w:rsidRDefault="00706B7C" w:rsidP="00F45F0F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predpisov a  Smernice o postupe pri vybavovaní sťažností 2016_01_SME+F_01_2016</w:t>
      </w:r>
      <w:r w:rsidR="003713BA">
        <w:rPr>
          <w:rFonts w:ascii="Times New Roman" w:hAnsi="Times New Roman" w:cs="Times New Roman"/>
          <w:sz w:val="24"/>
          <w:szCs w:val="24"/>
        </w:rPr>
        <w:t>.</w:t>
      </w:r>
    </w:p>
    <w:p w:rsidR="00F45F0F" w:rsidRDefault="00F45F0F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B7C" w:rsidRDefault="00706B7C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trvale                                                                             Z: poverený pracovník</w:t>
      </w:r>
    </w:p>
    <w:p w:rsidR="00706B7C" w:rsidRDefault="00706B7C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057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ancelárie prednostu</w:t>
      </w:r>
    </w:p>
    <w:p w:rsidR="003713BA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B7C" w:rsidRDefault="00706B7C" w:rsidP="003713B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Vyjadrenie povinnej osoby k plneniu opatrenia č. </w:t>
      </w:r>
      <w:r w:rsidR="00E22F1F">
        <w:rPr>
          <w:rFonts w:ascii="Times New Roman" w:hAnsi="Times New Roman" w:cs="Times New Roman"/>
          <w:sz w:val="24"/>
          <w:szCs w:val="24"/>
          <w:u w:val="single"/>
        </w:rPr>
        <w:t xml:space="preserve">1 a č. </w:t>
      </w:r>
      <w:r>
        <w:rPr>
          <w:rFonts w:ascii="Times New Roman" w:hAnsi="Times New Roman" w:cs="Times New Roman"/>
          <w:sz w:val="24"/>
          <w:szCs w:val="24"/>
          <w:u w:val="single"/>
        </w:rPr>
        <w:t>2:</w:t>
      </w:r>
    </w:p>
    <w:p w:rsidR="00E22F1F" w:rsidRDefault="00E22F1F" w:rsidP="003713B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Prednostka MÚ poverila s účinnosťou od 1.9.2020 novú osobu za kanceláriu prednostu, </w:t>
      </w:r>
    </w:p>
    <w:p w:rsidR="00E22F1F" w:rsidRDefault="00E22F1F" w:rsidP="003713B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ktorá doplní evidenciu aj za prvý polrok r. 2020 a zabezpečí pravidelnú kontrolu </w:t>
      </w:r>
    </w:p>
    <w:p w:rsidR="00E22F1F" w:rsidRDefault="00E22F1F" w:rsidP="003713B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 dôsledné dodržiavanie zákona o sťažnostiach ako aj Smernicu o postupe pri vybavovaní </w:t>
      </w:r>
    </w:p>
    <w:p w:rsidR="00E22F1F" w:rsidRDefault="00E22F1F" w:rsidP="003713B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sťažností na miestnom úrade.</w:t>
      </w:r>
    </w:p>
    <w:p w:rsidR="00706B7C" w:rsidRDefault="00706B7C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5F0F" w:rsidRDefault="00706B7C" w:rsidP="004D421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0F">
        <w:rPr>
          <w:rFonts w:ascii="Times New Roman" w:hAnsi="Times New Roman" w:cs="Times New Roman"/>
          <w:b/>
          <w:sz w:val="24"/>
          <w:szCs w:val="24"/>
        </w:rPr>
        <w:t>Prijaté opatrenie č. 3:</w:t>
      </w:r>
    </w:p>
    <w:p w:rsidR="00706B7C" w:rsidRDefault="00706B7C" w:rsidP="00F45F0F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F0F">
        <w:rPr>
          <w:rFonts w:ascii="Times New Roman" w:hAnsi="Times New Roman" w:cs="Times New Roman"/>
          <w:sz w:val="24"/>
          <w:szCs w:val="24"/>
        </w:rPr>
        <w:t xml:space="preserve">Dôsledné dodržiavanie zákona č. 85/1990 Zb. o petičnom práve v znení neskorších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5F0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redpisov a Smernice o postupe pri vybavovaní petícií IRA_2015_02_SME+F_01_</w:t>
      </w:r>
      <w:r w:rsidR="0090572D">
        <w:rPr>
          <w:rFonts w:ascii="Times New Roman" w:hAnsi="Times New Roman" w:cs="Times New Roman"/>
          <w:sz w:val="24"/>
          <w:szCs w:val="24"/>
        </w:rPr>
        <w:t>2015</w:t>
      </w:r>
      <w:r w:rsidR="003713BA">
        <w:rPr>
          <w:rFonts w:ascii="Times New Roman" w:hAnsi="Times New Roman" w:cs="Times New Roman"/>
          <w:sz w:val="24"/>
          <w:szCs w:val="24"/>
        </w:rPr>
        <w:t>.</w:t>
      </w:r>
    </w:p>
    <w:p w:rsidR="00F45F0F" w:rsidRDefault="00F45F0F" w:rsidP="004D42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2D" w:rsidRDefault="0090572D" w:rsidP="00F45F0F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trvale                                                                              Z: poverený pracovník</w:t>
      </w:r>
    </w:p>
    <w:p w:rsidR="003713BA" w:rsidRDefault="0090572D" w:rsidP="00F45F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45F0F">
        <w:rPr>
          <w:rFonts w:ascii="Times New Roman" w:hAnsi="Times New Roman" w:cs="Times New Roman"/>
          <w:sz w:val="24"/>
          <w:szCs w:val="24"/>
        </w:rPr>
        <w:t xml:space="preserve">                         kancelárie prednostu</w:t>
      </w:r>
    </w:p>
    <w:p w:rsidR="003713BA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3BA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13BA">
        <w:rPr>
          <w:rFonts w:ascii="Times New Roman" w:hAnsi="Times New Roman" w:cs="Times New Roman"/>
          <w:sz w:val="24"/>
          <w:szCs w:val="24"/>
          <w:u w:val="single"/>
        </w:rPr>
        <w:t>Vyjadrenie povinnej osoby k plneniu opatrenia č. 3:</w:t>
      </w:r>
    </w:p>
    <w:p w:rsid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Na miestny úrad bola v r. 2020 doručená jedna petícia, ktorá bola zverejnená na stránke</w:t>
      </w:r>
    </w:p>
    <w:p w:rsid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>
        <w:rPr>
          <w:rFonts w:ascii="Times New Roman" w:hAnsi="Times New Roman" w:cs="Times New Roman"/>
          <w:sz w:val="24"/>
          <w:szCs w:val="24"/>
          <w:u w:val="single"/>
        </w:rPr>
        <w:t>estskej časti Bratislava - Petržalka a doplnená do centrálnej evidencie petícií na MÚ.</w:t>
      </w:r>
    </w:p>
    <w:p w:rsid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Nový poverený zamestnanec kancelárie prednostu bude priebežne kontrolovať dodržia-</w:t>
      </w:r>
    </w:p>
    <w:p w:rsidR="00657F0C" w:rsidRP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A2A" w:rsidRPr="00037A2A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037A2A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57F0C">
        <w:rPr>
          <w:rFonts w:ascii="Times New Roman" w:hAnsi="Times New Roman" w:cs="Times New Roman"/>
          <w:sz w:val="24"/>
          <w:szCs w:val="24"/>
          <w:u w:val="single"/>
        </w:rPr>
        <w:t>nie</w:t>
      </w:r>
      <w:r w:rsidR="00037A2A">
        <w:rPr>
          <w:rFonts w:ascii="Times New Roman" w:hAnsi="Times New Roman" w:cs="Times New Roman"/>
          <w:sz w:val="24"/>
          <w:szCs w:val="24"/>
          <w:u w:val="single"/>
        </w:rPr>
        <w:t xml:space="preserve"> predmetného zákona a Smernice o postupe vybavovania petícií na MÚ.</w:t>
      </w:r>
    </w:p>
    <w:p w:rsidR="00657F0C" w:rsidRP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657F0C" w:rsidRP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657F0C" w:rsidRPr="00657F0C" w:rsidRDefault="00657F0C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265C28" w:rsidRPr="003713BA" w:rsidRDefault="00265C28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3BA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3BA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3BA" w:rsidRPr="00F45F0F" w:rsidRDefault="003713BA" w:rsidP="003713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0F">
        <w:rPr>
          <w:rFonts w:ascii="Times New Roman" w:hAnsi="Times New Roman" w:cs="Times New Roman"/>
          <w:b/>
          <w:sz w:val="24"/>
          <w:szCs w:val="24"/>
        </w:rPr>
        <w:t xml:space="preserve">Informácia o plnení prijatých opatrení z kontrol, </w:t>
      </w:r>
      <w:r>
        <w:rPr>
          <w:rFonts w:ascii="Times New Roman" w:hAnsi="Times New Roman" w:cs="Times New Roman"/>
          <w:b/>
          <w:sz w:val="24"/>
          <w:szCs w:val="24"/>
        </w:rPr>
        <w:t xml:space="preserve">pri ktorých lehota na splnenie </w:t>
      </w:r>
      <w:r w:rsidRPr="00F45F0F">
        <w:rPr>
          <w:rFonts w:ascii="Times New Roman" w:hAnsi="Times New Roman" w:cs="Times New Roman"/>
          <w:b/>
          <w:sz w:val="24"/>
          <w:szCs w:val="24"/>
        </w:rPr>
        <w:t>opatrení ešte plynie, bude predložená v materiály za nasledujúce obdobie.</w:t>
      </w:r>
    </w:p>
    <w:p w:rsidR="00F45F0F" w:rsidRDefault="00F45F0F" w:rsidP="00F45F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3BA" w:rsidRDefault="003713BA" w:rsidP="003713BA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713BA" w:rsidSect="001042A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0F" w:rsidRDefault="00F45F0F" w:rsidP="00A42F74">
      <w:pPr>
        <w:spacing w:after="0" w:line="240" w:lineRule="auto"/>
      </w:pPr>
      <w:r>
        <w:separator/>
      </w:r>
    </w:p>
  </w:endnote>
  <w:endnote w:type="continuationSeparator" w:id="0">
    <w:p w:rsidR="00F45F0F" w:rsidRDefault="00F45F0F" w:rsidP="00A4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496395"/>
      <w:docPartObj>
        <w:docPartGallery w:val="Page Numbers (Bottom of Page)"/>
        <w:docPartUnique/>
      </w:docPartObj>
    </w:sdtPr>
    <w:sdtEndPr/>
    <w:sdtContent>
      <w:p w:rsidR="00F45F0F" w:rsidRDefault="00F45F0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40">
          <w:rPr>
            <w:noProof/>
          </w:rPr>
          <w:t>9</w:t>
        </w:r>
        <w:r>
          <w:fldChar w:fldCharType="end"/>
        </w:r>
      </w:p>
    </w:sdtContent>
  </w:sdt>
  <w:p w:rsidR="00F45F0F" w:rsidRDefault="00F45F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0F" w:rsidRDefault="00F45F0F" w:rsidP="00A42F74">
      <w:pPr>
        <w:spacing w:after="0" w:line="240" w:lineRule="auto"/>
      </w:pPr>
      <w:r>
        <w:separator/>
      </w:r>
    </w:p>
  </w:footnote>
  <w:footnote w:type="continuationSeparator" w:id="0">
    <w:p w:rsidR="00F45F0F" w:rsidRDefault="00F45F0F" w:rsidP="00A4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65F"/>
    <w:multiLevelType w:val="hybridMultilevel"/>
    <w:tmpl w:val="7500FC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0A2"/>
    <w:multiLevelType w:val="hybridMultilevel"/>
    <w:tmpl w:val="BEE60C56"/>
    <w:lvl w:ilvl="0" w:tplc="4AF86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FB"/>
    <w:multiLevelType w:val="hybridMultilevel"/>
    <w:tmpl w:val="7DBAA7B0"/>
    <w:lvl w:ilvl="0" w:tplc="A3625A2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2F9C"/>
    <w:multiLevelType w:val="hybridMultilevel"/>
    <w:tmpl w:val="72861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7FEC"/>
    <w:multiLevelType w:val="hybridMultilevel"/>
    <w:tmpl w:val="AF388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725B"/>
    <w:multiLevelType w:val="hybridMultilevel"/>
    <w:tmpl w:val="15ACA96A"/>
    <w:lvl w:ilvl="0" w:tplc="BF3CF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1EAF"/>
    <w:multiLevelType w:val="hybridMultilevel"/>
    <w:tmpl w:val="E1B45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6769"/>
    <w:multiLevelType w:val="hybridMultilevel"/>
    <w:tmpl w:val="E0BE8D74"/>
    <w:lvl w:ilvl="0" w:tplc="631CBE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C697393"/>
    <w:multiLevelType w:val="hybridMultilevel"/>
    <w:tmpl w:val="E79C13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44444"/>
    <w:multiLevelType w:val="hybridMultilevel"/>
    <w:tmpl w:val="7C1EEFBE"/>
    <w:lvl w:ilvl="0" w:tplc="DEF871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3765C"/>
    <w:multiLevelType w:val="hybridMultilevel"/>
    <w:tmpl w:val="8FAE8A3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747994"/>
    <w:multiLevelType w:val="hybridMultilevel"/>
    <w:tmpl w:val="4B5A096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012346"/>
    <w:multiLevelType w:val="hybridMultilevel"/>
    <w:tmpl w:val="B8B68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71E16"/>
    <w:multiLevelType w:val="hybridMultilevel"/>
    <w:tmpl w:val="A77E191C"/>
    <w:lvl w:ilvl="0" w:tplc="D5304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526F60"/>
    <w:multiLevelType w:val="hybridMultilevel"/>
    <w:tmpl w:val="BEE60C56"/>
    <w:lvl w:ilvl="0" w:tplc="4AF86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03231"/>
    <w:multiLevelType w:val="hybridMultilevel"/>
    <w:tmpl w:val="C9A44FCA"/>
    <w:lvl w:ilvl="0" w:tplc="511620A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B3D79D4"/>
    <w:multiLevelType w:val="hybridMultilevel"/>
    <w:tmpl w:val="18AAA4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2EF7"/>
    <w:multiLevelType w:val="hybridMultilevel"/>
    <w:tmpl w:val="ABD817C6"/>
    <w:lvl w:ilvl="0" w:tplc="6C509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DA3A6F"/>
    <w:multiLevelType w:val="hybridMultilevel"/>
    <w:tmpl w:val="7500FC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24799"/>
    <w:multiLevelType w:val="hybridMultilevel"/>
    <w:tmpl w:val="F4A022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C5591"/>
    <w:multiLevelType w:val="hybridMultilevel"/>
    <w:tmpl w:val="409607BE"/>
    <w:lvl w:ilvl="0" w:tplc="676E7F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61B43"/>
    <w:multiLevelType w:val="hybridMultilevel"/>
    <w:tmpl w:val="1AD60E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275CD"/>
    <w:multiLevelType w:val="hybridMultilevel"/>
    <w:tmpl w:val="F4BC95EC"/>
    <w:lvl w:ilvl="0" w:tplc="0BB6B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16199"/>
    <w:multiLevelType w:val="hybridMultilevel"/>
    <w:tmpl w:val="AFF25F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23E05"/>
    <w:multiLevelType w:val="hybridMultilevel"/>
    <w:tmpl w:val="AD040378"/>
    <w:lvl w:ilvl="0" w:tplc="4AF86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04290"/>
    <w:multiLevelType w:val="hybridMultilevel"/>
    <w:tmpl w:val="15ACA96A"/>
    <w:lvl w:ilvl="0" w:tplc="BF3CF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14"/>
  </w:num>
  <w:num w:numId="5">
    <w:abstractNumId w:val="20"/>
  </w:num>
  <w:num w:numId="6">
    <w:abstractNumId w:val="25"/>
  </w:num>
  <w:num w:numId="7">
    <w:abstractNumId w:val="5"/>
  </w:num>
  <w:num w:numId="8">
    <w:abstractNumId w:val="21"/>
  </w:num>
  <w:num w:numId="9">
    <w:abstractNumId w:val="23"/>
  </w:num>
  <w:num w:numId="10">
    <w:abstractNumId w:val="16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18"/>
  </w:num>
  <w:num w:numId="16">
    <w:abstractNumId w:val="2"/>
  </w:num>
  <w:num w:numId="17">
    <w:abstractNumId w:val="13"/>
  </w:num>
  <w:num w:numId="18">
    <w:abstractNumId w:val="9"/>
  </w:num>
  <w:num w:numId="19">
    <w:abstractNumId w:val="11"/>
  </w:num>
  <w:num w:numId="20">
    <w:abstractNumId w:val="15"/>
  </w:num>
  <w:num w:numId="21">
    <w:abstractNumId w:val="6"/>
  </w:num>
  <w:num w:numId="22">
    <w:abstractNumId w:val="8"/>
  </w:num>
  <w:num w:numId="23">
    <w:abstractNumId w:val="7"/>
  </w:num>
  <w:num w:numId="24">
    <w:abstractNumId w:val="19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2"/>
    <w:rsid w:val="00001003"/>
    <w:rsid w:val="00012123"/>
    <w:rsid w:val="000209D6"/>
    <w:rsid w:val="00027515"/>
    <w:rsid w:val="00031464"/>
    <w:rsid w:val="00032FF0"/>
    <w:rsid w:val="00037A2A"/>
    <w:rsid w:val="00045522"/>
    <w:rsid w:val="00047664"/>
    <w:rsid w:val="00075AAF"/>
    <w:rsid w:val="00081BD9"/>
    <w:rsid w:val="0009484A"/>
    <w:rsid w:val="000B08F7"/>
    <w:rsid w:val="000C4D87"/>
    <w:rsid w:val="000C66AB"/>
    <w:rsid w:val="000D5FDC"/>
    <w:rsid w:val="000F561D"/>
    <w:rsid w:val="000F5967"/>
    <w:rsid w:val="00103DC3"/>
    <w:rsid w:val="001042A3"/>
    <w:rsid w:val="0010531E"/>
    <w:rsid w:val="00111FEE"/>
    <w:rsid w:val="00122141"/>
    <w:rsid w:val="00135579"/>
    <w:rsid w:val="001469E2"/>
    <w:rsid w:val="001641BE"/>
    <w:rsid w:val="001665D0"/>
    <w:rsid w:val="001677A7"/>
    <w:rsid w:val="0017302D"/>
    <w:rsid w:val="00174F5B"/>
    <w:rsid w:val="00187A83"/>
    <w:rsid w:val="00187B14"/>
    <w:rsid w:val="001A18FE"/>
    <w:rsid w:val="001A3CE5"/>
    <w:rsid w:val="001A6CCC"/>
    <w:rsid w:val="001B2A53"/>
    <w:rsid w:val="001B40A2"/>
    <w:rsid w:val="001B77C9"/>
    <w:rsid w:val="001C2778"/>
    <w:rsid w:val="001C72D5"/>
    <w:rsid w:val="001E00FA"/>
    <w:rsid w:val="001E23A4"/>
    <w:rsid w:val="001E627D"/>
    <w:rsid w:val="001E6DBC"/>
    <w:rsid w:val="001F1920"/>
    <w:rsid w:val="001F31DF"/>
    <w:rsid w:val="001F7384"/>
    <w:rsid w:val="00201285"/>
    <w:rsid w:val="00201D93"/>
    <w:rsid w:val="00202B5F"/>
    <w:rsid w:val="00211BFE"/>
    <w:rsid w:val="00216263"/>
    <w:rsid w:val="002277A0"/>
    <w:rsid w:val="00227DD8"/>
    <w:rsid w:val="00235E8E"/>
    <w:rsid w:val="00256ACF"/>
    <w:rsid w:val="00263DB7"/>
    <w:rsid w:val="00265C28"/>
    <w:rsid w:val="002717A9"/>
    <w:rsid w:val="00271C7E"/>
    <w:rsid w:val="00281B8F"/>
    <w:rsid w:val="00283BA9"/>
    <w:rsid w:val="002863A5"/>
    <w:rsid w:val="00296627"/>
    <w:rsid w:val="002A73EF"/>
    <w:rsid w:val="002D08D7"/>
    <w:rsid w:val="002D7BA7"/>
    <w:rsid w:val="002E14F1"/>
    <w:rsid w:val="002E41F4"/>
    <w:rsid w:val="002F6C2A"/>
    <w:rsid w:val="003003BB"/>
    <w:rsid w:val="00300551"/>
    <w:rsid w:val="00302E53"/>
    <w:rsid w:val="00303883"/>
    <w:rsid w:val="003056DB"/>
    <w:rsid w:val="00314560"/>
    <w:rsid w:val="003150E0"/>
    <w:rsid w:val="0031708B"/>
    <w:rsid w:val="00322243"/>
    <w:rsid w:val="00337BC5"/>
    <w:rsid w:val="00343E35"/>
    <w:rsid w:val="00344A54"/>
    <w:rsid w:val="00346E43"/>
    <w:rsid w:val="00347154"/>
    <w:rsid w:val="0035292F"/>
    <w:rsid w:val="00357445"/>
    <w:rsid w:val="003603DB"/>
    <w:rsid w:val="00364287"/>
    <w:rsid w:val="003713BA"/>
    <w:rsid w:val="00374CF6"/>
    <w:rsid w:val="00387779"/>
    <w:rsid w:val="00390E08"/>
    <w:rsid w:val="00391E5A"/>
    <w:rsid w:val="003A34F0"/>
    <w:rsid w:val="003A76D7"/>
    <w:rsid w:val="003A7E2D"/>
    <w:rsid w:val="003B4CEB"/>
    <w:rsid w:val="003B6994"/>
    <w:rsid w:val="003B6C7D"/>
    <w:rsid w:val="003B7482"/>
    <w:rsid w:val="003B7C5C"/>
    <w:rsid w:val="003C4209"/>
    <w:rsid w:val="003D1203"/>
    <w:rsid w:val="003E1B3E"/>
    <w:rsid w:val="003E70A6"/>
    <w:rsid w:val="003F1743"/>
    <w:rsid w:val="0041078B"/>
    <w:rsid w:val="004124DD"/>
    <w:rsid w:val="00416162"/>
    <w:rsid w:val="00420446"/>
    <w:rsid w:val="00427BE4"/>
    <w:rsid w:val="00435C6B"/>
    <w:rsid w:val="00437E84"/>
    <w:rsid w:val="00442940"/>
    <w:rsid w:val="00444DB0"/>
    <w:rsid w:val="00446A6A"/>
    <w:rsid w:val="004472AC"/>
    <w:rsid w:val="00451026"/>
    <w:rsid w:val="00457959"/>
    <w:rsid w:val="00464B31"/>
    <w:rsid w:val="00466019"/>
    <w:rsid w:val="004678F8"/>
    <w:rsid w:val="004733A1"/>
    <w:rsid w:val="0047429E"/>
    <w:rsid w:val="00480621"/>
    <w:rsid w:val="004855F1"/>
    <w:rsid w:val="00492B0E"/>
    <w:rsid w:val="00492C0F"/>
    <w:rsid w:val="00493402"/>
    <w:rsid w:val="0049377D"/>
    <w:rsid w:val="004A3841"/>
    <w:rsid w:val="004C55D0"/>
    <w:rsid w:val="004D4210"/>
    <w:rsid w:val="004D68A4"/>
    <w:rsid w:val="004E3689"/>
    <w:rsid w:val="004E46DE"/>
    <w:rsid w:val="004E5220"/>
    <w:rsid w:val="004F0DA3"/>
    <w:rsid w:val="0050547B"/>
    <w:rsid w:val="00511FB1"/>
    <w:rsid w:val="005135E8"/>
    <w:rsid w:val="0051363E"/>
    <w:rsid w:val="00513B6A"/>
    <w:rsid w:val="00531EB4"/>
    <w:rsid w:val="00535632"/>
    <w:rsid w:val="00544455"/>
    <w:rsid w:val="00544592"/>
    <w:rsid w:val="005619CC"/>
    <w:rsid w:val="005627E9"/>
    <w:rsid w:val="00562BA8"/>
    <w:rsid w:val="005673A4"/>
    <w:rsid w:val="00571694"/>
    <w:rsid w:val="00576359"/>
    <w:rsid w:val="00577890"/>
    <w:rsid w:val="00577A30"/>
    <w:rsid w:val="005806AF"/>
    <w:rsid w:val="005833F6"/>
    <w:rsid w:val="00585B42"/>
    <w:rsid w:val="005950F5"/>
    <w:rsid w:val="005A1567"/>
    <w:rsid w:val="005A35E4"/>
    <w:rsid w:val="005A406A"/>
    <w:rsid w:val="005C13E4"/>
    <w:rsid w:val="005D0A9D"/>
    <w:rsid w:val="005E2801"/>
    <w:rsid w:val="005F1EEE"/>
    <w:rsid w:val="005F5086"/>
    <w:rsid w:val="005F60F1"/>
    <w:rsid w:val="00600F59"/>
    <w:rsid w:val="00601B7E"/>
    <w:rsid w:val="006027E3"/>
    <w:rsid w:val="006104C5"/>
    <w:rsid w:val="00611065"/>
    <w:rsid w:val="0062088A"/>
    <w:rsid w:val="006227C3"/>
    <w:rsid w:val="00630141"/>
    <w:rsid w:val="00632383"/>
    <w:rsid w:val="00641D68"/>
    <w:rsid w:val="00641DD7"/>
    <w:rsid w:val="00646E34"/>
    <w:rsid w:val="0065078E"/>
    <w:rsid w:val="00656FB8"/>
    <w:rsid w:val="00657F0C"/>
    <w:rsid w:val="00662D36"/>
    <w:rsid w:val="006807C5"/>
    <w:rsid w:val="00680FCD"/>
    <w:rsid w:val="00694F57"/>
    <w:rsid w:val="006975FB"/>
    <w:rsid w:val="006A2D52"/>
    <w:rsid w:val="006A4FF0"/>
    <w:rsid w:val="006B4C09"/>
    <w:rsid w:val="006C378B"/>
    <w:rsid w:val="006D1812"/>
    <w:rsid w:val="006D31F0"/>
    <w:rsid w:val="006E27B7"/>
    <w:rsid w:val="00706B7C"/>
    <w:rsid w:val="00716071"/>
    <w:rsid w:val="00741AE2"/>
    <w:rsid w:val="00743B5D"/>
    <w:rsid w:val="00750447"/>
    <w:rsid w:val="00752305"/>
    <w:rsid w:val="007534C6"/>
    <w:rsid w:val="0077268D"/>
    <w:rsid w:val="00772DC6"/>
    <w:rsid w:val="00773499"/>
    <w:rsid w:val="00786BF5"/>
    <w:rsid w:val="007A04A4"/>
    <w:rsid w:val="007A30E8"/>
    <w:rsid w:val="007A34FC"/>
    <w:rsid w:val="007A615F"/>
    <w:rsid w:val="007B70A9"/>
    <w:rsid w:val="007B7AF3"/>
    <w:rsid w:val="007C2481"/>
    <w:rsid w:val="007C2E06"/>
    <w:rsid w:val="007C436B"/>
    <w:rsid w:val="007C7A92"/>
    <w:rsid w:val="007C7C5B"/>
    <w:rsid w:val="007D0F4E"/>
    <w:rsid w:val="007D3E26"/>
    <w:rsid w:val="007D5F3B"/>
    <w:rsid w:val="007F5897"/>
    <w:rsid w:val="007F5E66"/>
    <w:rsid w:val="0081262F"/>
    <w:rsid w:val="00832EE2"/>
    <w:rsid w:val="0083337A"/>
    <w:rsid w:val="00843261"/>
    <w:rsid w:val="0085497D"/>
    <w:rsid w:val="00856D5B"/>
    <w:rsid w:val="00857D78"/>
    <w:rsid w:val="00861299"/>
    <w:rsid w:val="008628F8"/>
    <w:rsid w:val="008637B2"/>
    <w:rsid w:val="00867AEC"/>
    <w:rsid w:val="00870B8D"/>
    <w:rsid w:val="00874A05"/>
    <w:rsid w:val="00875E52"/>
    <w:rsid w:val="0087602E"/>
    <w:rsid w:val="00876B7C"/>
    <w:rsid w:val="00884D7E"/>
    <w:rsid w:val="008A351A"/>
    <w:rsid w:val="008A50FF"/>
    <w:rsid w:val="008A5821"/>
    <w:rsid w:val="008A5FD6"/>
    <w:rsid w:val="008A5FE8"/>
    <w:rsid w:val="008C212A"/>
    <w:rsid w:val="008C5121"/>
    <w:rsid w:val="008D20EF"/>
    <w:rsid w:val="008D3F52"/>
    <w:rsid w:val="008D44E4"/>
    <w:rsid w:val="008D6B4A"/>
    <w:rsid w:val="008F0C57"/>
    <w:rsid w:val="008F12BE"/>
    <w:rsid w:val="009003FC"/>
    <w:rsid w:val="00903CEA"/>
    <w:rsid w:val="0090572D"/>
    <w:rsid w:val="0090793C"/>
    <w:rsid w:val="0092275E"/>
    <w:rsid w:val="00925723"/>
    <w:rsid w:val="00930320"/>
    <w:rsid w:val="00946E67"/>
    <w:rsid w:val="0096218B"/>
    <w:rsid w:val="00972A34"/>
    <w:rsid w:val="009731BC"/>
    <w:rsid w:val="00973C83"/>
    <w:rsid w:val="009A0D7C"/>
    <w:rsid w:val="009A0E90"/>
    <w:rsid w:val="009A3A4C"/>
    <w:rsid w:val="009A4DB0"/>
    <w:rsid w:val="009B2F5F"/>
    <w:rsid w:val="009B6DAB"/>
    <w:rsid w:val="009C02A9"/>
    <w:rsid w:val="009C3165"/>
    <w:rsid w:val="009C55E0"/>
    <w:rsid w:val="009C7BC2"/>
    <w:rsid w:val="009D1D95"/>
    <w:rsid w:val="009D2989"/>
    <w:rsid w:val="009F1EF8"/>
    <w:rsid w:val="00A004D0"/>
    <w:rsid w:val="00A07A7A"/>
    <w:rsid w:val="00A2009B"/>
    <w:rsid w:val="00A268C6"/>
    <w:rsid w:val="00A304AC"/>
    <w:rsid w:val="00A33B4A"/>
    <w:rsid w:val="00A363CA"/>
    <w:rsid w:val="00A418BC"/>
    <w:rsid w:val="00A42F74"/>
    <w:rsid w:val="00A46D35"/>
    <w:rsid w:val="00A53985"/>
    <w:rsid w:val="00A66D54"/>
    <w:rsid w:val="00A8699A"/>
    <w:rsid w:val="00A9281E"/>
    <w:rsid w:val="00A972D6"/>
    <w:rsid w:val="00AA564F"/>
    <w:rsid w:val="00AC3C02"/>
    <w:rsid w:val="00AE2E72"/>
    <w:rsid w:val="00AE6500"/>
    <w:rsid w:val="00AF34DE"/>
    <w:rsid w:val="00B01AAE"/>
    <w:rsid w:val="00B02057"/>
    <w:rsid w:val="00B111B8"/>
    <w:rsid w:val="00B115D6"/>
    <w:rsid w:val="00B2047D"/>
    <w:rsid w:val="00B444E5"/>
    <w:rsid w:val="00B560A5"/>
    <w:rsid w:val="00B64A8F"/>
    <w:rsid w:val="00B841B7"/>
    <w:rsid w:val="00BA7EE9"/>
    <w:rsid w:val="00BB5257"/>
    <w:rsid w:val="00BC234B"/>
    <w:rsid w:val="00BD29CF"/>
    <w:rsid w:val="00BD2B57"/>
    <w:rsid w:val="00BD6AED"/>
    <w:rsid w:val="00BD6B1D"/>
    <w:rsid w:val="00BE62A0"/>
    <w:rsid w:val="00BF69B9"/>
    <w:rsid w:val="00BF7C0F"/>
    <w:rsid w:val="00BF7FC4"/>
    <w:rsid w:val="00C011B2"/>
    <w:rsid w:val="00C23362"/>
    <w:rsid w:val="00C24E46"/>
    <w:rsid w:val="00C2668A"/>
    <w:rsid w:val="00C268DF"/>
    <w:rsid w:val="00C27003"/>
    <w:rsid w:val="00C342EA"/>
    <w:rsid w:val="00C4481C"/>
    <w:rsid w:val="00C454D8"/>
    <w:rsid w:val="00C759A1"/>
    <w:rsid w:val="00C761A8"/>
    <w:rsid w:val="00C87982"/>
    <w:rsid w:val="00C90DDC"/>
    <w:rsid w:val="00C92777"/>
    <w:rsid w:val="00CB22ED"/>
    <w:rsid w:val="00CB5863"/>
    <w:rsid w:val="00CC3246"/>
    <w:rsid w:val="00CC719B"/>
    <w:rsid w:val="00CD37D4"/>
    <w:rsid w:val="00CD4559"/>
    <w:rsid w:val="00CD787C"/>
    <w:rsid w:val="00CE267A"/>
    <w:rsid w:val="00CE42CB"/>
    <w:rsid w:val="00CF49D6"/>
    <w:rsid w:val="00CF5ACA"/>
    <w:rsid w:val="00D02B83"/>
    <w:rsid w:val="00D045A0"/>
    <w:rsid w:val="00D1278E"/>
    <w:rsid w:val="00D13DD3"/>
    <w:rsid w:val="00D14AA0"/>
    <w:rsid w:val="00D17741"/>
    <w:rsid w:val="00D23183"/>
    <w:rsid w:val="00D27291"/>
    <w:rsid w:val="00D35BED"/>
    <w:rsid w:val="00D400CD"/>
    <w:rsid w:val="00D4049F"/>
    <w:rsid w:val="00D42D7C"/>
    <w:rsid w:val="00D42F37"/>
    <w:rsid w:val="00D44756"/>
    <w:rsid w:val="00D473CA"/>
    <w:rsid w:val="00D563EB"/>
    <w:rsid w:val="00D651E7"/>
    <w:rsid w:val="00D65AFC"/>
    <w:rsid w:val="00D765D2"/>
    <w:rsid w:val="00D77501"/>
    <w:rsid w:val="00D77763"/>
    <w:rsid w:val="00D86D99"/>
    <w:rsid w:val="00D90E53"/>
    <w:rsid w:val="00DA17BB"/>
    <w:rsid w:val="00DA76DA"/>
    <w:rsid w:val="00DB403D"/>
    <w:rsid w:val="00DB5060"/>
    <w:rsid w:val="00DB7B01"/>
    <w:rsid w:val="00DC7566"/>
    <w:rsid w:val="00DD6A44"/>
    <w:rsid w:val="00DE7134"/>
    <w:rsid w:val="00E121A8"/>
    <w:rsid w:val="00E22F1F"/>
    <w:rsid w:val="00E26514"/>
    <w:rsid w:val="00E36F78"/>
    <w:rsid w:val="00E40B21"/>
    <w:rsid w:val="00E418C5"/>
    <w:rsid w:val="00E5005C"/>
    <w:rsid w:val="00E50E2A"/>
    <w:rsid w:val="00E66851"/>
    <w:rsid w:val="00E859D8"/>
    <w:rsid w:val="00E91F77"/>
    <w:rsid w:val="00E93EAC"/>
    <w:rsid w:val="00EA57AE"/>
    <w:rsid w:val="00EA73E3"/>
    <w:rsid w:val="00EB610B"/>
    <w:rsid w:val="00EC5440"/>
    <w:rsid w:val="00EC7317"/>
    <w:rsid w:val="00ED0481"/>
    <w:rsid w:val="00ED0A16"/>
    <w:rsid w:val="00ED20D1"/>
    <w:rsid w:val="00EE23F4"/>
    <w:rsid w:val="00EE281A"/>
    <w:rsid w:val="00EE2C4F"/>
    <w:rsid w:val="00EE432A"/>
    <w:rsid w:val="00EF0153"/>
    <w:rsid w:val="00EF1D40"/>
    <w:rsid w:val="00F061BD"/>
    <w:rsid w:val="00F112A9"/>
    <w:rsid w:val="00F14ACF"/>
    <w:rsid w:val="00F21F80"/>
    <w:rsid w:val="00F23C93"/>
    <w:rsid w:val="00F331D5"/>
    <w:rsid w:val="00F44803"/>
    <w:rsid w:val="00F453B0"/>
    <w:rsid w:val="00F45F0F"/>
    <w:rsid w:val="00F4663B"/>
    <w:rsid w:val="00F50AD2"/>
    <w:rsid w:val="00F57E0C"/>
    <w:rsid w:val="00F87D53"/>
    <w:rsid w:val="00FA07E3"/>
    <w:rsid w:val="00FB2FA9"/>
    <w:rsid w:val="00FB73AE"/>
    <w:rsid w:val="00FC376C"/>
    <w:rsid w:val="00FC3A6E"/>
    <w:rsid w:val="00FC451F"/>
    <w:rsid w:val="00FD5334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5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F5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riekatabuky1">
    <w:name w:val="Mriežka tabuľky1"/>
    <w:basedOn w:val="Normlnatabuka"/>
    <w:uiPriority w:val="59"/>
    <w:rsid w:val="00F5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202B5F"/>
    <w:rPr>
      <w:i/>
      <w:iCs/>
      <w:color w:val="808080" w:themeColor="text1" w:themeTint="7F"/>
    </w:rPr>
  </w:style>
  <w:style w:type="paragraph" w:styleId="Odsekzoznamu">
    <w:name w:val="List Paragraph"/>
    <w:basedOn w:val="Normlny"/>
    <w:uiPriority w:val="34"/>
    <w:qFormat/>
    <w:rsid w:val="00202B5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4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F74"/>
  </w:style>
  <w:style w:type="paragraph" w:styleId="Pta">
    <w:name w:val="footer"/>
    <w:basedOn w:val="Normlny"/>
    <w:link w:val="PtaChar"/>
    <w:uiPriority w:val="99"/>
    <w:unhideWhenUsed/>
    <w:rsid w:val="00A4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F74"/>
  </w:style>
  <w:style w:type="paragraph" w:styleId="Textbubliny">
    <w:name w:val="Balloon Text"/>
    <w:basedOn w:val="Normlny"/>
    <w:link w:val="TextbublinyChar"/>
    <w:uiPriority w:val="99"/>
    <w:semiHidden/>
    <w:unhideWhenUsed/>
    <w:rsid w:val="005F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EEE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y"/>
    <w:uiPriority w:val="99"/>
    <w:rsid w:val="00387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4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A76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76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76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76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76D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F6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5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F5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riekatabuky1">
    <w:name w:val="Mriežka tabuľky1"/>
    <w:basedOn w:val="Normlnatabuka"/>
    <w:uiPriority w:val="59"/>
    <w:rsid w:val="00F5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202B5F"/>
    <w:rPr>
      <w:i/>
      <w:iCs/>
      <w:color w:val="808080" w:themeColor="text1" w:themeTint="7F"/>
    </w:rPr>
  </w:style>
  <w:style w:type="paragraph" w:styleId="Odsekzoznamu">
    <w:name w:val="List Paragraph"/>
    <w:basedOn w:val="Normlny"/>
    <w:uiPriority w:val="34"/>
    <w:qFormat/>
    <w:rsid w:val="00202B5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4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F74"/>
  </w:style>
  <w:style w:type="paragraph" w:styleId="Pta">
    <w:name w:val="footer"/>
    <w:basedOn w:val="Normlny"/>
    <w:link w:val="PtaChar"/>
    <w:uiPriority w:val="99"/>
    <w:unhideWhenUsed/>
    <w:rsid w:val="00A4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F74"/>
  </w:style>
  <w:style w:type="paragraph" w:styleId="Textbubliny">
    <w:name w:val="Balloon Text"/>
    <w:basedOn w:val="Normlny"/>
    <w:link w:val="TextbublinyChar"/>
    <w:uiPriority w:val="99"/>
    <w:semiHidden/>
    <w:unhideWhenUsed/>
    <w:rsid w:val="005F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EEE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y"/>
    <w:uiPriority w:val="99"/>
    <w:rsid w:val="00387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4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A76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76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76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76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76D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F6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CAD2-3803-4F87-A99E-0235ACA4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1929</Words>
  <Characters>10998</Characters>
  <Application>Microsoft Office Word</Application>
  <DocSecurity>4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Sýkora Jozef, MBA</dc:creator>
  <cp:lastModifiedBy>Hokina Janka</cp:lastModifiedBy>
  <cp:revision>2</cp:revision>
  <cp:lastPrinted>2020-09-09T06:08:00Z</cp:lastPrinted>
  <dcterms:created xsi:type="dcterms:W3CDTF">2020-09-10T10:25:00Z</dcterms:created>
  <dcterms:modified xsi:type="dcterms:W3CDTF">2020-09-10T10:25:00Z</dcterms:modified>
</cp:coreProperties>
</file>