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BBB33" w14:textId="77777777" w:rsidR="00C7090F" w:rsidRDefault="00C7090F" w:rsidP="003558F2">
      <w:pPr>
        <w:ind w:left="4248" w:hanging="4248"/>
        <w:rPr>
          <w:rFonts w:ascii="Times New Roman" w:hAnsi="Times New Roman" w:cs="Times New Roman"/>
          <w:sz w:val="24"/>
          <w:szCs w:val="24"/>
        </w:rPr>
      </w:pPr>
    </w:p>
    <w:p w14:paraId="707980B2" w14:textId="77777777" w:rsidR="00C7090F" w:rsidRPr="00C7090F" w:rsidRDefault="00AA4B71" w:rsidP="00213D50">
      <w:pPr>
        <w:ind w:left="567" w:right="281"/>
        <w:rPr>
          <w:rFonts w:ascii="Times New Roman" w:hAnsi="Times New Roman" w:cs="Times New Roman"/>
          <w:sz w:val="24"/>
          <w:szCs w:val="24"/>
        </w:rPr>
      </w:pPr>
      <w:r>
        <w:rPr>
          <w:rFonts w:ascii="Times New Roman" w:hAnsi="Times New Roman" w:cs="Times New Roman"/>
          <w:sz w:val="24"/>
          <w:szCs w:val="24"/>
        </w:rPr>
        <w:tab/>
      </w:r>
    </w:p>
    <w:p w14:paraId="004B1F89" w14:textId="77777777" w:rsidR="00C7090F" w:rsidRPr="00C7090F" w:rsidRDefault="00C7090F" w:rsidP="00213D50">
      <w:pPr>
        <w:tabs>
          <w:tab w:val="left" w:pos="2860"/>
        </w:tabs>
        <w:ind w:left="567" w:right="281"/>
        <w:rPr>
          <w:rFonts w:ascii="Times New Roman" w:hAnsi="Times New Roman" w:cs="Times New Roman"/>
          <w:sz w:val="24"/>
          <w:szCs w:val="24"/>
        </w:rPr>
      </w:pPr>
    </w:p>
    <w:p w14:paraId="5D05696A" w14:textId="77777777" w:rsidR="006450E2" w:rsidRDefault="00C7090F" w:rsidP="00213D50">
      <w:pPr>
        <w:tabs>
          <w:tab w:val="left" w:pos="2860"/>
        </w:tabs>
        <w:ind w:left="567" w:right="281"/>
        <w:rPr>
          <w:rFonts w:ascii="Times New Roman" w:hAnsi="Times New Roman" w:cs="Times New Roman"/>
          <w:sz w:val="24"/>
          <w:szCs w:val="24"/>
        </w:rPr>
      </w:pPr>
      <w:r w:rsidRPr="00C7090F">
        <w:rPr>
          <w:rFonts w:ascii="Times New Roman" w:hAnsi="Times New Roman" w:cs="Times New Roman"/>
          <w:sz w:val="24"/>
          <w:szCs w:val="24"/>
        </w:rPr>
        <w:tab/>
      </w:r>
      <w:r w:rsidRPr="00C7090F">
        <w:rPr>
          <w:rFonts w:ascii="Times New Roman" w:hAnsi="Times New Roman" w:cs="Times New Roman"/>
          <w:sz w:val="24"/>
          <w:szCs w:val="24"/>
        </w:rPr>
        <w:tab/>
      </w:r>
      <w:r w:rsidRPr="00C7090F">
        <w:rPr>
          <w:rFonts w:ascii="Times New Roman" w:hAnsi="Times New Roman" w:cs="Times New Roman"/>
          <w:sz w:val="24"/>
          <w:szCs w:val="24"/>
        </w:rPr>
        <w:tab/>
      </w:r>
    </w:p>
    <w:p w14:paraId="33A9EC84" w14:textId="77777777" w:rsidR="006450E2" w:rsidRDefault="006450E2" w:rsidP="00213D50">
      <w:pPr>
        <w:tabs>
          <w:tab w:val="left" w:pos="2860"/>
        </w:tabs>
        <w:spacing w:line="276" w:lineRule="auto"/>
        <w:ind w:left="567" w:right="281"/>
        <w:jc w:val="both"/>
        <w:rPr>
          <w:rFonts w:ascii="Times New Roman" w:hAnsi="Times New Roman" w:cs="Times New Roman"/>
          <w:sz w:val="24"/>
          <w:szCs w:val="24"/>
        </w:rPr>
      </w:pPr>
    </w:p>
    <w:p w14:paraId="18E34020" w14:textId="77777777" w:rsidR="006450E2" w:rsidRDefault="006450E2" w:rsidP="00213D50">
      <w:pPr>
        <w:tabs>
          <w:tab w:val="left" w:pos="2860"/>
        </w:tabs>
        <w:spacing w:line="276" w:lineRule="auto"/>
        <w:ind w:left="567" w:right="281"/>
        <w:jc w:val="both"/>
        <w:rPr>
          <w:rFonts w:ascii="Times New Roman" w:hAnsi="Times New Roman" w:cs="Times New Roman"/>
          <w:sz w:val="24"/>
          <w:szCs w:val="24"/>
        </w:rPr>
      </w:pPr>
    </w:p>
    <w:p w14:paraId="611FB9A1"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19214390"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2C299845"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52C3684E"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2D855EFD"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7099E3E7"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5AC90682"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6D0B9126"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6FCC5C88" w14:textId="77777777" w:rsidR="004564F4" w:rsidRDefault="004564F4" w:rsidP="006D0757">
      <w:pPr>
        <w:tabs>
          <w:tab w:val="left" w:pos="2860"/>
        </w:tabs>
        <w:spacing w:line="276" w:lineRule="auto"/>
        <w:ind w:right="-2"/>
        <w:jc w:val="both"/>
        <w:rPr>
          <w:rFonts w:ascii="Times New Roman" w:hAnsi="Times New Roman" w:cs="Times New Roman"/>
          <w:sz w:val="24"/>
          <w:szCs w:val="24"/>
        </w:rPr>
      </w:pPr>
    </w:p>
    <w:p w14:paraId="0E06C5D2"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34DFB8DF"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05C4039B"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4BCAF473"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4410C0E2" w14:textId="53DBFBEE" w:rsidR="004564F4" w:rsidRPr="00E1607E" w:rsidRDefault="00E1607E" w:rsidP="00E1607E">
      <w:pPr>
        <w:tabs>
          <w:tab w:val="left" w:pos="2860"/>
        </w:tabs>
        <w:spacing w:line="276" w:lineRule="auto"/>
        <w:ind w:left="567" w:right="281"/>
        <w:jc w:val="center"/>
        <w:rPr>
          <w:rFonts w:ascii="Times New Roman" w:hAnsi="Times New Roman" w:cs="Times New Roman"/>
          <w:b/>
          <w:sz w:val="36"/>
          <w:szCs w:val="24"/>
        </w:rPr>
      </w:pPr>
      <w:r w:rsidRPr="00E1607E">
        <w:rPr>
          <w:rFonts w:ascii="Times New Roman" w:hAnsi="Times New Roman" w:cs="Times New Roman"/>
          <w:b/>
          <w:sz w:val="36"/>
          <w:szCs w:val="24"/>
        </w:rPr>
        <w:t>Plnenie rozpočtu k 3</w:t>
      </w:r>
      <w:r w:rsidR="00540E3A">
        <w:rPr>
          <w:rFonts w:ascii="Times New Roman" w:hAnsi="Times New Roman" w:cs="Times New Roman"/>
          <w:b/>
          <w:sz w:val="36"/>
          <w:szCs w:val="24"/>
        </w:rPr>
        <w:t>1</w:t>
      </w:r>
      <w:r w:rsidRPr="00E1607E">
        <w:rPr>
          <w:rFonts w:ascii="Times New Roman" w:hAnsi="Times New Roman" w:cs="Times New Roman"/>
          <w:b/>
          <w:sz w:val="36"/>
          <w:szCs w:val="24"/>
        </w:rPr>
        <w:t>.</w:t>
      </w:r>
      <w:r w:rsidR="00540E3A">
        <w:rPr>
          <w:rFonts w:ascii="Times New Roman" w:hAnsi="Times New Roman" w:cs="Times New Roman"/>
          <w:b/>
          <w:sz w:val="36"/>
          <w:szCs w:val="24"/>
        </w:rPr>
        <w:t>12</w:t>
      </w:r>
      <w:r w:rsidRPr="00E1607E">
        <w:rPr>
          <w:rFonts w:ascii="Times New Roman" w:hAnsi="Times New Roman" w:cs="Times New Roman"/>
          <w:b/>
          <w:sz w:val="36"/>
          <w:szCs w:val="24"/>
        </w:rPr>
        <w:t>.20</w:t>
      </w:r>
      <w:r w:rsidR="001F3ECB">
        <w:rPr>
          <w:rFonts w:ascii="Times New Roman" w:hAnsi="Times New Roman" w:cs="Times New Roman"/>
          <w:b/>
          <w:sz w:val="36"/>
          <w:szCs w:val="24"/>
        </w:rPr>
        <w:t>20</w:t>
      </w:r>
    </w:p>
    <w:p w14:paraId="51C48786" w14:textId="77777777" w:rsidR="00E1607E" w:rsidRDefault="00E1607E" w:rsidP="00E1607E">
      <w:pPr>
        <w:tabs>
          <w:tab w:val="left" w:pos="2860"/>
        </w:tabs>
        <w:spacing w:line="276" w:lineRule="auto"/>
        <w:ind w:left="567" w:right="281"/>
        <w:jc w:val="center"/>
        <w:rPr>
          <w:rFonts w:ascii="Times New Roman" w:hAnsi="Times New Roman" w:cs="Times New Roman"/>
          <w:sz w:val="24"/>
          <w:szCs w:val="24"/>
        </w:rPr>
      </w:pPr>
    </w:p>
    <w:p w14:paraId="7B900F52"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60A8AF5A"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425C058F"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5F4E0E12"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507EC18C"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29D3FF1D"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44EEBA8D"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157783D9"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2509E065"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06F23DE3"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163CF3FA"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3B686E60"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305F2754" w14:textId="77777777" w:rsidR="006D0757" w:rsidRDefault="006D0757" w:rsidP="00213D50">
      <w:pPr>
        <w:tabs>
          <w:tab w:val="left" w:pos="2860"/>
        </w:tabs>
        <w:spacing w:line="276" w:lineRule="auto"/>
        <w:ind w:left="567" w:right="281"/>
        <w:jc w:val="both"/>
        <w:rPr>
          <w:rFonts w:ascii="Times New Roman" w:hAnsi="Times New Roman" w:cs="Times New Roman"/>
          <w:sz w:val="24"/>
          <w:szCs w:val="24"/>
        </w:rPr>
      </w:pPr>
    </w:p>
    <w:p w14:paraId="4D747BCF" w14:textId="77777777" w:rsidR="006D0757" w:rsidRDefault="006D0757" w:rsidP="00213D50">
      <w:pPr>
        <w:tabs>
          <w:tab w:val="left" w:pos="2860"/>
        </w:tabs>
        <w:spacing w:line="276" w:lineRule="auto"/>
        <w:ind w:left="567" w:right="281"/>
        <w:jc w:val="both"/>
        <w:rPr>
          <w:rFonts w:ascii="Times New Roman" w:hAnsi="Times New Roman" w:cs="Times New Roman"/>
          <w:sz w:val="24"/>
          <w:szCs w:val="24"/>
        </w:rPr>
      </w:pPr>
    </w:p>
    <w:p w14:paraId="08BE9A2E" w14:textId="77777777" w:rsidR="006D0757" w:rsidRDefault="006D0757" w:rsidP="00213D50">
      <w:pPr>
        <w:tabs>
          <w:tab w:val="left" w:pos="2860"/>
        </w:tabs>
        <w:spacing w:line="276" w:lineRule="auto"/>
        <w:ind w:left="567" w:right="281"/>
        <w:jc w:val="both"/>
        <w:rPr>
          <w:rFonts w:ascii="Times New Roman" w:hAnsi="Times New Roman" w:cs="Times New Roman"/>
          <w:sz w:val="24"/>
          <w:szCs w:val="24"/>
        </w:rPr>
      </w:pPr>
    </w:p>
    <w:p w14:paraId="132D925B" w14:textId="77777777" w:rsidR="006D0757" w:rsidRDefault="006D0757" w:rsidP="00213D50">
      <w:pPr>
        <w:tabs>
          <w:tab w:val="left" w:pos="2860"/>
        </w:tabs>
        <w:spacing w:line="276" w:lineRule="auto"/>
        <w:ind w:left="567" w:right="281"/>
        <w:jc w:val="both"/>
        <w:rPr>
          <w:rFonts w:ascii="Times New Roman" w:hAnsi="Times New Roman" w:cs="Times New Roman"/>
          <w:sz w:val="24"/>
          <w:szCs w:val="24"/>
        </w:rPr>
      </w:pPr>
    </w:p>
    <w:p w14:paraId="56547703" w14:textId="77777777" w:rsidR="006D0757" w:rsidRDefault="006D0757" w:rsidP="00213D50">
      <w:pPr>
        <w:tabs>
          <w:tab w:val="left" w:pos="2860"/>
        </w:tabs>
        <w:spacing w:line="276" w:lineRule="auto"/>
        <w:ind w:left="567" w:right="281"/>
        <w:jc w:val="both"/>
        <w:rPr>
          <w:rFonts w:ascii="Times New Roman" w:hAnsi="Times New Roman" w:cs="Times New Roman"/>
          <w:sz w:val="24"/>
          <w:szCs w:val="24"/>
        </w:rPr>
      </w:pPr>
    </w:p>
    <w:p w14:paraId="016692A6" w14:textId="77777777" w:rsidR="006D0757" w:rsidRDefault="006D0757" w:rsidP="00213D50">
      <w:pPr>
        <w:tabs>
          <w:tab w:val="left" w:pos="2860"/>
        </w:tabs>
        <w:spacing w:line="276" w:lineRule="auto"/>
        <w:ind w:left="567" w:right="281"/>
        <w:jc w:val="both"/>
        <w:rPr>
          <w:rFonts w:ascii="Times New Roman" w:hAnsi="Times New Roman" w:cs="Times New Roman"/>
          <w:sz w:val="24"/>
          <w:szCs w:val="24"/>
        </w:rPr>
      </w:pPr>
    </w:p>
    <w:p w14:paraId="571494A3" w14:textId="77777777" w:rsidR="006D0757" w:rsidRDefault="006D0757" w:rsidP="00213D50">
      <w:pPr>
        <w:tabs>
          <w:tab w:val="left" w:pos="2860"/>
        </w:tabs>
        <w:spacing w:line="276" w:lineRule="auto"/>
        <w:ind w:left="567" w:right="281"/>
        <w:jc w:val="both"/>
        <w:rPr>
          <w:rFonts w:ascii="Times New Roman" w:hAnsi="Times New Roman" w:cs="Times New Roman"/>
          <w:sz w:val="24"/>
          <w:szCs w:val="24"/>
        </w:rPr>
      </w:pPr>
    </w:p>
    <w:p w14:paraId="4B97231B" w14:textId="77777777" w:rsidR="004564F4" w:rsidRDefault="004564F4" w:rsidP="00213D50">
      <w:pPr>
        <w:tabs>
          <w:tab w:val="left" w:pos="2860"/>
        </w:tabs>
        <w:spacing w:line="276" w:lineRule="auto"/>
        <w:ind w:left="567" w:right="281"/>
        <w:jc w:val="both"/>
        <w:rPr>
          <w:rFonts w:ascii="Times New Roman" w:hAnsi="Times New Roman" w:cs="Times New Roman"/>
          <w:sz w:val="24"/>
          <w:szCs w:val="24"/>
        </w:rPr>
      </w:pPr>
    </w:p>
    <w:p w14:paraId="002AABB6" w14:textId="77777777" w:rsidR="004564F4" w:rsidRPr="00C7090F" w:rsidRDefault="004564F4" w:rsidP="006D0757">
      <w:pPr>
        <w:tabs>
          <w:tab w:val="left" w:pos="2860"/>
        </w:tabs>
        <w:spacing w:line="276" w:lineRule="auto"/>
        <w:ind w:right="-2"/>
        <w:jc w:val="both"/>
        <w:rPr>
          <w:rFonts w:ascii="Times New Roman" w:hAnsi="Times New Roman" w:cs="Times New Roman"/>
          <w:sz w:val="24"/>
          <w:szCs w:val="24"/>
        </w:rPr>
      </w:pPr>
    </w:p>
    <w:p w14:paraId="000A23FC" w14:textId="79D7CB5F" w:rsidR="00AB2AEA" w:rsidRPr="00C7090F" w:rsidRDefault="00E1607E" w:rsidP="006D0757">
      <w:pPr>
        <w:tabs>
          <w:tab w:val="left" w:pos="2860"/>
        </w:tabs>
        <w:spacing w:line="276" w:lineRule="auto"/>
        <w:ind w:right="-2"/>
        <w:jc w:val="right"/>
        <w:rPr>
          <w:rFonts w:ascii="Times New Roman" w:hAnsi="Times New Roman" w:cs="Times New Roman"/>
          <w:sz w:val="24"/>
          <w:szCs w:val="24"/>
        </w:rPr>
      </w:pPr>
      <w:r>
        <w:rPr>
          <w:rFonts w:ascii="Times New Roman" w:hAnsi="Times New Roman" w:cs="Times New Roman"/>
          <w:sz w:val="24"/>
          <w:szCs w:val="24"/>
        </w:rPr>
        <w:t xml:space="preserve">V Bratislave </w:t>
      </w:r>
      <w:r w:rsidR="00540E3A">
        <w:rPr>
          <w:rFonts w:ascii="Times New Roman" w:hAnsi="Times New Roman" w:cs="Times New Roman"/>
          <w:sz w:val="24"/>
          <w:szCs w:val="24"/>
        </w:rPr>
        <w:t>22</w:t>
      </w:r>
      <w:r w:rsidRPr="00DE6111">
        <w:rPr>
          <w:rFonts w:ascii="Times New Roman" w:hAnsi="Times New Roman" w:cs="Times New Roman"/>
          <w:sz w:val="24"/>
          <w:szCs w:val="24"/>
        </w:rPr>
        <w:t>.0</w:t>
      </w:r>
      <w:r w:rsidR="00540E3A">
        <w:rPr>
          <w:rFonts w:ascii="Times New Roman" w:hAnsi="Times New Roman" w:cs="Times New Roman"/>
          <w:sz w:val="24"/>
          <w:szCs w:val="24"/>
        </w:rPr>
        <w:t>2</w:t>
      </w:r>
      <w:r w:rsidRPr="00DE6111">
        <w:rPr>
          <w:rFonts w:ascii="Times New Roman" w:hAnsi="Times New Roman" w:cs="Times New Roman"/>
          <w:sz w:val="24"/>
          <w:szCs w:val="24"/>
        </w:rPr>
        <w:t>.20</w:t>
      </w:r>
      <w:r w:rsidR="001F3ECB">
        <w:rPr>
          <w:rFonts w:ascii="Times New Roman" w:hAnsi="Times New Roman" w:cs="Times New Roman"/>
          <w:sz w:val="24"/>
          <w:szCs w:val="24"/>
        </w:rPr>
        <w:t>2</w:t>
      </w:r>
      <w:r w:rsidR="00540E3A">
        <w:rPr>
          <w:rFonts w:ascii="Times New Roman" w:hAnsi="Times New Roman" w:cs="Times New Roman"/>
          <w:sz w:val="24"/>
          <w:szCs w:val="24"/>
        </w:rPr>
        <w:t>1</w:t>
      </w:r>
      <w:r w:rsidR="006D0757">
        <w:rPr>
          <w:rFonts w:ascii="Times New Roman" w:hAnsi="Times New Roman" w:cs="Times New Roman"/>
          <w:sz w:val="24"/>
          <w:szCs w:val="24"/>
        </w:rPr>
        <w:tab/>
      </w:r>
      <w:r w:rsidR="006D0757">
        <w:rPr>
          <w:rFonts w:ascii="Times New Roman" w:hAnsi="Times New Roman" w:cs="Times New Roman"/>
          <w:sz w:val="24"/>
          <w:szCs w:val="24"/>
        </w:rPr>
        <w:tab/>
      </w:r>
      <w:r w:rsidR="00CE06D7" w:rsidRPr="00DE6111">
        <w:rPr>
          <w:rFonts w:ascii="Times New Roman" w:hAnsi="Times New Roman" w:cs="Times New Roman"/>
          <w:sz w:val="24"/>
          <w:szCs w:val="24"/>
        </w:rPr>
        <w:tab/>
      </w:r>
      <w:r w:rsidR="00CE06D7" w:rsidRPr="00DE6111">
        <w:rPr>
          <w:rFonts w:ascii="Times New Roman" w:hAnsi="Times New Roman" w:cs="Times New Roman"/>
          <w:sz w:val="24"/>
          <w:szCs w:val="24"/>
        </w:rPr>
        <w:tab/>
      </w:r>
      <w:r w:rsidR="00CE06D7" w:rsidRPr="00DE6111">
        <w:rPr>
          <w:rFonts w:ascii="Times New Roman" w:hAnsi="Times New Roman" w:cs="Times New Roman"/>
          <w:sz w:val="24"/>
          <w:szCs w:val="24"/>
        </w:rPr>
        <w:tab/>
      </w:r>
      <w:r w:rsidR="00CE06D7" w:rsidRPr="00DE6111">
        <w:rPr>
          <w:rFonts w:ascii="Times New Roman" w:hAnsi="Times New Roman" w:cs="Times New Roman"/>
          <w:sz w:val="24"/>
          <w:szCs w:val="24"/>
        </w:rPr>
        <w:tab/>
      </w:r>
      <w:r w:rsidR="006D0757">
        <w:rPr>
          <w:rFonts w:ascii="Times New Roman" w:hAnsi="Times New Roman" w:cs="Times New Roman"/>
          <w:sz w:val="24"/>
          <w:szCs w:val="24"/>
        </w:rPr>
        <w:tab/>
      </w:r>
      <w:r w:rsidR="006D0757">
        <w:rPr>
          <w:rFonts w:ascii="Times New Roman" w:hAnsi="Times New Roman" w:cs="Times New Roman"/>
          <w:sz w:val="24"/>
          <w:szCs w:val="24"/>
        </w:rPr>
        <w:tab/>
      </w:r>
      <w:r w:rsidR="00723EDD" w:rsidRPr="00904E11">
        <w:rPr>
          <w:rFonts w:ascii="Times New Roman" w:hAnsi="Times New Roman" w:cs="Times New Roman"/>
          <w:sz w:val="24"/>
          <w:szCs w:val="24"/>
        </w:rPr>
        <w:t>Mgr. Chanečková Soňa</w:t>
      </w:r>
    </w:p>
    <w:p w14:paraId="20133D3D" w14:textId="77777777" w:rsidR="0042309C" w:rsidRPr="00C7090F" w:rsidRDefault="006C6A9C" w:rsidP="006D0757">
      <w:pPr>
        <w:tabs>
          <w:tab w:val="left" w:pos="2860"/>
        </w:tabs>
        <w:spacing w:line="276" w:lineRule="auto"/>
        <w:ind w:right="-2"/>
        <w:jc w:val="right"/>
        <w:rPr>
          <w:rFonts w:ascii="Times New Roman" w:hAnsi="Times New Roman" w:cs="Times New Roman"/>
          <w:sz w:val="24"/>
          <w:szCs w:val="24"/>
        </w:rPr>
      </w:pPr>
      <w:r w:rsidRPr="00C7090F">
        <w:rPr>
          <w:rFonts w:ascii="Times New Roman" w:hAnsi="Times New Roman" w:cs="Times New Roman"/>
          <w:sz w:val="24"/>
          <w:szCs w:val="24"/>
        </w:rPr>
        <w:tab/>
      </w:r>
      <w:r w:rsidRPr="00C7090F">
        <w:rPr>
          <w:rFonts w:ascii="Times New Roman" w:hAnsi="Times New Roman" w:cs="Times New Roman"/>
          <w:sz w:val="24"/>
          <w:szCs w:val="24"/>
        </w:rPr>
        <w:tab/>
      </w:r>
      <w:r w:rsidRPr="00C7090F">
        <w:rPr>
          <w:rFonts w:ascii="Times New Roman" w:hAnsi="Times New Roman" w:cs="Times New Roman"/>
          <w:sz w:val="24"/>
          <w:szCs w:val="24"/>
        </w:rPr>
        <w:tab/>
      </w:r>
      <w:r w:rsidRPr="00C7090F">
        <w:rPr>
          <w:rFonts w:ascii="Times New Roman" w:hAnsi="Times New Roman" w:cs="Times New Roman"/>
          <w:sz w:val="24"/>
          <w:szCs w:val="24"/>
        </w:rPr>
        <w:tab/>
      </w:r>
      <w:r w:rsidR="00CE06D7">
        <w:rPr>
          <w:rFonts w:ascii="Times New Roman" w:hAnsi="Times New Roman" w:cs="Times New Roman"/>
          <w:sz w:val="24"/>
          <w:szCs w:val="24"/>
        </w:rPr>
        <w:tab/>
      </w:r>
      <w:r w:rsidR="00D2448B" w:rsidRPr="00C7090F">
        <w:rPr>
          <w:rFonts w:ascii="Times New Roman" w:hAnsi="Times New Roman" w:cs="Times New Roman"/>
          <w:sz w:val="24"/>
          <w:szCs w:val="24"/>
        </w:rPr>
        <w:t>r</w:t>
      </w:r>
      <w:r w:rsidR="00723EDD" w:rsidRPr="00C7090F">
        <w:rPr>
          <w:rFonts w:ascii="Times New Roman" w:hAnsi="Times New Roman" w:cs="Times New Roman"/>
          <w:sz w:val="24"/>
          <w:szCs w:val="24"/>
        </w:rPr>
        <w:t>iaditeľka</w:t>
      </w:r>
      <w:r w:rsidR="00D2448B" w:rsidRPr="00C7090F">
        <w:rPr>
          <w:rFonts w:ascii="Times New Roman" w:hAnsi="Times New Roman" w:cs="Times New Roman"/>
          <w:sz w:val="24"/>
          <w:szCs w:val="24"/>
        </w:rPr>
        <w:t xml:space="preserve"> </w:t>
      </w:r>
    </w:p>
    <w:p w14:paraId="1D2101FA" w14:textId="77777777" w:rsidR="00F32527" w:rsidRDefault="00F32527" w:rsidP="00F32527">
      <w:pPr>
        <w:rPr>
          <w:rFonts w:ascii="Times New Roman" w:hAnsi="Times New Roman"/>
          <w:b/>
          <w:sz w:val="32"/>
          <w:szCs w:val="32"/>
        </w:rPr>
      </w:pPr>
      <w:r w:rsidRPr="00863493">
        <w:rPr>
          <w:rFonts w:ascii="Times New Roman" w:hAnsi="Times New Roman"/>
          <w:b/>
          <w:sz w:val="32"/>
          <w:szCs w:val="32"/>
        </w:rPr>
        <w:lastRenderedPageBreak/>
        <w:t>Charakteristika organizácie</w:t>
      </w:r>
    </w:p>
    <w:p w14:paraId="1655831A" w14:textId="77777777" w:rsidR="00F32527" w:rsidRPr="00D93CCB" w:rsidRDefault="00F32527" w:rsidP="00F32527">
      <w:pPr>
        <w:jc w:val="both"/>
        <w:rPr>
          <w:rFonts w:ascii="Times New Roman" w:hAnsi="Times New Roman" w:cs="Times New Roman"/>
          <w:sz w:val="24"/>
          <w:szCs w:val="24"/>
        </w:rPr>
      </w:pPr>
      <w:r w:rsidRPr="00D93CCB">
        <w:rPr>
          <w:rFonts w:ascii="Times New Roman" w:hAnsi="Times New Roman" w:cs="Times New Roman"/>
          <w:sz w:val="24"/>
          <w:szCs w:val="24"/>
        </w:rPr>
        <w:t>Stredisko sociálnych služieb Petržalka bolo zriadené Miestnym zastupiteľstvom mestskej časti Bratislava</w:t>
      </w:r>
      <w:r w:rsidR="00EA2252">
        <w:rPr>
          <w:rFonts w:ascii="Times New Roman" w:hAnsi="Times New Roman" w:cs="Times New Roman"/>
          <w:sz w:val="24"/>
          <w:szCs w:val="24"/>
        </w:rPr>
        <w:t xml:space="preserve"> </w:t>
      </w:r>
      <w:r w:rsidRPr="00D93CCB">
        <w:rPr>
          <w:rFonts w:ascii="Times New Roman" w:hAnsi="Times New Roman" w:cs="Times New Roman"/>
          <w:sz w:val="24"/>
          <w:szCs w:val="24"/>
        </w:rPr>
        <w:t xml:space="preserve">-Petržalka uznesením č. 12 zo dňa 1. 3. 2003 ako </w:t>
      </w:r>
      <w:r w:rsidRPr="00D93CCB">
        <w:rPr>
          <w:rFonts w:ascii="Times New Roman" w:hAnsi="Times New Roman" w:cs="Times New Roman"/>
          <w:b/>
          <w:sz w:val="24"/>
          <w:szCs w:val="24"/>
        </w:rPr>
        <w:t>rozpočtová organizácia,</w:t>
      </w:r>
      <w:r w:rsidRPr="00D93CCB">
        <w:rPr>
          <w:rFonts w:ascii="Times New Roman" w:hAnsi="Times New Roman" w:cs="Times New Roman"/>
          <w:sz w:val="24"/>
          <w:szCs w:val="24"/>
        </w:rPr>
        <w:t xml:space="preserve"> ktorá je svojimi príjmami a výdavkami napojená na rozpočet zriaďovateľa- Mestskú časť Bratislava - Petržalka. Stredisko vystupuje vo vlastnom mene a nesie zodpovednosť vyplývajúcu z týchto vzťahov, hospodári samostatne, podľa schváleného rozpočtu mestskej časti na príslušný rok, spravuje majetok hlavného mesta SR Bratislavy a Mestskej časti Bratislava – Petržalka zverený mu do správy a hospodári tiež s vlastným majetkom.</w:t>
      </w:r>
    </w:p>
    <w:p w14:paraId="69934785" w14:textId="77777777" w:rsidR="00F32527" w:rsidRPr="00D93CCB" w:rsidRDefault="00F32527" w:rsidP="00F32527">
      <w:pPr>
        <w:ind w:firstLine="708"/>
        <w:jc w:val="both"/>
        <w:rPr>
          <w:rFonts w:ascii="Times New Roman" w:hAnsi="Times New Roman" w:cs="Times New Roman"/>
          <w:sz w:val="24"/>
          <w:szCs w:val="24"/>
        </w:rPr>
      </w:pPr>
      <w:r w:rsidRPr="00D93CCB">
        <w:rPr>
          <w:rFonts w:ascii="Times New Roman" w:hAnsi="Times New Roman" w:cs="Times New Roman"/>
          <w:sz w:val="24"/>
          <w:szCs w:val="24"/>
        </w:rPr>
        <w:t xml:space="preserve">Stredisko sociálnych služieb ako účelové sociálne zariadenie bolo zriadené na základe potrieb občanov a zákona o obecnom zriadení  na zabezpečovanie  sociálnych služieb spojených s poskytovaním odbornej metodickej, </w:t>
      </w:r>
      <w:proofErr w:type="spellStart"/>
      <w:r w:rsidRPr="00D93CCB">
        <w:rPr>
          <w:rFonts w:ascii="Times New Roman" w:hAnsi="Times New Roman" w:cs="Times New Roman"/>
          <w:sz w:val="24"/>
          <w:szCs w:val="24"/>
        </w:rPr>
        <w:t>sociálno</w:t>
      </w:r>
      <w:proofErr w:type="spellEnd"/>
      <w:r w:rsidR="00EA2252">
        <w:rPr>
          <w:rFonts w:ascii="Times New Roman" w:hAnsi="Times New Roman" w:cs="Times New Roman"/>
          <w:sz w:val="24"/>
          <w:szCs w:val="24"/>
        </w:rPr>
        <w:t xml:space="preserve"> </w:t>
      </w:r>
      <w:r w:rsidRPr="00D93CCB">
        <w:rPr>
          <w:rFonts w:ascii="Times New Roman" w:hAnsi="Times New Roman" w:cs="Times New Roman"/>
          <w:sz w:val="24"/>
          <w:szCs w:val="24"/>
        </w:rPr>
        <w:t xml:space="preserve">- právnej a materiálnej pomoci občanom mestskej časti Bratislava – Petržalka so sídlom na </w:t>
      </w:r>
      <w:proofErr w:type="spellStart"/>
      <w:r w:rsidRPr="00D93CCB">
        <w:rPr>
          <w:rFonts w:ascii="Times New Roman" w:hAnsi="Times New Roman" w:cs="Times New Roman"/>
          <w:sz w:val="24"/>
          <w:szCs w:val="24"/>
        </w:rPr>
        <w:t>Mlynarovičovej</w:t>
      </w:r>
      <w:proofErr w:type="spellEnd"/>
      <w:r w:rsidRPr="00D93CCB">
        <w:rPr>
          <w:rFonts w:ascii="Times New Roman" w:hAnsi="Times New Roman" w:cs="Times New Roman"/>
          <w:sz w:val="24"/>
          <w:szCs w:val="24"/>
        </w:rPr>
        <w:t xml:space="preserve"> 23, Bratislava.</w:t>
      </w:r>
    </w:p>
    <w:p w14:paraId="522BB9AB" w14:textId="77777777" w:rsidR="00F32527" w:rsidRPr="00D93CCB" w:rsidRDefault="00F32527" w:rsidP="00F32527">
      <w:pPr>
        <w:jc w:val="both"/>
        <w:rPr>
          <w:rFonts w:ascii="Times New Roman" w:hAnsi="Times New Roman" w:cs="Times New Roman"/>
          <w:sz w:val="24"/>
          <w:szCs w:val="24"/>
        </w:rPr>
      </w:pPr>
    </w:p>
    <w:p w14:paraId="727EB4BA" w14:textId="77777777" w:rsidR="00F32527" w:rsidRDefault="00F32527" w:rsidP="00F32527">
      <w:pPr>
        <w:ind w:firstLine="708"/>
        <w:jc w:val="both"/>
        <w:rPr>
          <w:rFonts w:ascii="Times New Roman" w:hAnsi="Times New Roman" w:cs="Times New Roman"/>
          <w:sz w:val="24"/>
          <w:szCs w:val="24"/>
        </w:rPr>
      </w:pPr>
      <w:r w:rsidRPr="00D93CCB">
        <w:rPr>
          <w:rFonts w:ascii="Times New Roman" w:hAnsi="Times New Roman" w:cs="Times New Roman"/>
          <w:sz w:val="24"/>
          <w:szCs w:val="24"/>
        </w:rPr>
        <w:t>Stredisko sociálnych služieb podľa zákona 448/2008 v súlade so svojím predmetom činnosti a v súlade s registrom poskytovateľov sociálnych služieb zabezpečuje služby občanom prostredníctvom:</w:t>
      </w:r>
    </w:p>
    <w:p w14:paraId="01E83B16" w14:textId="77777777" w:rsidR="00D93CCB" w:rsidRPr="00D93CCB" w:rsidRDefault="00D93CCB" w:rsidP="00F32527">
      <w:pPr>
        <w:ind w:firstLine="708"/>
        <w:jc w:val="both"/>
        <w:rPr>
          <w:rFonts w:ascii="Times New Roman" w:hAnsi="Times New Roman" w:cs="Times New Roman"/>
          <w:sz w:val="24"/>
          <w:szCs w:val="24"/>
        </w:rPr>
      </w:pPr>
    </w:p>
    <w:p w14:paraId="452F63AE" w14:textId="77777777" w:rsidR="00F32527" w:rsidRPr="00D93CCB" w:rsidRDefault="00F32527" w:rsidP="00D93CCB">
      <w:pPr>
        <w:ind w:left="207"/>
        <w:jc w:val="both"/>
        <w:rPr>
          <w:rFonts w:ascii="Times New Roman" w:hAnsi="Times New Roman" w:cs="Times New Roman"/>
          <w:b/>
          <w:sz w:val="24"/>
          <w:szCs w:val="24"/>
        </w:rPr>
      </w:pPr>
      <w:r w:rsidRPr="00D93CCB">
        <w:rPr>
          <w:rFonts w:ascii="Times New Roman" w:hAnsi="Times New Roman" w:cs="Times New Roman"/>
          <w:b/>
          <w:sz w:val="24"/>
          <w:szCs w:val="24"/>
        </w:rPr>
        <w:t>pobytovej formy</w:t>
      </w:r>
    </w:p>
    <w:p w14:paraId="460FD5E4" w14:textId="77777777" w:rsidR="00F32527" w:rsidRPr="00D93CCB" w:rsidRDefault="00F32527" w:rsidP="00F32527">
      <w:pPr>
        <w:numPr>
          <w:ilvl w:val="0"/>
          <w:numId w:val="12"/>
        </w:numPr>
        <w:jc w:val="both"/>
        <w:rPr>
          <w:rFonts w:ascii="Times New Roman" w:hAnsi="Times New Roman" w:cs="Times New Roman"/>
          <w:sz w:val="24"/>
          <w:szCs w:val="24"/>
        </w:rPr>
      </w:pPr>
      <w:r w:rsidRPr="00D93CCB">
        <w:rPr>
          <w:rFonts w:ascii="Times New Roman" w:hAnsi="Times New Roman" w:cs="Times New Roman"/>
          <w:sz w:val="24"/>
          <w:szCs w:val="24"/>
        </w:rPr>
        <w:t xml:space="preserve">Zariadenia opatrovateľskej služby ( ďalej len „ZOS“) v zmysle § 36 zákona o sociálnych službách, </w:t>
      </w:r>
    </w:p>
    <w:p w14:paraId="688D67D7" w14:textId="77777777" w:rsidR="00F32527" w:rsidRPr="00D93CCB" w:rsidRDefault="00F32527" w:rsidP="00F32527">
      <w:pPr>
        <w:pStyle w:val="Odsekzoznamu"/>
        <w:numPr>
          <w:ilvl w:val="0"/>
          <w:numId w:val="15"/>
        </w:numPr>
        <w:ind w:left="1434" w:hanging="357"/>
        <w:jc w:val="both"/>
        <w:rPr>
          <w:rFonts w:ascii="Times New Roman" w:hAnsi="Times New Roman" w:cs="Times New Roman"/>
          <w:sz w:val="24"/>
          <w:szCs w:val="24"/>
        </w:rPr>
      </w:pPr>
      <w:r w:rsidRPr="00D93CCB">
        <w:rPr>
          <w:rFonts w:ascii="Times New Roman" w:hAnsi="Times New Roman" w:cs="Times New Roman"/>
          <w:sz w:val="24"/>
          <w:szCs w:val="24"/>
        </w:rPr>
        <w:t xml:space="preserve">v objekte na </w:t>
      </w:r>
      <w:proofErr w:type="spellStart"/>
      <w:r w:rsidRPr="00D93CCB">
        <w:rPr>
          <w:rFonts w:ascii="Times New Roman" w:hAnsi="Times New Roman" w:cs="Times New Roman"/>
          <w:sz w:val="24"/>
          <w:szCs w:val="24"/>
        </w:rPr>
        <w:t>Mlynarovičovej</w:t>
      </w:r>
      <w:proofErr w:type="spellEnd"/>
      <w:r w:rsidRPr="00D93CCB">
        <w:rPr>
          <w:rFonts w:ascii="Times New Roman" w:hAnsi="Times New Roman" w:cs="Times New Roman"/>
          <w:sz w:val="24"/>
          <w:szCs w:val="24"/>
        </w:rPr>
        <w:t xml:space="preserve"> 23, s kapacitou 30 lôžok,</w:t>
      </w:r>
    </w:p>
    <w:p w14:paraId="13D57F0C" w14:textId="77777777" w:rsidR="00F32527" w:rsidRPr="00D93CCB" w:rsidRDefault="00F32527" w:rsidP="00F32527">
      <w:pPr>
        <w:pStyle w:val="Odsekzoznamu"/>
        <w:numPr>
          <w:ilvl w:val="0"/>
          <w:numId w:val="15"/>
        </w:numPr>
        <w:ind w:hanging="357"/>
        <w:jc w:val="both"/>
        <w:rPr>
          <w:rFonts w:ascii="Times New Roman" w:hAnsi="Times New Roman" w:cs="Times New Roman"/>
          <w:sz w:val="24"/>
          <w:szCs w:val="24"/>
        </w:rPr>
      </w:pPr>
      <w:r w:rsidRPr="00D93CCB">
        <w:rPr>
          <w:rFonts w:ascii="Times New Roman" w:hAnsi="Times New Roman" w:cs="Times New Roman"/>
          <w:sz w:val="24"/>
          <w:szCs w:val="24"/>
        </w:rPr>
        <w:t xml:space="preserve">v objekte na </w:t>
      </w:r>
      <w:proofErr w:type="spellStart"/>
      <w:r w:rsidRPr="00D93CCB">
        <w:rPr>
          <w:rFonts w:ascii="Times New Roman" w:hAnsi="Times New Roman" w:cs="Times New Roman"/>
          <w:sz w:val="24"/>
          <w:szCs w:val="24"/>
        </w:rPr>
        <w:t>Vavilovovej</w:t>
      </w:r>
      <w:proofErr w:type="spellEnd"/>
      <w:r w:rsidRPr="00D93CCB">
        <w:rPr>
          <w:rFonts w:ascii="Times New Roman" w:hAnsi="Times New Roman" w:cs="Times New Roman"/>
          <w:sz w:val="24"/>
          <w:szCs w:val="24"/>
        </w:rPr>
        <w:t xml:space="preserve"> 18, s kapacitou 20 lôžok,</w:t>
      </w:r>
    </w:p>
    <w:p w14:paraId="00779DF8" w14:textId="77777777" w:rsidR="00F32527" w:rsidRPr="00D93CCB" w:rsidRDefault="00F32527" w:rsidP="00F32527">
      <w:pPr>
        <w:pStyle w:val="Odsekzoznamu"/>
        <w:numPr>
          <w:ilvl w:val="0"/>
          <w:numId w:val="16"/>
        </w:numPr>
        <w:ind w:hanging="357"/>
        <w:jc w:val="both"/>
        <w:rPr>
          <w:rFonts w:ascii="Times New Roman" w:hAnsi="Times New Roman" w:cs="Times New Roman"/>
          <w:i/>
          <w:sz w:val="24"/>
          <w:szCs w:val="24"/>
        </w:rPr>
      </w:pPr>
      <w:r w:rsidRPr="00D93CCB">
        <w:rPr>
          <w:rFonts w:ascii="Times New Roman" w:hAnsi="Times New Roman" w:cs="Times New Roman"/>
          <w:sz w:val="24"/>
          <w:szCs w:val="24"/>
        </w:rPr>
        <w:t>Domov pre  rodičov a deti (ďalej len „</w:t>
      </w:r>
      <w:proofErr w:type="spellStart"/>
      <w:r w:rsidRPr="00D93CCB">
        <w:rPr>
          <w:rFonts w:ascii="Times New Roman" w:hAnsi="Times New Roman" w:cs="Times New Roman"/>
          <w:sz w:val="24"/>
          <w:szCs w:val="24"/>
        </w:rPr>
        <w:t>DpRaD</w:t>
      </w:r>
      <w:proofErr w:type="spellEnd"/>
      <w:r w:rsidRPr="00D93CCB">
        <w:rPr>
          <w:rFonts w:ascii="Times New Roman" w:hAnsi="Times New Roman" w:cs="Times New Roman"/>
          <w:sz w:val="24"/>
          <w:szCs w:val="24"/>
        </w:rPr>
        <w:t xml:space="preserve">“)  s kapacitou 18 lôžok, </w:t>
      </w:r>
    </w:p>
    <w:p w14:paraId="07F3E5D3" w14:textId="77777777" w:rsidR="00F32527" w:rsidRPr="00D93CCB" w:rsidRDefault="00F32527" w:rsidP="00F32527">
      <w:pPr>
        <w:numPr>
          <w:ilvl w:val="0"/>
          <w:numId w:val="13"/>
        </w:numPr>
        <w:ind w:hanging="357"/>
        <w:jc w:val="both"/>
        <w:rPr>
          <w:rFonts w:ascii="Times New Roman" w:hAnsi="Times New Roman" w:cs="Times New Roman"/>
          <w:sz w:val="24"/>
          <w:szCs w:val="24"/>
        </w:rPr>
      </w:pPr>
      <w:r w:rsidRPr="00D93CCB">
        <w:rPr>
          <w:rFonts w:ascii="Times New Roman" w:hAnsi="Times New Roman" w:cs="Times New Roman"/>
          <w:sz w:val="24"/>
          <w:szCs w:val="24"/>
        </w:rPr>
        <w:t>Zariadení núdzového bývania   s kapacitou 7 lôžok  podľa § 29  zákona o sociálnych službách,</w:t>
      </w:r>
    </w:p>
    <w:p w14:paraId="32C48202" w14:textId="77777777" w:rsidR="00F32527" w:rsidRDefault="00F32527" w:rsidP="00F32527">
      <w:pPr>
        <w:pStyle w:val="Odsekzoznamu"/>
        <w:numPr>
          <w:ilvl w:val="0"/>
          <w:numId w:val="13"/>
        </w:numPr>
        <w:ind w:hanging="357"/>
        <w:jc w:val="both"/>
        <w:rPr>
          <w:rFonts w:ascii="Times New Roman" w:hAnsi="Times New Roman" w:cs="Times New Roman"/>
          <w:sz w:val="24"/>
          <w:szCs w:val="24"/>
        </w:rPr>
      </w:pPr>
      <w:r w:rsidRPr="00D93CCB">
        <w:rPr>
          <w:rFonts w:ascii="Times New Roman" w:hAnsi="Times New Roman" w:cs="Times New Roman"/>
          <w:sz w:val="24"/>
          <w:szCs w:val="24"/>
        </w:rPr>
        <w:t>Útulku pre matky s deťmi s kapacitou 11 lôžok podľa  § 26 zákona o sociálnych službách,</w:t>
      </w:r>
    </w:p>
    <w:p w14:paraId="37BC481A" w14:textId="77777777" w:rsidR="00D93CCB" w:rsidRPr="00D93CCB" w:rsidRDefault="00D93CCB" w:rsidP="006773DC">
      <w:pPr>
        <w:pStyle w:val="Odsekzoznamu"/>
        <w:ind w:left="1440"/>
        <w:jc w:val="both"/>
        <w:rPr>
          <w:rFonts w:ascii="Times New Roman" w:hAnsi="Times New Roman" w:cs="Times New Roman"/>
          <w:sz w:val="24"/>
          <w:szCs w:val="24"/>
        </w:rPr>
      </w:pPr>
    </w:p>
    <w:p w14:paraId="4D26E692" w14:textId="77777777" w:rsidR="00F32527" w:rsidRPr="00D93CCB" w:rsidRDefault="00F32527" w:rsidP="00D93CCB">
      <w:pPr>
        <w:ind w:left="180"/>
        <w:jc w:val="both"/>
        <w:rPr>
          <w:rFonts w:ascii="Times New Roman" w:hAnsi="Times New Roman" w:cs="Times New Roman"/>
          <w:b/>
          <w:sz w:val="24"/>
          <w:szCs w:val="24"/>
        </w:rPr>
      </w:pPr>
      <w:r w:rsidRPr="00D93CCB">
        <w:rPr>
          <w:rFonts w:ascii="Times New Roman" w:hAnsi="Times New Roman" w:cs="Times New Roman"/>
          <w:b/>
          <w:sz w:val="24"/>
          <w:szCs w:val="24"/>
        </w:rPr>
        <w:t>terénnej formy</w:t>
      </w:r>
    </w:p>
    <w:p w14:paraId="68685E61" w14:textId="77777777" w:rsidR="00F32527" w:rsidRDefault="00F32527" w:rsidP="00F32527">
      <w:pPr>
        <w:numPr>
          <w:ilvl w:val="0"/>
          <w:numId w:val="12"/>
        </w:numPr>
        <w:rPr>
          <w:rFonts w:ascii="Times New Roman" w:hAnsi="Times New Roman" w:cs="Times New Roman"/>
          <w:sz w:val="24"/>
          <w:szCs w:val="24"/>
        </w:rPr>
      </w:pPr>
      <w:r w:rsidRPr="00D93CCB">
        <w:rPr>
          <w:rFonts w:ascii="Times New Roman" w:hAnsi="Times New Roman" w:cs="Times New Roman"/>
          <w:sz w:val="24"/>
          <w:szCs w:val="24"/>
        </w:rPr>
        <w:t>Opatrovateľskej služby(ďalej len „</w:t>
      </w:r>
      <w:proofErr w:type="spellStart"/>
      <w:r w:rsidRPr="00D93CCB">
        <w:rPr>
          <w:rFonts w:ascii="Times New Roman" w:hAnsi="Times New Roman" w:cs="Times New Roman"/>
          <w:sz w:val="24"/>
          <w:szCs w:val="24"/>
        </w:rPr>
        <w:t>OS</w:t>
      </w:r>
      <w:r w:rsidR="002B5C80">
        <w:rPr>
          <w:rFonts w:ascii="Times New Roman" w:hAnsi="Times New Roman" w:cs="Times New Roman"/>
          <w:sz w:val="24"/>
          <w:szCs w:val="24"/>
        </w:rPr>
        <w:t>vD</w:t>
      </w:r>
      <w:proofErr w:type="spellEnd"/>
      <w:r w:rsidRPr="00D93CCB">
        <w:rPr>
          <w:rFonts w:ascii="Times New Roman" w:hAnsi="Times New Roman" w:cs="Times New Roman"/>
          <w:sz w:val="24"/>
          <w:szCs w:val="24"/>
        </w:rPr>
        <w:t>“), v domácnosti prijímateľa sociálnych služieb</w:t>
      </w:r>
    </w:p>
    <w:p w14:paraId="06F9AC4C" w14:textId="77777777" w:rsidR="00EF700A" w:rsidRDefault="00EF700A" w:rsidP="00F32527">
      <w:pPr>
        <w:numPr>
          <w:ilvl w:val="0"/>
          <w:numId w:val="12"/>
        </w:numPr>
        <w:rPr>
          <w:rFonts w:ascii="Times New Roman" w:hAnsi="Times New Roman" w:cs="Times New Roman"/>
          <w:sz w:val="24"/>
          <w:szCs w:val="24"/>
        </w:rPr>
      </w:pPr>
      <w:r>
        <w:rPr>
          <w:rFonts w:ascii="Times New Roman" w:hAnsi="Times New Roman" w:cs="Times New Roman"/>
          <w:sz w:val="24"/>
          <w:szCs w:val="24"/>
        </w:rPr>
        <w:t>Prepravnej služby ( ďalej len „PS“)</w:t>
      </w:r>
    </w:p>
    <w:p w14:paraId="33539928" w14:textId="77777777" w:rsidR="00D93CCB" w:rsidRPr="00D93CCB" w:rsidRDefault="00D93CCB" w:rsidP="00D93CCB">
      <w:pPr>
        <w:ind w:left="360"/>
        <w:rPr>
          <w:rFonts w:ascii="Times New Roman" w:hAnsi="Times New Roman" w:cs="Times New Roman"/>
          <w:sz w:val="24"/>
          <w:szCs w:val="24"/>
        </w:rPr>
      </w:pPr>
    </w:p>
    <w:p w14:paraId="29275A31" w14:textId="77777777" w:rsidR="00F32527" w:rsidRPr="00D93CCB" w:rsidRDefault="00F32527" w:rsidP="00F32527">
      <w:pPr>
        <w:rPr>
          <w:rFonts w:ascii="Times New Roman" w:hAnsi="Times New Roman" w:cs="Times New Roman"/>
          <w:b/>
          <w:sz w:val="24"/>
          <w:szCs w:val="24"/>
        </w:rPr>
      </w:pPr>
      <w:r w:rsidRPr="00D93CCB">
        <w:rPr>
          <w:rFonts w:ascii="Times New Roman" w:hAnsi="Times New Roman" w:cs="Times New Roman"/>
          <w:b/>
          <w:sz w:val="24"/>
          <w:szCs w:val="24"/>
        </w:rPr>
        <w:t xml:space="preserve">     podprahovú sociálnu službu</w:t>
      </w:r>
    </w:p>
    <w:p w14:paraId="65BBC84A" w14:textId="77777777" w:rsidR="00F32527" w:rsidRPr="00D93CCB" w:rsidRDefault="00F32527" w:rsidP="00F32527">
      <w:pPr>
        <w:numPr>
          <w:ilvl w:val="0"/>
          <w:numId w:val="14"/>
        </w:numPr>
        <w:tabs>
          <w:tab w:val="clear" w:pos="1020"/>
          <w:tab w:val="num" w:pos="696"/>
        </w:tabs>
        <w:ind w:left="696"/>
        <w:contextualSpacing/>
        <w:rPr>
          <w:rFonts w:ascii="Times New Roman" w:hAnsi="Times New Roman" w:cs="Times New Roman"/>
          <w:sz w:val="24"/>
          <w:szCs w:val="24"/>
        </w:rPr>
      </w:pPr>
      <w:r w:rsidRPr="00D93CCB">
        <w:rPr>
          <w:rFonts w:ascii="Times New Roman" w:hAnsi="Times New Roman" w:cs="Times New Roman"/>
          <w:sz w:val="24"/>
          <w:szCs w:val="24"/>
        </w:rPr>
        <w:t xml:space="preserve"> podľa § 54 Zákona -odľahčovacia služba sa bude vykonávať  terénnou sociálnou službou  (  OS v domácnosti prijímateľa§ 41 Zákona) a pobytovou sociálnou službou ( ZOS § 36 Zákona ak je voľne miesto v ZOS) .</w:t>
      </w:r>
    </w:p>
    <w:p w14:paraId="6FFFAB74" w14:textId="77777777" w:rsidR="00F32527" w:rsidRPr="00D93CCB" w:rsidRDefault="00F32527" w:rsidP="00F32527">
      <w:pPr>
        <w:numPr>
          <w:ilvl w:val="0"/>
          <w:numId w:val="14"/>
        </w:numPr>
        <w:ind w:left="696"/>
        <w:contextualSpacing/>
        <w:rPr>
          <w:rFonts w:ascii="Times New Roman" w:hAnsi="Times New Roman" w:cs="Times New Roman"/>
          <w:sz w:val="24"/>
          <w:szCs w:val="24"/>
        </w:rPr>
      </w:pPr>
      <w:r w:rsidRPr="00D93CCB">
        <w:rPr>
          <w:rFonts w:ascii="Times New Roman" w:hAnsi="Times New Roman" w:cs="Times New Roman"/>
          <w:sz w:val="24"/>
          <w:szCs w:val="24"/>
        </w:rPr>
        <w:t>Sociálna služba na podporu rodiny s deťmi podľa § 31 Zákona - Pomoc pri osobnej starostlivosti o dieťa a podpora zosúladenia rodinného života a pracovného života- terénnou sociálnou službou( OS v domácnosti prijímateľa § 41 Zákona).</w:t>
      </w:r>
    </w:p>
    <w:p w14:paraId="3E61628C" w14:textId="77777777" w:rsidR="00F32527" w:rsidRPr="00D93CCB" w:rsidRDefault="00F32527" w:rsidP="00F32527">
      <w:pPr>
        <w:pStyle w:val="Odsekzoznamu"/>
        <w:ind w:left="0"/>
        <w:jc w:val="both"/>
        <w:rPr>
          <w:rFonts w:ascii="Times New Roman" w:hAnsi="Times New Roman" w:cs="Times New Roman"/>
          <w:sz w:val="24"/>
        </w:rPr>
      </w:pPr>
    </w:p>
    <w:p w14:paraId="390E73CB" w14:textId="77777777" w:rsidR="00F32527" w:rsidRPr="00D93CCB" w:rsidRDefault="00F32527" w:rsidP="00D93CCB">
      <w:pPr>
        <w:pStyle w:val="Odsekzoznamu"/>
        <w:ind w:left="0"/>
        <w:jc w:val="both"/>
        <w:rPr>
          <w:rFonts w:ascii="Times New Roman" w:hAnsi="Times New Roman" w:cs="Times New Roman"/>
          <w:sz w:val="24"/>
        </w:rPr>
      </w:pPr>
      <w:r w:rsidRPr="00D93CCB">
        <w:rPr>
          <w:rFonts w:ascii="Times New Roman" w:hAnsi="Times New Roman" w:cs="Times New Roman"/>
          <w:sz w:val="24"/>
        </w:rPr>
        <w:t>Organizácia je napojená na rozpočet Mestskej časti Bratislava - Petržalka svojimi príjmami a výdavkami a na transfer zo Štátneho rozpočtu.</w:t>
      </w:r>
    </w:p>
    <w:p w14:paraId="7A7D11E7" w14:textId="77777777" w:rsidR="00F32527" w:rsidRPr="00D93CCB" w:rsidRDefault="00F32527" w:rsidP="00D93CCB">
      <w:pPr>
        <w:jc w:val="both"/>
        <w:rPr>
          <w:rFonts w:ascii="Times New Roman" w:hAnsi="Times New Roman" w:cs="Times New Roman"/>
          <w:sz w:val="24"/>
        </w:rPr>
      </w:pPr>
      <w:r w:rsidRPr="00D93CCB">
        <w:rPr>
          <w:rFonts w:ascii="Times New Roman" w:hAnsi="Times New Roman" w:cs="Times New Roman"/>
          <w:sz w:val="24"/>
        </w:rPr>
        <w:t xml:space="preserve">Rozpočtová skladba organizácie je rozdelená do </w:t>
      </w:r>
      <w:r w:rsidR="00EF700A">
        <w:rPr>
          <w:rFonts w:ascii="Times New Roman" w:hAnsi="Times New Roman" w:cs="Times New Roman"/>
          <w:sz w:val="24"/>
        </w:rPr>
        <w:t>5</w:t>
      </w:r>
      <w:r w:rsidRPr="00D93CCB">
        <w:rPr>
          <w:rFonts w:ascii="Times New Roman" w:hAnsi="Times New Roman" w:cs="Times New Roman"/>
          <w:sz w:val="24"/>
        </w:rPr>
        <w:t xml:space="preserve"> ekonomických stredísk podľa ich činnosti a zdrojov financovania v zmysle Organizačného poriadku Strediska sociálnych služieb Petržalka a to:</w:t>
      </w:r>
    </w:p>
    <w:p w14:paraId="2B24BEFC" w14:textId="77777777" w:rsidR="00F32527" w:rsidRPr="00D93CCB" w:rsidRDefault="00F32527" w:rsidP="00D93CCB">
      <w:pPr>
        <w:jc w:val="both"/>
        <w:rPr>
          <w:rFonts w:ascii="Times New Roman" w:hAnsi="Times New Roman" w:cs="Times New Roman"/>
          <w:sz w:val="24"/>
        </w:rPr>
      </w:pPr>
      <w:r w:rsidRPr="00D93CCB">
        <w:rPr>
          <w:rFonts w:ascii="Times New Roman" w:hAnsi="Times New Roman" w:cs="Times New Roman"/>
          <w:sz w:val="24"/>
        </w:rPr>
        <w:t xml:space="preserve">Správa </w:t>
      </w:r>
      <w:r w:rsidRPr="00D93CCB">
        <w:rPr>
          <w:rFonts w:ascii="Times New Roman" w:hAnsi="Times New Roman" w:cs="Times New Roman"/>
          <w:sz w:val="24"/>
        </w:rPr>
        <w:tab/>
      </w:r>
      <w:r w:rsidRPr="00D93CCB">
        <w:rPr>
          <w:rFonts w:ascii="Times New Roman" w:hAnsi="Times New Roman" w:cs="Times New Roman"/>
          <w:sz w:val="24"/>
        </w:rPr>
        <w:tab/>
      </w:r>
      <w:r w:rsidRPr="00D93CCB">
        <w:rPr>
          <w:rFonts w:ascii="Times New Roman" w:hAnsi="Times New Roman" w:cs="Times New Roman"/>
          <w:sz w:val="24"/>
        </w:rPr>
        <w:tab/>
      </w:r>
      <w:r w:rsidRPr="00D93CCB">
        <w:rPr>
          <w:rFonts w:ascii="Times New Roman" w:hAnsi="Times New Roman" w:cs="Times New Roman"/>
          <w:sz w:val="24"/>
        </w:rPr>
        <w:tab/>
      </w:r>
      <w:r w:rsidRPr="00D93CCB">
        <w:rPr>
          <w:rFonts w:ascii="Times New Roman" w:hAnsi="Times New Roman" w:cs="Times New Roman"/>
          <w:sz w:val="24"/>
        </w:rPr>
        <w:tab/>
        <w:t>1101</w:t>
      </w:r>
    </w:p>
    <w:p w14:paraId="3BBF8AF6" w14:textId="77777777" w:rsidR="00F32527" w:rsidRPr="00D93CCB" w:rsidRDefault="00F32527" w:rsidP="00D93CCB">
      <w:pPr>
        <w:jc w:val="both"/>
        <w:rPr>
          <w:rFonts w:ascii="Times New Roman" w:hAnsi="Times New Roman" w:cs="Times New Roman"/>
          <w:sz w:val="24"/>
        </w:rPr>
      </w:pPr>
      <w:r w:rsidRPr="00D93CCB">
        <w:rPr>
          <w:rFonts w:ascii="Times New Roman" w:hAnsi="Times New Roman" w:cs="Times New Roman"/>
          <w:sz w:val="24"/>
        </w:rPr>
        <w:t xml:space="preserve">Zariadenie opatrovateľskej služby ZOS    </w:t>
      </w:r>
      <w:r w:rsidRPr="00D93CCB">
        <w:rPr>
          <w:rFonts w:ascii="Times New Roman" w:hAnsi="Times New Roman" w:cs="Times New Roman"/>
          <w:sz w:val="24"/>
        </w:rPr>
        <w:tab/>
        <w:t>1102</w:t>
      </w:r>
    </w:p>
    <w:p w14:paraId="3E42C8CC" w14:textId="77777777" w:rsidR="00F32527" w:rsidRPr="00D93CCB" w:rsidRDefault="007D3DDA" w:rsidP="00D93CCB">
      <w:pPr>
        <w:jc w:val="both"/>
        <w:rPr>
          <w:rFonts w:ascii="Times New Roman" w:hAnsi="Times New Roman" w:cs="Times New Roman"/>
          <w:sz w:val="24"/>
        </w:rPr>
      </w:pPr>
      <w:r>
        <w:rPr>
          <w:rFonts w:ascii="Times New Roman" w:hAnsi="Times New Roman" w:cs="Times New Roman"/>
          <w:sz w:val="24"/>
        </w:rPr>
        <w:t>O</w:t>
      </w:r>
      <w:r w:rsidR="00F32527" w:rsidRPr="00D93CCB">
        <w:rPr>
          <w:rFonts w:ascii="Times New Roman" w:hAnsi="Times New Roman" w:cs="Times New Roman"/>
          <w:sz w:val="24"/>
        </w:rPr>
        <w:t>patrovateľská služba</w:t>
      </w:r>
      <w:r>
        <w:rPr>
          <w:rFonts w:ascii="Times New Roman" w:hAnsi="Times New Roman" w:cs="Times New Roman"/>
          <w:sz w:val="24"/>
        </w:rPr>
        <w:t xml:space="preserve"> v domácnosti</w:t>
      </w:r>
      <w:r w:rsidR="00F32527" w:rsidRPr="00D93CCB">
        <w:rPr>
          <w:rFonts w:ascii="Times New Roman" w:hAnsi="Times New Roman" w:cs="Times New Roman"/>
          <w:sz w:val="24"/>
        </w:rPr>
        <w:t xml:space="preserve"> </w:t>
      </w:r>
      <w:proofErr w:type="spellStart"/>
      <w:r w:rsidR="00F32527" w:rsidRPr="00D93CCB">
        <w:rPr>
          <w:rFonts w:ascii="Times New Roman" w:hAnsi="Times New Roman" w:cs="Times New Roman"/>
          <w:sz w:val="24"/>
        </w:rPr>
        <w:t>OS</w:t>
      </w:r>
      <w:r w:rsidR="002B5C80">
        <w:rPr>
          <w:rFonts w:ascii="Times New Roman" w:hAnsi="Times New Roman" w:cs="Times New Roman"/>
          <w:sz w:val="24"/>
        </w:rPr>
        <w:t>vD</w:t>
      </w:r>
      <w:proofErr w:type="spellEnd"/>
      <w:r w:rsidR="00F32527" w:rsidRPr="00D93CCB">
        <w:rPr>
          <w:rFonts w:ascii="Times New Roman" w:hAnsi="Times New Roman" w:cs="Times New Roman"/>
          <w:sz w:val="24"/>
        </w:rPr>
        <w:tab/>
        <w:t>1103</w:t>
      </w:r>
    </w:p>
    <w:p w14:paraId="231E1440" w14:textId="77777777" w:rsidR="00F32527" w:rsidRDefault="00F32527" w:rsidP="00D93CCB">
      <w:pPr>
        <w:jc w:val="both"/>
        <w:rPr>
          <w:rFonts w:ascii="Times New Roman" w:hAnsi="Times New Roman" w:cs="Times New Roman"/>
          <w:sz w:val="24"/>
        </w:rPr>
      </w:pPr>
      <w:r w:rsidRPr="00D93CCB">
        <w:rPr>
          <w:rFonts w:ascii="Times New Roman" w:hAnsi="Times New Roman" w:cs="Times New Roman"/>
          <w:sz w:val="24"/>
        </w:rPr>
        <w:t xml:space="preserve">Domov pre rodičov a deti </w:t>
      </w:r>
      <w:proofErr w:type="spellStart"/>
      <w:r w:rsidRPr="00D93CCB">
        <w:rPr>
          <w:rFonts w:ascii="Times New Roman" w:hAnsi="Times New Roman" w:cs="Times New Roman"/>
          <w:sz w:val="24"/>
        </w:rPr>
        <w:t>DpRaD</w:t>
      </w:r>
      <w:proofErr w:type="spellEnd"/>
      <w:r w:rsidRPr="00D93CCB">
        <w:rPr>
          <w:rFonts w:ascii="Times New Roman" w:hAnsi="Times New Roman" w:cs="Times New Roman"/>
          <w:sz w:val="24"/>
        </w:rPr>
        <w:tab/>
      </w:r>
      <w:r w:rsidRPr="00D93CCB">
        <w:rPr>
          <w:rFonts w:ascii="Times New Roman" w:hAnsi="Times New Roman" w:cs="Times New Roman"/>
          <w:sz w:val="24"/>
        </w:rPr>
        <w:tab/>
        <w:t>1104</w:t>
      </w:r>
    </w:p>
    <w:p w14:paraId="53FBA26E" w14:textId="77777777" w:rsidR="00EF700A" w:rsidRDefault="00EF700A" w:rsidP="00D93CCB">
      <w:pPr>
        <w:jc w:val="both"/>
        <w:rPr>
          <w:rFonts w:ascii="Times New Roman" w:hAnsi="Times New Roman" w:cs="Times New Roman"/>
          <w:sz w:val="24"/>
        </w:rPr>
      </w:pPr>
      <w:r>
        <w:rPr>
          <w:rFonts w:ascii="Times New Roman" w:hAnsi="Times New Roman" w:cs="Times New Roman"/>
          <w:sz w:val="24"/>
        </w:rPr>
        <w:t>Prepravná služba PS                                     1105</w:t>
      </w:r>
    </w:p>
    <w:p w14:paraId="7793453A" w14:textId="77777777" w:rsidR="000962AF" w:rsidRDefault="000962AF" w:rsidP="00D93CCB">
      <w:pPr>
        <w:jc w:val="both"/>
        <w:rPr>
          <w:rFonts w:ascii="Times New Roman" w:hAnsi="Times New Roman" w:cs="Times New Roman"/>
          <w:sz w:val="24"/>
        </w:rPr>
      </w:pPr>
    </w:p>
    <w:p w14:paraId="67D3B828" w14:textId="77777777" w:rsidR="006D0757" w:rsidRDefault="006D0757" w:rsidP="00D93CCB">
      <w:pPr>
        <w:jc w:val="both"/>
        <w:rPr>
          <w:rFonts w:ascii="Times New Roman" w:hAnsi="Times New Roman" w:cs="Times New Roman"/>
          <w:b/>
          <w:sz w:val="32"/>
        </w:rPr>
      </w:pPr>
    </w:p>
    <w:p w14:paraId="404CBA90" w14:textId="77777777" w:rsidR="006D0757" w:rsidRDefault="006D0757" w:rsidP="00D93CCB">
      <w:pPr>
        <w:jc w:val="both"/>
        <w:rPr>
          <w:rFonts w:ascii="Times New Roman" w:hAnsi="Times New Roman" w:cs="Times New Roman"/>
          <w:b/>
          <w:sz w:val="32"/>
        </w:rPr>
      </w:pPr>
    </w:p>
    <w:p w14:paraId="5A9DEC98" w14:textId="77777777" w:rsidR="006D0757" w:rsidRDefault="006D0757" w:rsidP="00D93CCB">
      <w:pPr>
        <w:jc w:val="both"/>
        <w:rPr>
          <w:rFonts w:ascii="Times New Roman" w:hAnsi="Times New Roman" w:cs="Times New Roman"/>
          <w:b/>
          <w:sz w:val="32"/>
        </w:rPr>
      </w:pPr>
    </w:p>
    <w:p w14:paraId="778A6B97" w14:textId="581F1AB2" w:rsidR="00526773" w:rsidRPr="00526773" w:rsidRDefault="00526773" w:rsidP="00D93CCB">
      <w:pPr>
        <w:jc w:val="both"/>
        <w:rPr>
          <w:rFonts w:ascii="Times New Roman" w:hAnsi="Times New Roman" w:cs="Times New Roman"/>
          <w:b/>
          <w:sz w:val="32"/>
        </w:rPr>
      </w:pPr>
      <w:r w:rsidRPr="005E52EF">
        <w:rPr>
          <w:rFonts w:ascii="Times New Roman" w:hAnsi="Times New Roman" w:cs="Times New Roman"/>
          <w:b/>
          <w:sz w:val="32"/>
        </w:rPr>
        <w:lastRenderedPageBreak/>
        <w:t>Plnenie príjmov a výdavkov rozpočtu za rok 20</w:t>
      </w:r>
      <w:r w:rsidR="001F3ECB">
        <w:rPr>
          <w:rFonts w:ascii="Times New Roman" w:hAnsi="Times New Roman" w:cs="Times New Roman"/>
          <w:b/>
          <w:sz w:val="32"/>
        </w:rPr>
        <w:t>20</w:t>
      </w:r>
    </w:p>
    <w:p w14:paraId="144E8109" w14:textId="77777777" w:rsidR="004564F4" w:rsidRPr="00D93CCB" w:rsidRDefault="004564F4" w:rsidP="00D93CCB">
      <w:pPr>
        <w:tabs>
          <w:tab w:val="left" w:pos="2860"/>
        </w:tabs>
        <w:spacing w:line="276" w:lineRule="auto"/>
        <w:jc w:val="both"/>
        <w:rPr>
          <w:rFonts w:ascii="Times New Roman" w:hAnsi="Times New Roman" w:cs="Times New Roman"/>
          <w:sz w:val="24"/>
          <w:szCs w:val="24"/>
        </w:rPr>
      </w:pPr>
    </w:p>
    <w:p w14:paraId="22B8EF71" w14:textId="77777777" w:rsidR="00CE06D7" w:rsidRPr="00D93CCB" w:rsidRDefault="00CE06D7">
      <w:pPr>
        <w:tabs>
          <w:tab w:val="left" w:pos="2860"/>
        </w:tabs>
        <w:spacing w:line="276" w:lineRule="auto"/>
        <w:rPr>
          <w:rFonts w:ascii="Times New Roman" w:hAnsi="Times New Roman" w:cs="Times New Roman"/>
          <w:sz w:val="24"/>
          <w:szCs w:val="24"/>
        </w:rPr>
      </w:pPr>
    </w:p>
    <w:p w14:paraId="2BC68C3B" w14:textId="77777777" w:rsidR="00E13ED5" w:rsidRDefault="00526773" w:rsidP="00E13ED5">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Uznesením Miestneho zastupiteľstva mestskej časti Bratislava – Petržalka </w:t>
      </w:r>
      <w:r w:rsidRPr="00311F4E">
        <w:rPr>
          <w:rFonts w:ascii="Times New Roman" w:hAnsi="Times New Roman" w:cs="Times New Roman"/>
          <w:sz w:val="24"/>
          <w:szCs w:val="24"/>
        </w:rPr>
        <w:t xml:space="preserve">číslo </w:t>
      </w:r>
      <w:r w:rsidR="00134C1D">
        <w:rPr>
          <w:rFonts w:ascii="Times New Roman" w:hAnsi="Times New Roman" w:cs="Times New Roman"/>
          <w:sz w:val="24"/>
          <w:szCs w:val="24"/>
        </w:rPr>
        <w:t>147</w:t>
      </w:r>
      <w:r w:rsidR="00E13ED5" w:rsidRPr="00311F4E">
        <w:rPr>
          <w:rFonts w:ascii="Times New Roman" w:hAnsi="Times New Roman" w:cs="Times New Roman"/>
          <w:sz w:val="24"/>
          <w:szCs w:val="24"/>
        </w:rPr>
        <w:t xml:space="preserve"> zo dňa </w:t>
      </w:r>
      <w:r w:rsidR="00134C1D">
        <w:rPr>
          <w:rFonts w:ascii="Times New Roman" w:hAnsi="Times New Roman" w:cs="Times New Roman"/>
          <w:sz w:val="24"/>
          <w:szCs w:val="24"/>
        </w:rPr>
        <w:t>10.12.</w:t>
      </w:r>
      <w:r w:rsidR="00E13ED5" w:rsidRPr="00311F4E">
        <w:rPr>
          <w:rFonts w:ascii="Times New Roman" w:hAnsi="Times New Roman" w:cs="Times New Roman"/>
          <w:sz w:val="24"/>
          <w:szCs w:val="24"/>
        </w:rPr>
        <w:t>201</w:t>
      </w:r>
      <w:r w:rsidR="00311F4E" w:rsidRPr="00311F4E">
        <w:rPr>
          <w:rFonts w:ascii="Times New Roman" w:hAnsi="Times New Roman" w:cs="Times New Roman"/>
          <w:sz w:val="24"/>
          <w:szCs w:val="24"/>
        </w:rPr>
        <w:t>9</w:t>
      </w:r>
      <w:r w:rsidR="00E13ED5">
        <w:rPr>
          <w:rFonts w:ascii="Times New Roman" w:hAnsi="Times New Roman" w:cs="Times New Roman"/>
          <w:sz w:val="24"/>
          <w:szCs w:val="24"/>
        </w:rPr>
        <w:t xml:space="preserve"> bol schválený rozpočet na rok 20</w:t>
      </w:r>
      <w:r w:rsidR="00134C1D">
        <w:rPr>
          <w:rFonts w:ascii="Times New Roman" w:hAnsi="Times New Roman" w:cs="Times New Roman"/>
          <w:sz w:val="24"/>
          <w:szCs w:val="24"/>
        </w:rPr>
        <w:t>20</w:t>
      </w:r>
      <w:r w:rsidR="00E13ED5">
        <w:rPr>
          <w:rFonts w:ascii="Times New Roman" w:hAnsi="Times New Roman" w:cs="Times New Roman"/>
          <w:sz w:val="24"/>
          <w:szCs w:val="24"/>
        </w:rPr>
        <w:t xml:space="preserve"> pre Stredisko sociálnych služieb Petržalka </w:t>
      </w:r>
      <w:r w:rsidR="00EA2252">
        <w:rPr>
          <w:rFonts w:ascii="Times New Roman" w:hAnsi="Times New Roman" w:cs="Times New Roman"/>
          <w:sz w:val="24"/>
          <w:szCs w:val="24"/>
        </w:rPr>
        <w:t>nasledovne</w:t>
      </w:r>
      <w:r w:rsidR="00E13ED5">
        <w:rPr>
          <w:rFonts w:ascii="Times New Roman" w:hAnsi="Times New Roman" w:cs="Times New Roman"/>
          <w:sz w:val="24"/>
          <w:szCs w:val="24"/>
        </w:rPr>
        <w:t xml:space="preserve"> :</w:t>
      </w:r>
    </w:p>
    <w:p w14:paraId="7AFE8687" w14:textId="33B046F4" w:rsidR="00E13ED5" w:rsidRDefault="00E13ED5" w:rsidP="00E13ED5">
      <w:pPr>
        <w:pStyle w:val="Odsekzoznamu"/>
        <w:numPr>
          <w:ilvl w:val="0"/>
          <w:numId w:val="18"/>
        </w:num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bežné výdavky vo výške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A2252">
        <w:rPr>
          <w:rFonts w:ascii="Times New Roman" w:hAnsi="Times New Roman" w:cs="Times New Roman"/>
          <w:sz w:val="24"/>
          <w:szCs w:val="24"/>
        </w:rPr>
        <w:tab/>
      </w:r>
      <w:r w:rsidR="0061746B">
        <w:rPr>
          <w:rFonts w:ascii="Times New Roman" w:hAnsi="Times New Roman" w:cs="Times New Roman"/>
          <w:sz w:val="24"/>
          <w:szCs w:val="24"/>
        </w:rPr>
        <w:tab/>
      </w:r>
      <w:r w:rsidR="00EA2252">
        <w:rPr>
          <w:rFonts w:ascii="Times New Roman" w:hAnsi="Times New Roman" w:cs="Times New Roman"/>
          <w:sz w:val="24"/>
          <w:szCs w:val="24"/>
        </w:rPr>
        <w:t>1</w:t>
      </w:r>
      <w:r w:rsidR="00134C1D">
        <w:rPr>
          <w:rFonts w:ascii="Times New Roman" w:hAnsi="Times New Roman" w:cs="Times New Roman"/>
          <w:sz w:val="24"/>
          <w:szCs w:val="24"/>
        </w:rPr>
        <w:t> 644 493</w:t>
      </w:r>
      <w:r>
        <w:rPr>
          <w:rFonts w:ascii="Times New Roman" w:hAnsi="Times New Roman" w:cs="Times New Roman"/>
          <w:sz w:val="24"/>
          <w:szCs w:val="24"/>
        </w:rPr>
        <w:t>,00EUR</w:t>
      </w:r>
    </w:p>
    <w:p w14:paraId="117BD3BE" w14:textId="48686D1F" w:rsidR="00E13ED5" w:rsidRDefault="00E13ED5" w:rsidP="00E13ED5">
      <w:pPr>
        <w:spacing w:line="276" w:lineRule="auto"/>
        <w:ind w:left="1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551B2">
        <w:rPr>
          <w:rFonts w:ascii="Times New Roman" w:hAnsi="Times New Roman" w:cs="Times New Roman"/>
          <w:sz w:val="24"/>
          <w:szCs w:val="24"/>
        </w:rPr>
        <w:t>z</w:t>
      </w:r>
      <w:r>
        <w:rPr>
          <w:rFonts w:ascii="Times New Roman" w:hAnsi="Times New Roman" w:cs="Times New Roman"/>
          <w:sz w:val="24"/>
          <w:szCs w:val="24"/>
        </w:rPr>
        <w:t> toho : transfer MČ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1746B">
        <w:rPr>
          <w:rFonts w:ascii="Times New Roman" w:hAnsi="Times New Roman" w:cs="Times New Roman"/>
          <w:sz w:val="24"/>
          <w:szCs w:val="24"/>
        </w:rPr>
        <w:tab/>
      </w:r>
      <w:r w:rsidR="00EF700A">
        <w:rPr>
          <w:rFonts w:ascii="Times New Roman" w:hAnsi="Times New Roman" w:cs="Times New Roman"/>
          <w:sz w:val="24"/>
          <w:szCs w:val="24"/>
        </w:rPr>
        <w:t>1</w:t>
      </w:r>
      <w:r w:rsidR="00134C1D">
        <w:rPr>
          <w:rFonts w:ascii="Times New Roman" w:hAnsi="Times New Roman" w:cs="Times New Roman"/>
          <w:sz w:val="24"/>
          <w:szCs w:val="24"/>
        </w:rPr>
        <w:t> 225 821</w:t>
      </w:r>
      <w:r>
        <w:rPr>
          <w:rFonts w:ascii="Times New Roman" w:hAnsi="Times New Roman" w:cs="Times New Roman"/>
          <w:sz w:val="24"/>
          <w:szCs w:val="24"/>
        </w:rPr>
        <w:t>,00EUR</w:t>
      </w:r>
    </w:p>
    <w:p w14:paraId="5676ECAD" w14:textId="5824E553" w:rsidR="00E13ED5" w:rsidRDefault="00E13ED5" w:rsidP="00E13ED5">
      <w:pPr>
        <w:tabs>
          <w:tab w:val="left" w:pos="2860"/>
        </w:tabs>
        <w:spacing w:line="276" w:lineRule="auto"/>
        <w:ind w:left="1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transfer zo ŠR</w:t>
      </w:r>
      <w:r w:rsidR="003551B2">
        <w:rPr>
          <w:rFonts w:ascii="Times New Roman" w:hAnsi="Times New Roman" w:cs="Times New Roman"/>
          <w:sz w:val="24"/>
          <w:szCs w:val="24"/>
        </w:rPr>
        <w:t xml:space="preserve"> a EÚ</w:t>
      </w:r>
      <w:r>
        <w:rPr>
          <w:rFonts w:ascii="Times New Roman" w:hAnsi="Times New Roman" w:cs="Times New Roman"/>
          <w:sz w:val="24"/>
          <w:szCs w:val="24"/>
        </w:rPr>
        <w:tab/>
      </w:r>
      <w:r>
        <w:rPr>
          <w:rFonts w:ascii="Times New Roman" w:hAnsi="Times New Roman" w:cs="Times New Roman"/>
          <w:sz w:val="24"/>
          <w:szCs w:val="24"/>
        </w:rPr>
        <w:tab/>
      </w:r>
      <w:r w:rsidR="00A8533B">
        <w:rPr>
          <w:rFonts w:ascii="Times New Roman" w:hAnsi="Times New Roman" w:cs="Times New Roman"/>
          <w:sz w:val="24"/>
          <w:szCs w:val="24"/>
        </w:rPr>
        <w:t xml:space="preserve">   </w:t>
      </w:r>
      <w:r w:rsidR="0061746B">
        <w:rPr>
          <w:rFonts w:ascii="Times New Roman" w:hAnsi="Times New Roman" w:cs="Times New Roman"/>
          <w:sz w:val="24"/>
          <w:szCs w:val="24"/>
        </w:rPr>
        <w:tab/>
        <w:t xml:space="preserve">   </w:t>
      </w:r>
      <w:r w:rsidR="00311F4E" w:rsidRPr="00D0494E">
        <w:rPr>
          <w:rFonts w:ascii="Times New Roman" w:hAnsi="Times New Roman" w:cs="Times New Roman"/>
          <w:sz w:val="24"/>
          <w:szCs w:val="24"/>
        </w:rPr>
        <w:t>418</w:t>
      </w:r>
      <w:r w:rsidRPr="00D0494E">
        <w:rPr>
          <w:rFonts w:ascii="Times New Roman" w:hAnsi="Times New Roman" w:cs="Times New Roman"/>
          <w:sz w:val="24"/>
          <w:szCs w:val="24"/>
        </w:rPr>
        <w:t> </w:t>
      </w:r>
      <w:r w:rsidR="00311F4E" w:rsidRPr="00D0494E">
        <w:rPr>
          <w:rFonts w:ascii="Times New Roman" w:hAnsi="Times New Roman" w:cs="Times New Roman"/>
          <w:sz w:val="24"/>
          <w:szCs w:val="24"/>
        </w:rPr>
        <w:t>672</w:t>
      </w:r>
      <w:r w:rsidRPr="00D0494E">
        <w:rPr>
          <w:rFonts w:ascii="Times New Roman" w:hAnsi="Times New Roman" w:cs="Times New Roman"/>
          <w:sz w:val="24"/>
          <w:szCs w:val="24"/>
        </w:rPr>
        <w:t>,00EUR</w:t>
      </w:r>
      <w:r w:rsidRPr="00D0494E">
        <w:rPr>
          <w:rFonts w:ascii="Times New Roman" w:hAnsi="Times New Roman" w:cs="Times New Roman"/>
          <w:sz w:val="24"/>
          <w:szCs w:val="24"/>
        </w:rPr>
        <w:tab/>
      </w:r>
    </w:p>
    <w:p w14:paraId="2B627BB8" w14:textId="550003B6" w:rsidR="00E13ED5" w:rsidRDefault="00E13ED5" w:rsidP="00E13ED5">
      <w:pPr>
        <w:pStyle w:val="Odsekzoznamu"/>
        <w:numPr>
          <w:ilvl w:val="0"/>
          <w:numId w:val="18"/>
        </w:num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príjmy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8533B">
        <w:rPr>
          <w:rFonts w:ascii="Times New Roman" w:hAnsi="Times New Roman" w:cs="Times New Roman"/>
          <w:sz w:val="24"/>
          <w:szCs w:val="24"/>
        </w:rPr>
        <w:t xml:space="preserve">              </w:t>
      </w:r>
      <w:r w:rsidR="0061746B">
        <w:rPr>
          <w:rFonts w:ascii="Times New Roman" w:hAnsi="Times New Roman" w:cs="Times New Roman"/>
          <w:sz w:val="24"/>
          <w:szCs w:val="24"/>
        </w:rPr>
        <w:tab/>
        <w:t xml:space="preserve">  </w:t>
      </w:r>
      <w:r w:rsidR="00A8533B">
        <w:rPr>
          <w:rFonts w:ascii="Times New Roman" w:hAnsi="Times New Roman" w:cs="Times New Roman"/>
          <w:sz w:val="24"/>
          <w:szCs w:val="24"/>
        </w:rPr>
        <w:t xml:space="preserve"> </w:t>
      </w:r>
      <w:r w:rsidR="00EF700A">
        <w:rPr>
          <w:rFonts w:ascii="Times New Roman" w:hAnsi="Times New Roman" w:cs="Times New Roman"/>
          <w:sz w:val="24"/>
          <w:szCs w:val="24"/>
        </w:rPr>
        <w:t>38</w:t>
      </w:r>
      <w:r w:rsidR="00311F4E">
        <w:rPr>
          <w:rFonts w:ascii="Times New Roman" w:hAnsi="Times New Roman" w:cs="Times New Roman"/>
          <w:sz w:val="24"/>
          <w:szCs w:val="24"/>
        </w:rPr>
        <w:t>0</w:t>
      </w:r>
      <w:r>
        <w:rPr>
          <w:rFonts w:ascii="Times New Roman" w:hAnsi="Times New Roman" w:cs="Times New Roman"/>
          <w:sz w:val="24"/>
          <w:szCs w:val="24"/>
        </w:rPr>
        <w:t> </w:t>
      </w:r>
      <w:r w:rsidR="00134C1D">
        <w:rPr>
          <w:rFonts w:ascii="Times New Roman" w:hAnsi="Times New Roman" w:cs="Times New Roman"/>
          <w:sz w:val="24"/>
          <w:szCs w:val="24"/>
        </w:rPr>
        <w:t>648</w:t>
      </w:r>
      <w:r>
        <w:rPr>
          <w:rFonts w:ascii="Times New Roman" w:hAnsi="Times New Roman" w:cs="Times New Roman"/>
          <w:sz w:val="24"/>
          <w:szCs w:val="24"/>
        </w:rPr>
        <w:t>,00EUR</w:t>
      </w:r>
    </w:p>
    <w:p w14:paraId="7C3117A2" w14:textId="43E9EDF9" w:rsidR="003551B2" w:rsidRPr="003551B2" w:rsidRDefault="003551B2" w:rsidP="003551B2">
      <w:pPr>
        <w:tabs>
          <w:tab w:val="left" w:pos="2860"/>
        </w:tabs>
        <w:spacing w:line="276" w:lineRule="auto"/>
        <w:ind w:left="480"/>
        <w:jc w:val="both"/>
        <w:rPr>
          <w:rFonts w:ascii="Times New Roman" w:hAnsi="Times New Roman" w:cs="Times New Roman"/>
          <w:sz w:val="24"/>
          <w:szCs w:val="24"/>
        </w:rPr>
      </w:pPr>
      <w:r>
        <w:rPr>
          <w:rFonts w:ascii="Times New Roman" w:hAnsi="Times New Roman" w:cs="Times New Roman"/>
          <w:sz w:val="24"/>
          <w:szCs w:val="24"/>
        </w:rPr>
        <w:t xml:space="preserve">                                       z toho dotácia zo ŠR a EÚ na OS       </w:t>
      </w:r>
      <w:r w:rsidR="0061746B">
        <w:rPr>
          <w:rFonts w:ascii="Times New Roman" w:hAnsi="Times New Roman" w:cs="Times New Roman"/>
          <w:sz w:val="24"/>
          <w:szCs w:val="24"/>
        </w:rPr>
        <w:tab/>
        <w:t xml:space="preserve">   </w:t>
      </w:r>
      <w:r>
        <w:rPr>
          <w:rFonts w:ascii="Times New Roman" w:hAnsi="Times New Roman" w:cs="Times New Roman"/>
          <w:sz w:val="24"/>
          <w:szCs w:val="24"/>
        </w:rPr>
        <w:t>1</w:t>
      </w:r>
      <w:r w:rsidR="00EF700A">
        <w:rPr>
          <w:rFonts w:ascii="Times New Roman" w:hAnsi="Times New Roman" w:cs="Times New Roman"/>
          <w:sz w:val="24"/>
          <w:szCs w:val="24"/>
        </w:rPr>
        <w:t>0</w:t>
      </w:r>
      <w:r w:rsidR="00311F4E">
        <w:rPr>
          <w:rFonts w:ascii="Times New Roman" w:hAnsi="Times New Roman" w:cs="Times New Roman"/>
          <w:sz w:val="24"/>
          <w:szCs w:val="24"/>
        </w:rPr>
        <w:t>0</w:t>
      </w:r>
      <w:r>
        <w:rPr>
          <w:rFonts w:ascii="Times New Roman" w:hAnsi="Times New Roman" w:cs="Times New Roman"/>
          <w:sz w:val="24"/>
          <w:szCs w:val="24"/>
        </w:rPr>
        <w:t> </w:t>
      </w:r>
      <w:r w:rsidR="00311F4E">
        <w:rPr>
          <w:rFonts w:ascii="Times New Roman" w:hAnsi="Times New Roman" w:cs="Times New Roman"/>
          <w:sz w:val="24"/>
          <w:szCs w:val="24"/>
        </w:rPr>
        <w:t>000</w:t>
      </w:r>
      <w:r>
        <w:rPr>
          <w:rFonts w:ascii="Times New Roman" w:hAnsi="Times New Roman" w:cs="Times New Roman"/>
          <w:sz w:val="24"/>
          <w:szCs w:val="24"/>
        </w:rPr>
        <w:t>,00EUR</w:t>
      </w:r>
    </w:p>
    <w:p w14:paraId="698A262E" w14:textId="77777777" w:rsidR="00D25F4E" w:rsidRDefault="00D25F4E" w:rsidP="00D25F4E">
      <w:pPr>
        <w:tabs>
          <w:tab w:val="left" w:pos="2860"/>
        </w:tabs>
        <w:spacing w:line="276" w:lineRule="auto"/>
        <w:jc w:val="both"/>
        <w:rPr>
          <w:rFonts w:ascii="Times New Roman" w:hAnsi="Times New Roman" w:cs="Times New Roman"/>
          <w:sz w:val="24"/>
          <w:szCs w:val="24"/>
        </w:rPr>
      </w:pPr>
    </w:p>
    <w:p w14:paraId="2717F169" w14:textId="29D1A3F4" w:rsidR="0061746B" w:rsidRDefault="001569C7" w:rsidP="0061746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61746B">
        <w:rPr>
          <w:rFonts w:ascii="Times New Roman" w:hAnsi="Times New Roman" w:cs="Times New Roman"/>
          <w:sz w:val="24"/>
          <w:szCs w:val="24"/>
        </w:rPr>
        <w:t xml:space="preserve">Na základe žiadosti o poskytnutie náborového príspevku pre nových zamestnancov bola v marci 2020 schválená úprava rozpočtu vo výdavkovej časti pod kódom zdroja „41“ vo výške 6 558,00EUR </w:t>
      </w:r>
      <w:r w:rsidR="00454A23">
        <w:rPr>
          <w:rFonts w:ascii="Times New Roman" w:hAnsi="Times New Roman" w:cs="Times New Roman"/>
          <w:sz w:val="24"/>
          <w:szCs w:val="24"/>
        </w:rPr>
        <w:t>-</w:t>
      </w:r>
      <w:r w:rsidR="0061746B">
        <w:rPr>
          <w:rFonts w:ascii="Times New Roman" w:hAnsi="Times New Roman" w:cs="Times New Roman"/>
          <w:sz w:val="24"/>
          <w:szCs w:val="24"/>
        </w:rPr>
        <w:t>Rozpočtové opatrenie č. 2020/U/1</w:t>
      </w:r>
    </w:p>
    <w:p w14:paraId="7F5EB495" w14:textId="64B35EE9" w:rsidR="0061746B" w:rsidRDefault="0061746B" w:rsidP="0061746B">
      <w:pPr>
        <w:pStyle w:val="Odsekzoznamu"/>
        <w:numPr>
          <w:ilvl w:val="0"/>
          <w:numId w:val="18"/>
        </w:numPr>
        <w:tabs>
          <w:tab w:val="left" w:pos="2860"/>
        </w:tabs>
        <w:spacing w:line="276" w:lineRule="auto"/>
        <w:jc w:val="both"/>
        <w:rPr>
          <w:rFonts w:ascii="Times New Roman" w:hAnsi="Times New Roman" w:cs="Times New Roman"/>
          <w:sz w:val="24"/>
          <w:szCs w:val="24"/>
        </w:rPr>
      </w:pPr>
      <w:r w:rsidRPr="0061746B">
        <w:rPr>
          <w:rFonts w:ascii="Times New Roman" w:hAnsi="Times New Roman" w:cs="Times New Roman"/>
          <w:sz w:val="24"/>
          <w:szCs w:val="24"/>
        </w:rPr>
        <w:t xml:space="preserve">navýšenie výdavkov pre </w:t>
      </w:r>
      <w:proofErr w:type="spellStart"/>
      <w:r w:rsidRPr="0061746B">
        <w:rPr>
          <w:rFonts w:ascii="Times New Roman" w:hAnsi="Times New Roman" w:cs="Times New Roman"/>
          <w:sz w:val="24"/>
          <w:szCs w:val="24"/>
        </w:rPr>
        <w:t>OSvD</w:t>
      </w:r>
      <w:proofErr w:type="spellEnd"/>
      <w:r w:rsidRPr="0061746B">
        <w:rPr>
          <w:rFonts w:ascii="Times New Roman" w:hAnsi="Times New Roman" w:cs="Times New Roman"/>
          <w:sz w:val="24"/>
          <w:szCs w:val="24"/>
        </w:rPr>
        <w:t xml:space="preserve"> 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746B">
        <w:rPr>
          <w:rFonts w:ascii="Times New Roman" w:hAnsi="Times New Roman" w:cs="Times New Roman"/>
          <w:sz w:val="24"/>
          <w:szCs w:val="24"/>
        </w:rPr>
        <w:t>913,00</w:t>
      </w:r>
      <w:r>
        <w:rPr>
          <w:rFonts w:ascii="Times New Roman" w:hAnsi="Times New Roman" w:cs="Times New Roman"/>
          <w:sz w:val="24"/>
          <w:szCs w:val="24"/>
        </w:rPr>
        <w:t xml:space="preserve"> </w:t>
      </w:r>
      <w:r w:rsidRPr="0061746B">
        <w:rPr>
          <w:rFonts w:ascii="Times New Roman" w:hAnsi="Times New Roman" w:cs="Times New Roman"/>
          <w:sz w:val="24"/>
          <w:szCs w:val="24"/>
        </w:rPr>
        <w:t>EUR</w:t>
      </w:r>
    </w:p>
    <w:p w14:paraId="5D2C7640" w14:textId="579C9F05" w:rsidR="0061746B" w:rsidRPr="0061746B" w:rsidRDefault="0061746B" w:rsidP="0061746B">
      <w:pPr>
        <w:pStyle w:val="Odsekzoznamu"/>
        <w:numPr>
          <w:ilvl w:val="0"/>
          <w:numId w:val="18"/>
        </w:num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navýšenie výdavkov pre ZOS 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5 645,00 EUR</w:t>
      </w:r>
    </w:p>
    <w:p w14:paraId="6216437D" w14:textId="0B27F22C" w:rsidR="00C968F1" w:rsidRDefault="00C968F1" w:rsidP="00D25F4E">
      <w:pPr>
        <w:tabs>
          <w:tab w:val="left" w:pos="2860"/>
        </w:tabs>
        <w:spacing w:line="276" w:lineRule="auto"/>
        <w:jc w:val="both"/>
        <w:rPr>
          <w:rFonts w:ascii="Times New Roman" w:hAnsi="Times New Roman" w:cs="Times New Roman"/>
          <w:sz w:val="24"/>
          <w:szCs w:val="24"/>
        </w:rPr>
      </w:pPr>
    </w:p>
    <w:p w14:paraId="6819797A" w14:textId="6A8B8C93" w:rsidR="00C968F1" w:rsidRDefault="00C968F1" w:rsidP="00C968F1">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Uznesením Miestneho zastupiteľstva mestskej časti Bratislava – Petržalka číslo 266 zo dňa 16. septembra  2020 bola schválená úprava rozpočtu na rok 2020 </w:t>
      </w:r>
      <w:r w:rsidR="00454A23">
        <w:rPr>
          <w:rFonts w:ascii="Times New Roman" w:hAnsi="Times New Roman" w:cs="Times New Roman"/>
          <w:sz w:val="24"/>
          <w:szCs w:val="24"/>
        </w:rPr>
        <w:t xml:space="preserve">- </w:t>
      </w:r>
      <w:r>
        <w:rPr>
          <w:rFonts w:ascii="Times New Roman" w:hAnsi="Times New Roman" w:cs="Times New Roman"/>
          <w:sz w:val="24"/>
          <w:szCs w:val="24"/>
        </w:rPr>
        <w:t>Rozpočtové opatrenie č.2020/U/2</w:t>
      </w:r>
    </w:p>
    <w:p w14:paraId="34563E0C" w14:textId="6D828110" w:rsidR="00C968F1" w:rsidRPr="00454A23" w:rsidRDefault="00C968F1" w:rsidP="00454A23">
      <w:pPr>
        <w:pStyle w:val="Odsekzoznamu"/>
        <w:numPr>
          <w:ilvl w:val="0"/>
          <w:numId w:val="29"/>
        </w:numPr>
        <w:tabs>
          <w:tab w:val="left" w:pos="2860"/>
        </w:tabs>
        <w:spacing w:line="276" w:lineRule="auto"/>
        <w:jc w:val="both"/>
        <w:rPr>
          <w:rFonts w:ascii="Times New Roman" w:hAnsi="Times New Roman" w:cs="Times New Roman"/>
          <w:sz w:val="24"/>
          <w:szCs w:val="24"/>
        </w:rPr>
      </w:pPr>
      <w:r w:rsidRPr="00454A23">
        <w:rPr>
          <w:rFonts w:ascii="Times New Roman" w:hAnsi="Times New Roman" w:cs="Times New Roman"/>
          <w:sz w:val="24"/>
          <w:szCs w:val="24"/>
        </w:rPr>
        <w:t xml:space="preserve">zvýšenie transferu </w:t>
      </w:r>
      <w:r w:rsidR="0061746B" w:rsidRPr="00454A23">
        <w:rPr>
          <w:rFonts w:ascii="Times New Roman" w:hAnsi="Times New Roman" w:cs="Times New Roman"/>
          <w:sz w:val="24"/>
          <w:szCs w:val="24"/>
        </w:rPr>
        <w:t xml:space="preserve">pre ZOS </w:t>
      </w:r>
      <w:r w:rsidRPr="00454A23">
        <w:rPr>
          <w:rFonts w:ascii="Times New Roman" w:hAnsi="Times New Roman" w:cs="Times New Roman"/>
          <w:sz w:val="24"/>
          <w:szCs w:val="24"/>
        </w:rPr>
        <w:t xml:space="preserve">zo ŠR o                  </w:t>
      </w:r>
      <w:r w:rsidRPr="00454A23">
        <w:rPr>
          <w:rFonts w:ascii="Times New Roman" w:hAnsi="Times New Roman" w:cs="Times New Roman"/>
          <w:sz w:val="24"/>
          <w:szCs w:val="24"/>
        </w:rPr>
        <w:tab/>
      </w:r>
      <w:r w:rsidR="0061746B" w:rsidRPr="00454A23">
        <w:rPr>
          <w:rFonts w:ascii="Times New Roman" w:hAnsi="Times New Roman" w:cs="Times New Roman"/>
          <w:sz w:val="24"/>
          <w:szCs w:val="24"/>
        </w:rPr>
        <w:tab/>
      </w:r>
      <w:r w:rsidR="00454A23">
        <w:rPr>
          <w:rFonts w:ascii="Times New Roman" w:hAnsi="Times New Roman" w:cs="Times New Roman"/>
          <w:sz w:val="24"/>
          <w:szCs w:val="24"/>
        </w:rPr>
        <w:tab/>
        <w:t xml:space="preserve">        </w:t>
      </w:r>
      <w:r w:rsidRPr="00454A23">
        <w:rPr>
          <w:rFonts w:ascii="Times New Roman" w:hAnsi="Times New Roman" w:cs="Times New Roman"/>
          <w:sz w:val="24"/>
          <w:szCs w:val="24"/>
        </w:rPr>
        <w:t>23 856,00EUR</w:t>
      </w:r>
    </w:p>
    <w:p w14:paraId="24531BDB" w14:textId="77777777" w:rsidR="00454A23" w:rsidRDefault="00C968F1" w:rsidP="00454A23">
      <w:pPr>
        <w:pStyle w:val="Odsekzoznamu"/>
        <w:numPr>
          <w:ilvl w:val="0"/>
          <w:numId w:val="29"/>
        </w:numPr>
        <w:tabs>
          <w:tab w:val="left" w:pos="2860"/>
        </w:tabs>
        <w:spacing w:line="276" w:lineRule="auto"/>
        <w:jc w:val="both"/>
        <w:rPr>
          <w:rFonts w:ascii="Times New Roman" w:hAnsi="Times New Roman" w:cs="Times New Roman"/>
          <w:sz w:val="24"/>
          <w:szCs w:val="24"/>
        </w:rPr>
      </w:pPr>
      <w:r w:rsidRPr="00454A23">
        <w:rPr>
          <w:rFonts w:ascii="Times New Roman" w:hAnsi="Times New Roman" w:cs="Times New Roman"/>
          <w:sz w:val="24"/>
          <w:szCs w:val="24"/>
        </w:rPr>
        <w:t xml:space="preserve">zníženie transferu </w:t>
      </w:r>
      <w:r w:rsidR="0061746B" w:rsidRPr="00454A23">
        <w:rPr>
          <w:rFonts w:ascii="Times New Roman" w:hAnsi="Times New Roman" w:cs="Times New Roman"/>
          <w:sz w:val="24"/>
          <w:szCs w:val="24"/>
        </w:rPr>
        <w:t xml:space="preserve">pre ZOS </w:t>
      </w:r>
      <w:r w:rsidRPr="00454A23">
        <w:rPr>
          <w:rFonts w:ascii="Times New Roman" w:hAnsi="Times New Roman" w:cs="Times New Roman"/>
          <w:sz w:val="24"/>
          <w:szCs w:val="24"/>
        </w:rPr>
        <w:t xml:space="preserve">z MČ o </w:t>
      </w:r>
      <w:r w:rsidRPr="00454A23">
        <w:rPr>
          <w:rFonts w:ascii="Times New Roman" w:hAnsi="Times New Roman" w:cs="Times New Roman"/>
          <w:sz w:val="24"/>
          <w:szCs w:val="24"/>
        </w:rPr>
        <w:tab/>
      </w:r>
      <w:r w:rsidRPr="00454A23">
        <w:rPr>
          <w:rFonts w:ascii="Times New Roman" w:hAnsi="Times New Roman" w:cs="Times New Roman"/>
          <w:sz w:val="24"/>
          <w:szCs w:val="24"/>
        </w:rPr>
        <w:tab/>
      </w:r>
      <w:r w:rsidRPr="00454A23">
        <w:rPr>
          <w:rFonts w:ascii="Times New Roman" w:hAnsi="Times New Roman" w:cs="Times New Roman"/>
          <w:sz w:val="24"/>
          <w:szCs w:val="24"/>
        </w:rPr>
        <w:tab/>
      </w:r>
      <w:r w:rsidRPr="00454A23">
        <w:rPr>
          <w:rFonts w:ascii="Times New Roman" w:hAnsi="Times New Roman" w:cs="Times New Roman"/>
          <w:sz w:val="24"/>
          <w:szCs w:val="24"/>
        </w:rPr>
        <w:tab/>
      </w:r>
      <w:r w:rsidR="00454A23">
        <w:rPr>
          <w:rFonts w:ascii="Times New Roman" w:hAnsi="Times New Roman" w:cs="Times New Roman"/>
          <w:sz w:val="24"/>
          <w:szCs w:val="24"/>
        </w:rPr>
        <w:tab/>
        <w:t xml:space="preserve">        </w:t>
      </w:r>
      <w:r w:rsidRPr="00454A23">
        <w:rPr>
          <w:rFonts w:ascii="Times New Roman" w:hAnsi="Times New Roman" w:cs="Times New Roman"/>
          <w:sz w:val="24"/>
          <w:szCs w:val="24"/>
        </w:rPr>
        <w:t>23 856,00EUR</w:t>
      </w:r>
    </w:p>
    <w:p w14:paraId="3E5B3BBE" w14:textId="77777777" w:rsidR="00454A23" w:rsidRDefault="00454A23" w:rsidP="00454A23">
      <w:pPr>
        <w:tabs>
          <w:tab w:val="left" w:pos="2860"/>
        </w:tabs>
        <w:spacing w:line="276" w:lineRule="auto"/>
        <w:jc w:val="both"/>
        <w:rPr>
          <w:rFonts w:ascii="Times New Roman" w:hAnsi="Times New Roman" w:cs="Times New Roman"/>
          <w:sz w:val="24"/>
          <w:szCs w:val="24"/>
        </w:rPr>
      </w:pPr>
    </w:p>
    <w:p w14:paraId="4AC3C02D" w14:textId="0056A6FC" w:rsidR="00454A23" w:rsidRDefault="00454A23" w:rsidP="00454A23">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Uznesením Miestneho zastupiteľstva mestskej časti Bratislava – Petržalka číslo 266 zo dňa 16. septembra 2020 bola schválená úprava rozpočtu na rok 2020 pod kódom zdroja 41 o 1.591,00 EUR príspevok pri zabezpečení volieb, </w:t>
      </w:r>
      <w:r w:rsidR="00D81EE6">
        <w:rPr>
          <w:rFonts w:ascii="Times New Roman" w:hAnsi="Times New Roman" w:cs="Times New Roman"/>
          <w:sz w:val="24"/>
          <w:szCs w:val="24"/>
        </w:rPr>
        <w:t>a navýšenie vo výdavkovej časti pod kódom zdroja 41 o 17 693,00 EUR na pokrytie výdavkov na dezinfekciu a ochranné pomôcky súvisiace s pandémiou v tom</w:t>
      </w:r>
      <w:r>
        <w:rPr>
          <w:rFonts w:ascii="Times New Roman" w:hAnsi="Times New Roman" w:cs="Times New Roman"/>
          <w:sz w:val="24"/>
          <w:szCs w:val="24"/>
        </w:rPr>
        <w:t xml:space="preserve"> náborový príspevok pre nových zamestnancov vo výške 2 299,00 - Rozpočtové opatrenie č.2020/U/3</w:t>
      </w:r>
    </w:p>
    <w:p w14:paraId="5BF68ED7" w14:textId="7F828367" w:rsidR="00454A23" w:rsidRDefault="00FB09C9" w:rsidP="00FB09C9">
      <w:pPr>
        <w:pStyle w:val="Odsekzoznamu"/>
        <w:numPr>
          <w:ilvl w:val="0"/>
          <w:numId w:val="30"/>
        </w:numPr>
        <w:tabs>
          <w:tab w:val="left" w:pos="2860"/>
        </w:tabs>
        <w:spacing w:line="276" w:lineRule="auto"/>
        <w:jc w:val="both"/>
        <w:rPr>
          <w:rFonts w:ascii="Times New Roman" w:hAnsi="Times New Roman" w:cs="Times New Roman"/>
          <w:sz w:val="24"/>
          <w:szCs w:val="24"/>
        </w:rPr>
      </w:pPr>
      <w:r w:rsidRPr="0061746B">
        <w:rPr>
          <w:rFonts w:ascii="Times New Roman" w:hAnsi="Times New Roman" w:cs="Times New Roman"/>
          <w:sz w:val="24"/>
          <w:szCs w:val="24"/>
        </w:rPr>
        <w:t>navýšenie výdavkov pre</w:t>
      </w:r>
      <w:r>
        <w:rPr>
          <w:rFonts w:ascii="Times New Roman" w:hAnsi="Times New Roman" w:cs="Times New Roman"/>
          <w:sz w:val="24"/>
          <w:szCs w:val="24"/>
        </w:rPr>
        <w:t xml:space="preserve"> Správu 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1 591,00 EUR</w:t>
      </w:r>
    </w:p>
    <w:p w14:paraId="4CF7FC0E" w14:textId="27F06C3C" w:rsidR="00FB09C9" w:rsidRDefault="00FB09C9" w:rsidP="00FB09C9">
      <w:pPr>
        <w:pStyle w:val="Odsekzoznamu"/>
        <w:numPr>
          <w:ilvl w:val="0"/>
          <w:numId w:val="30"/>
        </w:numPr>
        <w:tabs>
          <w:tab w:val="left" w:pos="2860"/>
        </w:tabs>
        <w:spacing w:line="276" w:lineRule="auto"/>
        <w:jc w:val="both"/>
        <w:rPr>
          <w:rFonts w:ascii="Times New Roman" w:hAnsi="Times New Roman" w:cs="Times New Roman"/>
          <w:sz w:val="24"/>
          <w:szCs w:val="24"/>
        </w:rPr>
      </w:pPr>
      <w:r w:rsidRPr="0061746B">
        <w:rPr>
          <w:rFonts w:ascii="Times New Roman" w:hAnsi="Times New Roman" w:cs="Times New Roman"/>
          <w:sz w:val="24"/>
          <w:szCs w:val="24"/>
        </w:rPr>
        <w:t>navýšenie výdavkov pre</w:t>
      </w:r>
      <w:r>
        <w:rPr>
          <w:rFonts w:ascii="Times New Roman" w:hAnsi="Times New Roman" w:cs="Times New Roman"/>
          <w:sz w:val="24"/>
          <w:szCs w:val="24"/>
        </w:rPr>
        <w:t xml:space="preserve"> ZOS</w:t>
      </w:r>
      <w:r w:rsidR="00D81EE6">
        <w:rPr>
          <w:rFonts w:ascii="Times New Roman" w:hAnsi="Times New Roman" w:cs="Times New Roman"/>
          <w:sz w:val="24"/>
          <w:szCs w:val="24"/>
        </w:rPr>
        <w:t xml:space="preserve"> o</w:t>
      </w:r>
      <w:r w:rsidR="00D81EE6">
        <w:rPr>
          <w:rFonts w:ascii="Times New Roman" w:hAnsi="Times New Roman" w:cs="Times New Roman"/>
          <w:sz w:val="24"/>
          <w:szCs w:val="24"/>
        </w:rPr>
        <w:tab/>
      </w:r>
      <w:r w:rsidR="00D81EE6">
        <w:rPr>
          <w:rFonts w:ascii="Times New Roman" w:hAnsi="Times New Roman" w:cs="Times New Roman"/>
          <w:sz w:val="24"/>
          <w:szCs w:val="24"/>
        </w:rPr>
        <w:tab/>
      </w:r>
      <w:r w:rsidR="00D81EE6">
        <w:rPr>
          <w:rFonts w:ascii="Times New Roman" w:hAnsi="Times New Roman" w:cs="Times New Roman"/>
          <w:sz w:val="24"/>
          <w:szCs w:val="24"/>
        </w:rPr>
        <w:tab/>
      </w:r>
      <w:r w:rsidR="00D81EE6">
        <w:rPr>
          <w:rFonts w:ascii="Times New Roman" w:hAnsi="Times New Roman" w:cs="Times New Roman"/>
          <w:sz w:val="24"/>
          <w:szCs w:val="24"/>
        </w:rPr>
        <w:tab/>
      </w:r>
      <w:r w:rsidR="00D81EE6">
        <w:rPr>
          <w:rFonts w:ascii="Times New Roman" w:hAnsi="Times New Roman" w:cs="Times New Roman"/>
          <w:sz w:val="24"/>
          <w:szCs w:val="24"/>
        </w:rPr>
        <w:tab/>
        <w:t xml:space="preserve">          12 936,00 EUR</w:t>
      </w:r>
      <w:r w:rsidR="00D81EE6">
        <w:rPr>
          <w:rFonts w:ascii="Times New Roman" w:hAnsi="Times New Roman" w:cs="Times New Roman"/>
          <w:sz w:val="24"/>
          <w:szCs w:val="24"/>
        </w:rPr>
        <w:tab/>
      </w:r>
    </w:p>
    <w:p w14:paraId="4D75071F" w14:textId="04DBF81A" w:rsidR="00D81EE6" w:rsidRDefault="00D81EE6" w:rsidP="00FB09C9">
      <w:pPr>
        <w:pStyle w:val="Odsekzoznamu"/>
        <w:numPr>
          <w:ilvl w:val="0"/>
          <w:numId w:val="30"/>
        </w:numPr>
        <w:tabs>
          <w:tab w:val="left" w:pos="2860"/>
        </w:tabs>
        <w:spacing w:line="276" w:lineRule="auto"/>
        <w:jc w:val="both"/>
        <w:rPr>
          <w:rFonts w:ascii="Times New Roman" w:hAnsi="Times New Roman" w:cs="Times New Roman"/>
          <w:sz w:val="24"/>
          <w:szCs w:val="24"/>
        </w:rPr>
      </w:pPr>
      <w:r w:rsidRPr="0061746B">
        <w:rPr>
          <w:rFonts w:ascii="Times New Roman" w:hAnsi="Times New Roman" w:cs="Times New Roman"/>
          <w:sz w:val="24"/>
          <w:szCs w:val="24"/>
        </w:rPr>
        <w:t>navýšenie výdavkov pre</w:t>
      </w:r>
      <w:r>
        <w:rPr>
          <w:rFonts w:ascii="Times New Roman" w:hAnsi="Times New Roman" w:cs="Times New Roman"/>
          <w:sz w:val="24"/>
          <w:szCs w:val="24"/>
        </w:rPr>
        <w:t xml:space="preserve"> Prepravnú službu 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257,00 EUR</w:t>
      </w:r>
    </w:p>
    <w:p w14:paraId="05C99F64" w14:textId="5A68B41B" w:rsidR="00D81EE6" w:rsidRDefault="00D81EE6" w:rsidP="00FB09C9">
      <w:pPr>
        <w:pStyle w:val="Odsekzoznamu"/>
        <w:numPr>
          <w:ilvl w:val="0"/>
          <w:numId w:val="30"/>
        </w:numPr>
        <w:tabs>
          <w:tab w:val="left" w:pos="2860"/>
        </w:tabs>
        <w:spacing w:line="276" w:lineRule="auto"/>
        <w:jc w:val="both"/>
        <w:rPr>
          <w:rFonts w:ascii="Times New Roman" w:hAnsi="Times New Roman" w:cs="Times New Roman"/>
          <w:sz w:val="24"/>
          <w:szCs w:val="24"/>
        </w:rPr>
      </w:pPr>
      <w:r w:rsidRPr="0061746B">
        <w:rPr>
          <w:rFonts w:ascii="Times New Roman" w:hAnsi="Times New Roman" w:cs="Times New Roman"/>
          <w:sz w:val="24"/>
          <w:szCs w:val="24"/>
        </w:rPr>
        <w:t>navýšenie výdavkov pre</w:t>
      </w:r>
      <w:r>
        <w:rPr>
          <w:rFonts w:ascii="Times New Roman" w:hAnsi="Times New Roman" w:cs="Times New Roman"/>
          <w:sz w:val="24"/>
          <w:szCs w:val="24"/>
        </w:rPr>
        <w:t xml:space="preserve"> </w:t>
      </w:r>
      <w:proofErr w:type="spellStart"/>
      <w:r>
        <w:rPr>
          <w:rFonts w:ascii="Times New Roman" w:hAnsi="Times New Roman" w:cs="Times New Roman"/>
          <w:sz w:val="24"/>
          <w:szCs w:val="24"/>
        </w:rPr>
        <w:t>OSvD</w:t>
      </w:r>
      <w:proofErr w:type="spellEnd"/>
      <w:r>
        <w:rPr>
          <w:rFonts w:ascii="Times New Roman" w:hAnsi="Times New Roman" w:cs="Times New Roman"/>
          <w:sz w:val="24"/>
          <w:szCs w:val="24"/>
        </w:rPr>
        <w:t xml:space="preserve"> 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4 500,00 EUR</w:t>
      </w:r>
    </w:p>
    <w:p w14:paraId="7DD261EC" w14:textId="4F3B6EC0" w:rsidR="00D81EE6" w:rsidRDefault="00D81EE6" w:rsidP="00D81EE6">
      <w:pPr>
        <w:tabs>
          <w:tab w:val="left" w:pos="2860"/>
        </w:tabs>
        <w:spacing w:line="276" w:lineRule="auto"/>
        <w:jc w:val="both"/>
        <w:rPr>
          <w:rFonts w:ascii="Times New Roman" w:hAnsi="Times New Roman" w:cs="Times New Roman"/>
          <w:sz w:val="24"/>
          <w:szCs w:val="24"/>
        </w:rPr>
      </w:pPr>
    </w:p>
    <w:p w14:paraId="36149990" w14:textId="2C6B0AE4" w:rsidR="00D81EE6" w:rsidRDefault="00D81EE6" w:rsidP="00D81EE6">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Stredisko získalo dotáciu podľa § 11a NV SK č.103/2020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v znení NV SR č. 271/2020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v pôsobnosti Ministerstva Práce, sociálnych vecí a rodiny SR pre poskytovateľov vybraných druhov sociálnych služieb, centier pre deti a rodinu a akreditovaných subjektov na účely „mimoriadnej odmeny“ pre ich zamestnancov za prácu v období I. vlny pandémie</w:t>
      </w:r>
      <w:r w:rsidR="00116195">
        <w:rPr>
          <w:rFonts w:ascii="Times New Roman" w:hAnsi="Times New Roman" w:cs="Times New Roman"/>
          <w:sz w:val="24"/>
          <w:szCs w:val="24"/>
        </w:rPr>
        <w:t xml:space="preserve"> vo výške 48 636,00 Eur. Na základe žiadosti bola vykonaná v novembri 2020 úprava rozpočtu – Rozpočtové opatrenie  č. 2020/U/4</w:t>
      </w:r>
    </w:p>
    <w:p w14:paraId="218D9463" w14:textId="27A3659E" w:rsidR="00116195" w:rsidRDefault="00116195" w:rsidP="00116195">
      <w:pPr>
        <w:pStyle w:val="Odsekzoznamu"/>
        <w:numPr>
          <w:ilvl w:val="0"/>
          <w:numId w:val="31"/>
        </w:numPr>
        <w:tabs>
          <w:tab w:val="left" w:pos="2860"/>
        </w:tabs>
        <w:spacing w:line="276" w:lineRule="auto"/>
        <w:jc w:val="both"/>
        <w:rPr>
          <w:rFonts w:ascii="Times New Roman" w:hAnsi="Times New Roman" w:cs="Times New Roman"/>
          <w:sz w:val="24"/>
          <w:szCs w:val="24"/>
        </w:rPr>
      </w:pPr>
      <w:r w:rsidRPr="0061746B">
        <w:rPr>
          <w:rFonts w:ascii="Times New Roman" w:hAnsi="Times New Roman" w:cs="Times New Roman"/>
          <w:sz w:val="24"/>
          <w:szCs w:val="24"/>
        </w:rPr>
        <w:t>navýšenie výdavkov pre</w:t>
      </w:r>
      <w:r>
        <w:rPr>
          <w:rFonts w:ascii="Times New Roman" w:hAnsi="Times New Roman" w:cs="Times New Roman"/>
          <w:sz w:val="24"/>
          <w:szCs w:val="24"/>
        </w:rPr>
        <w:t xml:space="preserve"> Správu zo ŠR 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3 088,00 EUR</w:t>
      </w:r>
    </w:p>
    <w:p w14:paraId="427E2DE6" w14:textId="02392F0F" w:rsidR="00116195" w:rsidRDefault="00116195" w:rsidP="00116195">
      <w:pPr>
        <w:pStyle w:val="Odsekzoznamu"/>
        <w:numPr>
          <w:ilvl w:val="0"/>
          <w:numId w:val="31"/>
        </w:numPr>
        <w:tabs>
          <w:tab w:val="left" w:pos="2860"/>
        </w:tabs>
        <w:spacing w:line="276" w:lineRule="auto"/>
        <w:jc w:val="both"/>
        <w:rPr>
          <w:rFonts w:ascii="Times New Roman" w:hAnsi="Times New Roman" w:cs="Times New Roman"/>
          <w:sz w:val="24"/>
          <w:szCs w:val="24"/>
        </w:rPr>
      </w:pPr>
      <w:r w:rsidRPr="0061746B">
        <w:rPr>
          <w:rFonts w:ascii="Times New Roman" w:hAnsi="Times New Roman" w:cs="Times New Roman"/>
          <w:sz w:val="24"/>
          <w:szCs w:val="24"/>
        </w:rPr>
        <w:t>navýšenie výdavkov pre</w:t>
      </w:r>
      <w:r>
        <w:rPr>
          <w:rFonts w:ascii="Times New Roman" w:hAnsi="Times New Roman" w:cs="Times New Roman"/>
          <w:sz w:val="24"/>
          <w:szCs w:val="24"/>
        </w:rPr>
        <w:t xml:space="preserve"> ZOS zo ŠR 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18 528,00 EUR</w:t>
      </w:r>
    </w:p>
    <w:p w14:paraId="66CF15A8" w14:textId="5E699EE3" w:rsidR="00116195" w:rsidRDefault="00116195" w:rsidP="00116195">
      <w:pPr>
        <w:pStyle w:val="Odsekzoznamu"/>
        <w:numPr>
          <w:ilvl w:val="0"/>
          <w:numId w:val="31"/>
        </w:numPr>
        <w:tabs>
          <w:tab w:val="left" w:pos="2860"/>
        </w:tabs>
        <w:spacing w:line="276" w:lineRule="auto"/>
        <w:jc w:val="both"/>
        <w:rPr>
          <w:rFonts w:ascii="Times New Roman" w:hAnsi="Times New Roman" w:cs="Times New Roman"/>
          <w:sz w:val="24"/>
          <w:szCs w:val="24"/>
        </w:rPr>
      </w:pPr>
      <w:r w:rsidRPr="0061746B">
        <w:rPr>
          <w:rFonts w:ascii="Times New Roman" w:hAnsi="Times New Roman" w:cs="Times New Roman"/>
          <w:sz w:val="24"/>
          <w:szCs w:val="24"/>
        </w:rPr>
        <w:t>navýšenie výdavkov pre</w:t>
      </w:r>
      <w:r>
        <w:rPr>
          <w:rFonts w:ascii="Times New Roman" w:hAnsi="Times New Roman" w:cs="Times New Roman"/>
          <w:sz w:val="24"/>
          <w:szCs w:val="24"/>
        </w:rPr>
        <w:t xml:space="preserve"> </w:t>
      </w:r>
      <w:proofErr w:type="spellStart"/>
      <w:r>
        <w:rPr>
          <w:rFonts w:ascii="Times New Roman" w:hAnsi="Times New Roman" w:cs="Times New Roman"/>
          <w:sz w:val="24"/>
          <w:szCs w:val="24"/>
        </w:rPr>
        <w:t>OSvD</w:t>
      </w:r>
      <w:proofErr w:type="spellEnd"/>
      <w:r>
        <w:rPr>
          <w:rFonts w:ascii="Times New Roman" w:hAnsi="Times New Roman" w:cs="Times New Roman"/>
          <w:sz w:val="24"/>
          <w:szCs w:val="24"/>
        </w:rPr>
        <w:t xml:space="preserve"> zo ŠR 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23 </w:t>
      </w:r>
      <w:r w:rsidR="00840593">
        <w:rPr>
          <w:rFonts w:ascii="Times New Roman" w:hAnsi="Times New Roman" w:cs="Times New Roman"/>
          <w:sz w:val="24"/>
          <w:szCs w:val="24"/>
        </w:rPr>
        <w:t>932</w:t>
      </w:r>
      <w:r>
        <w:rPr>
          <w:rFonts w:ascii="Times New Roman" w:hAnsi="Times New Roman" w:cs="Times New Roman"/>
          <w:sz w:val="24"/>
          <w:szCs w:val="24"/>
        </w:rPr>
        <w:t>,00 EUR</w:t>
      </w:r>
    </w:p>
    <w:p w14:paraId="16A7A09B" w14:textId="50DED4C7" w:rsidR="00116195" w:rsidRDefault="00116195" w:rsidP="00116195">
      <w:pPr>
        <w:pStyle w:val="Odsekzoznamu"/>
        <w:numPr>
          <w:ilvl w:val="0"/>
          <w:numId w:val="31"/>
        </w:numPr>
        <w:tabs>
          <w:tab w:val="left" w:pos="2860"/>
        </w:tabs>
        <w:spacing w:line="276" w:lineRule="auto"/>
        <w:jc w:val="both"/>
        <w:rPr>
          <w:rFonts w:ascii="Times New Roman" w:hAnsi="Times New Roman" w:cs="Times New Roman"/>
          <w:sz w:val="24"/>
          <w:szCs w:val="24"/>
        </w:rPr>
      </w:pPr>
      <w:r w:rsidRPr="0061746B">
        <w:rPr>
          <w:rFonts w:ascii="Times New Roman" w:hAnsi="Times New Roman" w:cs="Times New Roman"/>
          <w:sz w:val="24"/>
          <w:szCs w:val="24"/>
        </w:rPr>
        <w:t>navýšenie výdavkov pre</w:t>
      </w:r>
      <w:r>
        <w:rPr>
          <w:rFonts w:ascii="Times New Roman" w:hAnsi="Times New Roman" w:cs="Times New Roman"/>
          <w:sz w:val="24"/>
          <w:szCs w:val="24"/>
        </w:rPr>
        <w:t xml:space="preserve"> </w:t>
      </w:r>
      <w:proofErr w:type="spellStart"/>
      <w:r>
        <w:rPr>
          <w:rFonts w:ascii="Times New Roman" w:hAnsi="Times New Roman" w:cs="Times New Roman"/>
          <w:sz w:val="24"/>
          <w:szCs w:val="24"/>
        </w:rPr>
        <w:t>DPrD</w:t>
      </w:r>
      <w:proofErr w:type="spellEnd"/>
      <w:r>
        <w:rPr>
          <w:rFonts w:ascii="Times New Roman" w:hAnsi="Times New Roman" w:cs="Times New Roman"/>
          <w:sz w:val="24"/>
          <w:szCs w:val="24"/>
        </w:rPr>
        <w:t xml:space="preserve"> zo ŠR 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1 544,00 EUR</w:t>
      </w:r>
    </w:p>
    <w:p w14:paraId="1112B5E9" w14:textId="7107EC78" w:rsidR="00AC3159" w:rsidRDefault="00116195" w:rsidP="00AC3159">
      <w:pPr>
        <w:pStyle w:val="Odsekzoznamu"/>
        <w:numPr>
          <w:ilvl w:val="0"/>
          <w:numId w:val="31"/>
        </w:numPr>
        <w:tabs>
          <w:tab w:val="left" w:pos="2860"/>
        </w:tabs>
        <w:spacing w:line="276" w:lineRule="auto"/>
        <w:jc w:val="both"/>
        <w:rPr>
          <w:rFonts w:ascii="Times New Roman" w:hAnsi="Times New Roman" w:cs="Times New Roman"/>
          <w:sz w:val="24"/>
          <w:szCs w:val="24"/>
        </w:rPr>
      </w:pPr>
      <w:r w:rsidRPr="0061746B">
        <w:rPr>
          <w:rFonts w:ascii="Times New Roman" w:hAnsi="Times New Roman" w:cs="Times New Roman"/>
          <w:sz w:val="24"/>
          <w:szCs w:val="24"/>
        </w:rPr>
        <w:t>navýšenie výdavkov pre</w:t>
      </w:r>
      <w:r>
        <w:rPr>
          <w:rFonts w:ascii="Times New Roman" w:hAnsi="Times New Roman" w:cs="Times New Roman"/>
          <w:sz w:val="24"/>
          <w:szCs w:val="24"/>
        </w:rPr>
        <w:t xml:space="preserve"> Prepravnú službu zo ŠR 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1 544,00 EUR</w:t>
      </w:r>
    </w:p>
    <w:p w14:paraId="16823AB5" w14:textId="24BE94B2" w:rsidR="00C968F1" w:rsidRPr="00454A23" w:rsidRDefault="00C968F1" w:rsidP="00454A23">
      <w:pPr>
        <w:tabs>
          <w:tab w:val="left" w:pos="2860"/>
        </w:tabs>
        <w:spacing w:line="276" w:lineRule="auto"/>
        <w:jc w:val="both"/>
        <w:rPr>
          <w:rFonts w:ascii="Times New Roman" w:hAnsi="Times New Roman" w:cs="Times New Roman"/>
          <w:sz w:val="24"/>
          <w:szCs w:val="24"/>
        </w:rPr>
      </w:pPr>
      <w:r w:rsidRPr="00454A23">
        <w:rPr>
          <w:rFonts w:ascii="Times New Roman" w:hAnsi="Times New Roman" w:cs="Times New Roman"/>
          <w:sz w:val="24"/>
          <w:szCs w:val="24"/>
        </w:rPr>
        <w:tab/>
      </w:r>
    </w:p>
    <w:p w14:paraId="6699A368" w14:textId="004A52C2" w:rsidR="00EE41FF" w:rsidRDefault="00EE41FF" w:rsidP="00EE41FF">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Stredisko získalo dotáciu podľa § 15a č. 544/2010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NV SK č.301/2020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ktorým sa mení a dopĺňa NV SR č. 103/2020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v pôsobnosti  Ministerstva Práce, sociálnych vecí a rodiny SR na nákup výživových doplnkov pre prijímateľov a zamestnancov sociálnych služieb na obdobie 5 mesiacov, najmä  vitamínu D3 vo výške 1 700,00 Eur. Na základe žiadosti bola vykonaná v decembri 2020 úprava rozpočtu – Rozpočtové opatrenie  č. 2020/U/5</w:t>
      </w:r>
    </w:p>
    <w:p w14:paraId="4923EE51" w14:textId="4921767B" w:rsidR="00EE41FF" w:rsidRDefault="00EE41FF" w:rsidP="00EE41FF">
      <w:pPr>
        <w:pStyle w:val="Odsekzoznamu"/>
        <w:numPr>
          <w:ilvl w:val="0"/>
          <w:numId w:val="31"/>
        </w:numPr>
        <w:tabs>
          <w:tab w:val="left" w:pos="2860"/>
        </w:tabs>
        <w:spacing w:line="276" w:lineRule="auto"/>
        <w:jc w:val="both"/>
        <w:rPr>
          <w:rFonts w:ascii="Times New Roman" w:hAnsi="Times New Roman" w:cs="Times New Roman"/>
          <w:sz w:val="24"/>
          <w:szCs w:val="24"/>
        </w:rPr>
      </w:pPr>
      <w:r w:rsidRPr="0061746B">
        <w:rPr>
          <w:rFonts w:ascii="Times New Roman" w:hAnsi="Times New Roman" w:cs="Times New Roman"/>
          <w:sz w:val="24"/>
          <w:szCs w:val="24"/>
        </w:rPr>
        <w:t>navýšenie výdavkov pre</w:t>
      </w:r>
      <w:r>
        <w:rPr>
          <w:rFonts w:ascii="Times New Roman" w:hAnsi="Times New Roman" w:cs="Times New Roman"/>
          <w:sz w:val="24"/>
          <w:szCs w:val="24"/>
        </w:rPr>
        <w:t xml:space="preserve"> ZOS zo ŠR 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1 560,00 EUR</w:t>
      </w:r>
    </w:p>
    <w:p w14:paraId="2F8D9EE7" w14:textId="0FC858C3" w:rsidR="00EE41FF" w:rsidRDefault="00EE41FF" w:rsidP="00EE41FF">
      <w:pPr>
        <w:pStyle w:val="Odsekzoznamu"/>
        <w:numPr>
          <w:ilvl w:val="0"/>
          <w:numId w:val="31"/>
        </w:numPr>
        <w:tabs>
          <w:tab w:val="left" w:pos="2860"/>
        </w:tabs>
        <w:spacing w:line="276" w:lineRule="auto"/>
        <w:jc w:val="both"/>
        <w:rPr>
          <w:rFonts w:ascii="Times New Roman" w:hAnsi="Times New Roman" w:cs="Times New Roman"/>
          <w:sz w:val="24"/>
          <w:szCs w:val="24"/>
        </w:rPr>
      </w:pPr>
      <w:r w:rsidRPr="0061746B">
        <w:rPr>
          <w:rFonts w:ascii="Times New Roman" w:hAnsi="Times New Roman" w:cs="Times New Roman"/>
          <w:sz w:val="24"/>
          <w:szCs w:val="24"/>
        </w:rPr>
        <w:t>navýšenie výdavkov pre</w:t>
      </w:r>
      <w:r>
        <w:rPr>
          <w:rFonts w:ascii="Times New Roman" w:hAnsi="Times New Roman" w:cs="Times New Roman"/>
          <w:sz w:val="24"/>
          <w:szCs w:val="24"/>
        </w:rPr>
        <w:t xml:space="preserve"> </w:t>
      </w:r>
      <w:proofErr w:type="spellStart"/>
      <w:r>
        <w:rPr>
          <w:rFonts w:ascii="Times New Roman" w:hAnsi="Times New Roman" w:cs="Times New Roman"/>
          <w:sz w:val="24"/>
          <w:szCs w:val="24"/>
        </w:rPr>
        <w:t>DPrD</w:t>
      </w:r>
      <w:proofErr w:type="spellEnd"/>
      <w:r>
        <w:rPr>
          <w:rFonts w:ascii="Times New Roman" w:hAnsi="Times New Roman" w:cs="Times New Roman"/>
          <w:sz w:val="24"/>
          <w:szCs w:val="24"/>
        </w:rPr>
        <w:t xml:space="preserve"> zo ŠR 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140,00 EUR</w:t>
      </w:r>
    </w:p>
    <w:p w14:paraId="1401F34E" w14:textId="77777777" w:rsidR="00EE41FF" w:rsidRPr="00EE41FF" w:rsidRDefault="00EE41FF" w:rsidP="00EE41FF">
      <w:pPr>
        <w:tabs>
          <w:tab w:val="left" w:pos="2860"/>
        </w:tabs>
        <w:spacing w:line="276" w:lineRule="auto"/>
        <w:jc w:val="both"/>
        <w:rPr>
          <w:rFonts w:ascii="Times New Roman" w:hAnsi="Times New Roman" w:cs="Times New Roman"/>
          <w:sz w:val="24"/>
          <w:szCs w:val="24"/>
        </w:rPr>
      </w:pPr>
    </w:p>
    <w:p w14:paraId="079AD02C" w14:textId="21D187DE" w:rsidR="00EE41FF" w:rsidRDefault="00EE41FF" w:rsidP="00EE41FF">
      <w:pPr>
        <w:spacing w:line="276" w:lineRule="auto"/>
        <w:jc w:val="both"/>
        <w:rPr>
          <w:rFonts w:ascii="Times New Roman" w:hAnsi="Times New Roman" w:cs="Times New Roman"/>
          <w:sz w:val="24"/>
          <w:szCs w:val="24"/>
        </w:rPr>
      </w:pPr>
      <w:r>
        <w:rPr>
          <w:rFonts w:ascii="Times New Roman" w:hAnsi="Times New Roman" w:cs="Times New Roman"/>
          <w:sz w:val="24"/>
          <w:szCs w:val="24"/>
        </w:rPr>
        <w:t>7. Na základe žiadosti o poskytnutie náborového príspevku pre nových zamestnancov bola v decembri 2020 schválená úprava rozpočtu vo výdavkovej časti pod kódom zdroja „41“ vo výške 1 885,00EUR -Rozpočtové opatrenie č. 2020/U/6</w:t>
      </w:r>
    </w:p>
    <w:p w14:paraId="5930E0C7" w14:textId="56EFB89D" w:rsidR="00EE41FF" w:rsidRDefault="00EE41FF" w:rsidP="00EE41FF">
      <w:pPr>
        <w:pStyle w:val="Odsekzoznamu"/>
        <w:numPr>
          <w:ilvl w:val="0"/>
          <w:numId w:val="18"/>
        </w:numPr>
        <w:tabs>
          <w:tab w:val="left" w:pos="2860"/>
        </w:tabs>
        <w:spacing w:line="276" w:lineRule="auto"/>
        <w:jc w:val="both"/>
        <w:rPr>
          <w:rFonts w:ascii="Times New Roman" w:hAnsi="Times New Roman" w:cs="Times New Roman"/>
          <w:sz w:val="24"/>
          <w:szCs w:val="24"/>
        </w:rPr>
      </w:pPr>
      <w:r w:rsidRPr="0061746B">
        <w:rPr>
          <w:rFonts w:ascii="Times New Roman" w:hAnsi="Times New Roman" w:cs="Times New Roman"/>
          <w:sz w:val="24"/>
          <w:szCs w:val="24"/>
        </w:rPr>
        <w:t xml:space="preserve">navýšenie výdavkov pre </w:t>
      </w:r>
      <w:proofErr w:type="spellStart"/>
      <w:r w:rsidRPr="0061746B">
        <w:rPr>
          <w:rFonts w:ascii="Times New Roman" w:hAnsi="Times New Roman" w:cs="Times New Roman"/>
          <w:sz w:val="24"/>
          <w:szCs w:val="24"/>
        </w:rPr>
        <w:t>OSvD</w:t>
      </w:r>
      <w:proofErr w:type="spellEnd"/>
      <w:r w:rsidRPr="0061746B">
        <w:rPr>
          <w:rFonts w:ascii="Times New Roman" w:hAnsi="Times New Roman" w:cs="Times New Roman"/>
          <w:sz w:val="24"/>
          <w:szCs w:val="24"/>
        </w:rPr>
        <w:t xml:space="preserve"> 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746B">
        <w:rPr>
          <w:rFonts w:ascii="Times New Roman" w:hAnsi="Times New Roman" w:cs="Times New Roman"/>
          <w:sz w:val="24"/>
          <w:szCs w:val="24"/>
        </w:rPr>
        <w:t>9</w:t>
      </w:r>
      <w:r>
        <w:rPr>
          <w:rFonts w:ascii="Times New Roman" w:hAnsi="Times New Roman" w:cs="Times New Roman"/>
          <w:sz w:val="24"/>
          <w:szCs w:val="24"/>
        </w:rPr>
        <w:t>40</w:t>
      </w:r>
      <w:r w:rsidRPr="0061746B">
        <w:rPr>
          <w:rFonts w:ascii="Times New Roman" w:hAnsi="Times New Roman" w:cs="Times New Roman"/>
          <w:sz w:val="24"/>
          <w:szCs w:val="24"/>
        </w:rPr>
        <w:t>,00</w:t>
      </w:r>
      <w:r>
        <w:rPr>
          <w:rFonts w:ascii="Times New Roman" w:hAnsi="Times New Roman" w:cs="Times New Roman"/>
          <w:sz w:val="24"/>
          <w:szCs w:val="24"/>
        </w:rPr>
        <w:t xml:space="preserve"> </w:t>
      </w:r>
      <w:r w:rsidRPr="0061746B">
        <w:rPr>
          <w:rFonts w:ascii="Times New Roman" w:hAnsi="Times New Roman" w:cs="Times New Roman"/>
          <w:sz w:val="24"/>
          <w:szCs w:val="24"/>
        </w:rPr>
        <w:t>EUR</w:t>
      </w:r>
    </w:p>
    <w:p w14:paraId="62C6A0FE" w14:textId="13BD83FF" w:rsidR="00EE41FF" w:rsidRDefault="00EE41FF" w:rsidP="00EE41FF">
      <w:pPr>
        <w:pStyle w:val="Odsekzoznamu"/>
        <w:numPr>
          <w:ilvl w:val="0"/>
          <w:numId w:val="18"/>
        </w:num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navýšenie výdavkov pre ZOS 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945,00 EUR</w:t>
      </w:r>
    </w:p>
    <w:p w14:paraId="687D7FB0" w14:textId="692BD195" w:rsidR="00EE41FF" w:rsidRDefault="00EE41FF" w:rsidP="00EE41FF">
      <w:pPr>
        <w:tabs>
          <w:tab w:val="left" w:pos="2860"/>
        </w:tabs>
        <w:spacing w:line="276" w:lineRule="auto"/>
        <w:jc w:val="both"/>
        <w:rPr>
          <w:rFonts w:ascii="Times New Roman" w:hAnsi="Times New Roman" w:cs="Times New Roman"/>
          <w:sz w:val="24"/>
          <w:szCs w:val="24"/>
        </w:rPr>
      </w:pPr>
    </w:p>
    <w:p w14:paraId="1601FAA6" w14:textId="563281F0" w:rsidR="008E3872" w:rsidRDefault="00ED114A" w:rsidP="00D25F4E">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 Rozpočtovým opatrením č. 2020/Z/1 zo dňa 30.10.2020 vo výške 11 600,00EUR na strane príjmov aj výdavkov bola navýšená položka interiérové vybavenie zdroj ŠR na stredisku ZOS. Stredisko získalo finančné prostriedky na základe uznesenia Ministerstva financií. </w:t>
      </w:r>
    </w:p>
    <w:p w14:paraId="6AAFAF39" w14:textId="303C99C6" w:rsidR="00ED114A" w:rsidRPr="00ED114A" w:rsidRDefault="00ED114A" w:rsidP="00ED114A">
      <w:pPr>
        <w:pStyle w:val="Odsekzoznamu"/>
        <w:numPr>
          <w:ilvl w:val="0"/>
          <w:numId w:val="33"/>
        </w:num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navýšenie príjmov pre ZOS zo ŠR 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11 600,00 EUR</w:t>
      </w:r>
    </w:p>
    <w:p w14:paraId="6A8AC3A5" w14:textId="0BE6D49F" w:rsidR="00ED114A" w:rsidRPr="00ED114A" w:rsidRDefault="00ED114A" w:rsidP="00ED114A">
      <w:pPr>
        <w:pStyle w:val="Odsekzoznamu"/>
        <w:numPr>
          <w:ilvl w:val="0"/>
          <w:numId w:val="32"/>
        </w:num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navýšenie výdavkov pre ZOS zo ŠR 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11 600,00 EUR</w:t>
      </w:r>
    </w:p>
    <w:p w14:paraId="755C1203" w14:textId="682BF918" w:rsidR="00ED114A" w:rsidRDefault="00ED114A" w:rsidP="00D25F4E">
      <w:pPr>
        <w:tabs>
          <w:tab w:val="left" w:pos="2860"/>
        </w:tabs>
        <w:spacing w:line="276" w:lineRule="auto"/>
        <w:jc w:val="both"/>
        <w:rPr>
          <w:rFonts w:ascii="Times New Roman" w:hAnsi="Times New Roman" w:cs="Times New Roman"/>
          <w:sz w:val="24"/>
          <w:szCs w:val="24"/>
        </w:rPr>
      </w:pPr>
    </w:p>
    <w:p w14:paraId="79FFFF3B" w14:textId="57119A14" w:rsidR="00ED114A" w:rsidRDefault="00ED114A" w:rsidP="00D25F4E">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9. Rozpočtovým opatrením č. 2020/Z/2 zo dňa 16.12.2020 vo výške 2 139,00 EUR na strane prímov aj výdavkov boli navýšené osobné výdavky a výdavky na odvody. Stredisko získalo dotáciu na základe Dohody č. 20/01/54X/105 v rámci projektu „Pracuj, zmeň svoj život“ na 3 pracovné miesta. </w:t>
      </w:r>
    </w:p>
    <w:p w14:paraId="5950E69A" w14:textId="6F32BD44" w:rsidR="004C2919" w:rsidRDefault="004C2919" w:rsidP="004C2919">
      <w:pPr>
        <w:pStyle w:val="Odsekzoznamu"/>
        <w:numPr>
          <w:ilvl w:val="0"/>
          <w:numId w:val="32"/>
        </w:num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navýšenie príjmov pre Správu zo ŠR 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1 426,00 EUR</w:t>
      </w:r>
    </w:p>
    <w:p w14:paraId="0893DDE1" w14:textId="467224C5" w:rsidR="004C2919" w:rsidRDefault="004C2919" w:rsidP="004C2919">
      <w:pPr>
        <w:pStyle w:val="Odsekzoznamu"/>
        <w:numPr>
          <w:ilvl w:val="0"/>
          <w:numId w:val="32"/>
        </w:num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navýšenie príjmov pre </w:t>
      </w:r>
      <w:proofErr w:type="spellStart"/>
      <w:r>
        <w:rPr>
          <w:rFonts w:ascii="Times New Roman" w:hAnsi="Times New Roman" w:cs="Times New Roman"/>
          <w:sz w:val="24"/>
          <w:szCs w:val="24"/>
        </w:rPr>
        <w:t>OSvD</w:t>
      </w:r>
      <w:proofErr w:type="spellEnd"/>
      <w:r>
        <w:rPr>
          <w:rFonts w:ascii="Times New Roman" w:hAnsi="Times New Roman" w:cs="Times New Roman"/>
          <w:sz w:val="24"/>
          <w:szCs w:val="24"/>
        </w:rPr>
        <w:t xml:space="preserve"> zo ŠR 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713,00 EUR</w:t>
      </w:r>
    </w:p>
    <w:p w14:paraId="23F96133" w14:textId="03AD3459" w:rsidR="004C2919" w:rsidRDefault="004C2919" w:rsidP="004C2919">
      <w:pPr>
        <w:pStyle w:val="Odsekzoznamu"/>
        <w:numPr>
          <w:ilvl w:val="0"/>
          <w:numId w:val="32"/>
        </w:num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navýšenie výdavkov pre Správu zo ŠR 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1 426,00 EUR</w:t>
      </w:r>
    </w:p>
    <w:p w14:paraId="26BDFCF2" w14:textId="2164FAE4" w:rsidR="004C2919" w:rsidRDefault="004C2919" w:rsidP="004C2919">
      <w:pPr>
        <w:pStyle w:val="Odsekzoznamu"/>
        <w:numPr>
          <w:ilvl w:val="0"/>
          <w:numId w:val="32"/>
        </w:num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navýšenie príjmov pre </w:t>
      </w:r>
      <w:proofErr w:type="spellStart"/>
      <w:r>
        <w:rPr>
          <w:rFonts w:ascii="Times New Roman" w:hAnsi="Times New Roman" w:cs="Times New Roman"/>
          <w:sz w:val="24"/>
          <w:szCs w:val="24"/>
        </w:rPr>
        <w:t>OSvD</w:t>
      </w:r>
      <w:proofErr w:type="spellEnd"/>
      <w:r>
        <w:rPr>
          <w:rFonts w:ascii="Times New Roman" w:hAnsi="Times New Roman" w:cs="Times New Roman"/>
          <w:sz w:val="24"/>
          <w:szCs w:val="24"/>
        </w:rPr>
        <w:t xml:space="preserve"> zo ŠR 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713,00 EUR</w:t>
      </w:r>
    </w:p>
    <w:p w14:paraId="39F9B8B2" w14:textId="4FCC3D1E" w:rsidR="004C2919" w:rsidRDefault="004C2919" w:rsidP="004C2919">
      <w:pPr>
        <w:tabs>
          <w:tab w:val="left" w:pos="2860"/>
        </w:tabs>
        <w:spacing w:line="276" w:lineRule="auto"/>
        <w:jc w:val="both"/>
        <w:rPr>
          <w:rFonts w:ascii="Times New Roman" w:hAnsi="Times New Roman" w:cs="Times New Roman"/>
          <w:sz w:val="24"/>
          <w:szCs w:val="24"/>
        </w:rPr>
      </w:pPr>
    </w:p>
    <w:p w14:paraId="69517A3E" w14:textId="4C225904" w:rsidR="004C2919" w:rsidRDefault="004C2919" w:rsidP="004C2919">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10. Rozpočtovým opatrením č. 2020/Z/3 zo dňa 28.12.2020 vo výške 6 746,00 EUR na strane príjmov aj výdavkov boli navýšené osobné výdavky n </w:t>
      </w:r>
      <w:proofErr w:type="spellStart"/>
      <w:r>
        <w:rPr>
          <w:rFonts w:ascii="Times New Roman" w:hAnsi="Times New Roman" w:cs="Times New Roman"/>
          <w:sz w:val="24"/>
          <w:szCs w:val="24"/>
        </w:rPr>
        <w:t>OSvD</w:t>
      </w:r>
      <w:proofErr w:type="spellEnd"/>
      <w:r>
        <w:rPr>
          <w:rFonts w:ascii="Times New Roman" w:hAnsi="Times New Roman" w:cs="Times New Roman"/>
          <w:sz w:val="24"/>
          <w:szCs w:val="24"/>
        </w:rPr>
        <w:t xml:space="preserve">. Stredisko malo na rok 2020 </w:t>
      </w:r>
      <w:proofErr w:type="spellStart"/>
      <w:r>
        <w:rPr>
          <w:rFonts w:ascii="Times New Roman" w:hAnsi="Times New Roman" w:cs="Times New Roman"/>
          <w:sz w:val="24"/>
          <w:szCs w:val="24"/>
        </w:rPr>
        <w:t>narozpočtovaných</w:t>
      </w:r>
      <w:proofErr w:type="spellEnd"/>
      <w:r>
        <w:rPr>
          <w:rFonts w:ascii="Times New Roman" w:hAnsi="Times New Roman" w:cs="Times New Roman"/>
          <w:sz w:val="24"/>
          <w:szCs w:val="24"/>
        </w:rPr>
        <w:t xml:space="preserve"> 100 000,00 EUR zo štátneho rozpočtu projekt Podpora opatrovateľskej služby. Počas roku 2020 Stredisko získalo z projektu o 6 745,22 EUR viac čo je spolu 106 745,22 EUR. Z tohto dôvodu vznikla potreba navýšenia v príjmovej a výdavkovej časti o 6 745,22 EUR zo zdroja 1AC1 vo výške 3 373,00 EUR a 1AC2 vo výške 3 373,00 EUR. Týmto stredisko ušetrilo 6 745,22 EUR zo zdroja MČ Bratislava – Petržalka. </w:t>
      </w:r>
    </w:p>
    <w:p w14:paraId="45A76889" w14:textId="77777777" w:rsidR="00EA63B3" w:rsidRDefault="00EA63B3" w:rsidP="00EA63B3">
      <w:pPr>
        <w:pStyle w:val="Odsekzoznamu"/>
        <w:numPr>
          <w:ilvl w:val="0"/>
          <w:numId w:val="34"/>
        </w:num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navýšenie príjmov pre </w:t>
      </w:r>
      <w:proofErr w:type="spellStart"/>
      <w:r>
        <w:rPr>
          <w:rFonts w:ascii="Times New Roman" w:hAnsi="Times New Roman" w:cs="Times New Roman"/>
          <w:sz w:val="24"/>
          <w:szCs w:val="24"/>
        </w:rPr>
        <w:t>OSvD</w:t>
      </w:r>
      <w:proofErr w:type="spellEnd"/>
      <w:r>
        <w:rPr>
          <w:rFonts w:ascii="Times New Roman" w:hAnsi="Times New Roman" w:cs="Times New Roman"/>
          <w:sz w:val="24"/>
          <w:szCs w:val="24"/>
        </w:rPr>
        <w:t xml:space="preserve"> zo ŠR 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6 746,00 EUR</w:t>
      </w:r>
    </w:p>
    <w:p w14:paraId="4262330D" w14:textId="77777777" w:rsidR="00EA63B3" w:rsidRPr="004C2919" w:rsidRDefault="00EA63B3" w:rsidP="00EA63B3">
      <w:pPr>
        <w:pStyle w:val="Odsekzoznamu"/>
        <w:numPr>
          <w:ilvl w:val="0"/>
          <w:numId w:val="34"/>
        </w:num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navýšenie príjmov pre </w:t>
      </w:r>
      <w:proofErr w:type="spellStart"/>
      <w:r>
        <w:rPr>
          <w:rFonts w:ascii="Times New Roman" w:hAnsi="Times New Roman" w:cs="Times New Roman"/>
          <w:sz w:val="24"/>
          <w:szCs w:val="24"/>
        </w:rPr>
        <w:t>OSvD</w:t>
      </w:r>
      <w:proofErr w:type="spellEnd"/>
      <w:r>
        <w:rPr>
          <w:rFonts w:ascii="Times New Roman" w:hAnsi="Times New Roman" w:cs="Times New Roman"/>
          <w:sz w:val="24"/>
          <w:szCs w:val="24"/>
        </w:rPr>
        <w:t xml:space="preserve"> zo ŠR 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6 746,00 EUR</w:t>
      </w:r>
    </w:p>
    <w:p w14:paraId="160EA5F4" w14:textId="77777777" w:rsidR="00ED114A" w:rsidRDefault="00ED114A" w:rsidP="00D25F4E">
      <w:pPr>
        <w:tabs>
          <w:tab w:val="left" w:pos="2860"/>
        </w:tabs>
        <w:spacing w:line="276" w:lineRule="auto"/>
        <w:jc w:val="both"/>
        <w:rPr>
          <w:rFonts w:ascii="Times New Roman" w:hAnsi="Times New Roman" w:cs="Times New Roman"/>
          <w:sz w:val="24"/>
          <w:szCs w:val="24"/>
        </w:rPr>
      </w:pPr>
    </w:p>
    <w:p w14:paraId="1869A2AF" w14:textId="0AF94BA0" w:rsidR="00A121BF" w:rsidRPr="00FE018D" w:rsidRDefault="00EA63B3" w:rsidP="00A121BF">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11</w:t>
      </w:r>
      <w:r w:rsidR="002A1A15">
        <w:rPr>
          <w:rFonts w:ascii="Times New Roman" w:hAnsi="Times New Roman" w:cs="Times New Roman"/>
          <w:sz w:val="24"/>
          <w:szCs w:val="24"/>
        </w:rPr>
        <w:t xml:space="preserve">. </w:t>
      </w:r>
      <w:r w:rsidR="00A121BF" w:rsidRPr="00FE018D">
        <w:rPr>
          <w:rFonts w:ascii="Times New Roman" w:hAnsi="Times New Roman" w:cs="Times New Roman"/>
          <w:sz w:val="24"/>
          <w:szCs w:val="24"/>
        </w:rPr>
        <w:t>Stredisko sociálnych služieb Petržalka  v</w:t>
      </w:r>
      <w:r w:rsidR="00A121BF">
        <w:rPr>
          <w:rFonts w:ascii="Times New Roman" w:hAnsi="Times New Roman" w:cs="Times New Roman"/>
          <w:sz w:val="24"/>
          <w:szCs w:val="24"/>
        </w:rPr>
        <w:t> </w:t>
      </w:r>
      <w:r w:rsidR="00A121BF" w:rsidRPr="00FE018D">
        <w:rPr>
          <w:rFonts w:ascii="Times New Roman" w:hAnsi="Times New Roman" w:cs="Times New Roman"/>
          <w:sz w:val="24"/>
          <w:szCs w:val="24"/>
        </w:rPr>
        <w:t>roku</w:t>
      </w:r>
      <w:r w:rsidR="00A121BF">
        <w:rPr>
          <w:rFonts w:ascii="Times New Roman" w:hAnsi="Times New Roman" w:cs="Times New Roman"/>
          <w:sz w:val="24"/>
          <w:szCs w:val="24"/>
        </w:rPr>
        <w:t xml:space="preserve"> 2019 </w:t>
      </w:r>
      <w:r w:rsidR="00A121BF" w:rsidRPr="00FE018D">
        <w:rPr>
          <w:rFonts w:ascii="Times New Roman" w:hAnsi="Times New Roman" w:cs="Times New Roman"/>
          <w:sz w:val="24"/>
          <w:szCs w:val="24"/>
        </w:rPr>
        <w:t xml:space="preserve">  uzatvorilo s Implementačnou agentúrou MPSVR SR „ Zmluvu o poskytnutí nenávratného finančného príspevku„ poskytovaného z operačného programu ľudské zdroje na podporu opatrovateľskej služby. Zmluva je uzatvorená na maximálnu výšku príspevku 368 680,00EUR  pri splnení podmienok, uvedených v zmluve, na obdobie  od 03/2019 do 04/2021.</w:t>
      </w:r>
    </w:p>
    <w:p w14:paraId="5C6A629A" w14:textId="358FD694" w:rsidR="00EA63B3" w:rsidRDefault="00A121BF" w:rsidP="00EA63B3">
      <w:pPr>
        <w:tabs>
          <w:tab w:val="left" w:pos="2860"/>
        </w:tabs>
        <w:spacing w:line="276" w:lineRule="auto"/>
        <w:jc w:val="both"/>
        <w:rPr>
          <w:rFonts w:ascii="Times New Roman" w:hAnsi="Times New Roman" w:cs="Times New Roman"/>
          <w:sz w:val="24"/>
          <w:szCs w:val="24"/>
        </w:rPr>
      </w:pPr>
      <w:r w:rsidRPr="00FE018D">
        <w:rPr>
          <w:rFonts w:ascii="Times New Roman" w:hAnsi="Times New Roman" w:cs="Times New Roman"/>
          <w:sz w:val="24"/>
          <w:szCs w:val="24"/>
        </w:rPr>
        <w:t xml:space="preserve">Žiadosti o výplatu príspevku za obdobie mesiacov </w:t>
      </w:r>
      <w:r>
        <w:rPr>
          <w:rFonts w:ascii="Times New Roman" w:hAnsi="Times New Roman" w:cs="Times New Roman"/>
          <w:sz w:val="24"/>
          <w:szCs w:val="24"/>
        </w:rPr>
        <w:t xml:space="preserve"> júl</w:t>
      </w:r>
      <w:r w:rsidRPr="00FE018D">
        <w:rPr>
          <w:rFonts w:ascii="Times New Roman" w:hAnsi="Times New Roman" w:cs="Times New Roman"/>
          <w:sz w:val="24"/>
          <w:szCs w:val="24"/>
        </w:rPr>
        <w:t xml:space="preserve"> 2019</w:t>
      </w:r>
      <w:r>
        <w:rPr>
          <w:rFonts w:ascii="Times New Roman" w:hAnsi="Times New Roman" w:cs="Times New Roman"/>
          <w:sz w:val="24"/>
          <w:szCs w:val="24"/>
        </w:rPr>
        <w:t xml:space="preserve"> až február 2020</w:t>
      </w:r>
      <w:r w:rsidRPr="00FE018D">
        <w:rPr>
          <w:rFonts w:ascii="Times New Roman" w:hAnsi="Times New Roman" w:cs="Times New Roman"/>
          <w:sz w:val="24"/>
          <w:szCs w:val="24"/>
        </w:rPr>
        <w:t xml:space="preserve"> sme odoslali na IA MPSVR SR </w:t>
      </w:r>
      <w:r>
        <w:rPr>
          <w:rFonts w:ascii="Times New Roman" w:hAnsi="Times New Roman" w:cs="Times New Roman"/>
          <w:sz w:val="24"/>
          <w:szCs w:val="24"/>
        </w:rPr>
        <w:t xml:space="preserve"> v požadovanej </w:t>
      </w:r>
      <w:r w:rsidRPr="006773DC">
        <w:rPr>
          <w:rFonts w:ascii="Times New Roman" w:hAnsi="Times New Roman" w:cs="Times New Roman"/>
          <w:sz w:val="24"/>
          <w:szCs w:val="24"/>
        </w:rPr>
        <w:t xml:space="preserve">výške </w:t>
      </w:r>
      <w:r w:rsidR="006773DC" w:rsidRPr="006773DC">
        <w:rPr>
          <w:rFonts w:ascii="Times New Roman" w:hAnsi="Times New Roman" w:cs="Times New Roman"/>
          <w:sz w:val="24"/>
          <w:szCs w:val="24"/>
        </w:rPr>
        <w:t>106 745,22 Eur.</w:t>
      </w:r>
      <w:r w:rsidR="00EA63B3">
        <w:rPr>
          <w:rFonts w:ascii="Times New Roman" w:hAnsi="Times New Roman" w:cs="Times New Roman"/>
          <w:sz w:val="24"/>
          <w:szCs w:val="24"/>
        </w:rPr>
        <w:t xml:space="preserve"> Finančné prostriedky sme v roku 2020 získali. </w:t>
      </w:r>
      <w:r w:rsidR="004B1E39" w:rsidRPr="006773DC">
        <w:rPr>
          <w:rFonts w:ascii="Times New Roman" w:hAnsi="Times New Roman" w:cs="Times New Roman"/>
          <w:sz w:val="24"/>
          <w:szCs w:val="24"/>
        </w:rPr>
        <w:tab/>
      </w:r>
      <w:r w:rsidR="004B1E39" w:rsidRPr="006773DC">
        <w:rPr>
          <w:rFonts w:ascii="Times New Roman" w:hAnsi="Times New Roman" w:cs="Times New Roman"/>
          <w:sz w:val="24"/>
          <w:szCs w:val="24"/>
        </w:rPr>
        <w:tab/>
      </w:r>
      <w:r w:rsidR="004B1E39" w:rsidRPr="006773DC">
        <w:rPr>
          <w:rFonts w:ascii="Times New Roman" w:hAnsi="Times New Roman" w:cs="Times New Roman"/>
          <w:sz w:val="24"/>
          <w:szCs w:val="24"/>
        </w:rPr>
        <w:tab/>
      </w:r>
      <w:r w:rsidR="004B1E39" w:rsidRPr="006773DC">
        <w:rPr>
          <w:rFonts w:ascii="Times New Roman" w:hAnsi="Times New Roman" w:cs="Times New Roman"/>
          <w:sz w:val="24"/>
          <w:szCs w:val="24"/>
        </w:rPr>
        <w:tab/>
      </w:r>
      <w:r w:rsidR="004B1E39" w:rsidRPr="006773DC">
        <w:rPr>
          <w:rFonts w:ascii="Times New Roman" w:hAnsi="Times New Roman" w:cs="Times New Roman"/>
          <w:sz w:val="24"/>
          <w:szCs w:val="24"/>
        </w:rPr>
        <w:tab/>
      </w:r>
      <w:r w:rsidR="004B1E39" w:rsidRPr="006773DC">
        <w:rPr>
          <w:rFonts w:ascii="Times New Roman" w:hAnsi="Times New Roman" w:cs="Times New Roman"/>
          <w:sz w:val="24"/>
          <w:szCs w:val="24"/>
        </w:rPr>
        <w:tab/>
        <w:t xml:space="preserve">  </w:t>
      </w:r>
      <w:r w:rsidR="004B1E39" w:rsidRPr="006773DC">
        <w:rPr>
          <w:rFonts w:ascii="Times New Roman" w:hAnsi="Times New Roman" w:cs="Times New Roman"/>
          <w:sz w:val="24"/>
          <w:szCs w:val="24"/>
        </w:rPr>
        <w:tab/>
      </w:r>
      <w:r w:rsidR="004B1E39" w:rsidRPr="00E13ED5">
        <w:rPr>
          <w:rFonts w:ascii="Times New Roman" w:hAnsi="Times New Roman" w:cs="Times New Roman"/>
          <w:sz w:val="24"/>
          <w:szCs w:val="24"/>
        </w:rPr>
        <w:tab/>
      </w:r>
      <w:r w:rsidR="00E13ED5" w:rsidRPr="00E13ED5">
        <w:rPr>
          <w:rFonts w:ascii="Times New Roman" w:hAnsi="Times New Roman" w:cs="Times New Roman"/>
          <w:sz w:val="24"/>
          <w:szCs w:val="24"/>
        </w:rPr>
        <w:tab/>
      </w:r>
      <w:r w:rsidR="00E13ED5" w:rsidRPr="00E13ED5">
        <w:rPr>
          <w:rFonts w:ascii="Times New Roman" w:hAnsi="Times New Roman" w:cs="Times New Roman"/>
          <w:sz w:val="24"/>
          <w:szCs w:val="24"/>
        </w:rPr>
        <w:tab/>
      </w:r>
      <w:r w:rsidR="00E13ED5" w:rsidRPr="00E13ED5">
        <w:rPr>
          <w:rFonts w:ascii="Times New Roman" w:hAnsi="Times New Roman" w:cs="Times New Roman"/>
          <w:sz w:val="24"/>
          <w:szCs w:val="24"/>
        </w:rPr>
        <w:tab/>
      </w:r>
      <w:r w:rsidR="00E13ED5" w:rsidRPr="00E13ED5">
        <w:rPr>
          <w:rFonts w:ascii="Times New Roman" w:hAnsi="Times New Roman" w:cs="Times New Roman"/>
          <w:sz w:val="24"/>
          <w:szCs w:val="24"/>
        </w:rPr>
        <w:tab/>
        <w:t xml:space="preserve">                                         </w:t>
      </w:r>
    </w:p>
    <w:p w14:paraId="2666DFD0" w14:textId="6A27AC94" w:rsidR="000D4F43" w:rsidRDefault="00EA63B3" w:rsidP="00EA63B3">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 Stredisku sociálnych služieb bol na rok 2020 poskytnutý finančný príspevok na poskytovanie sociálnej služby v zariadení z Ministerstva práce, sociálnych vecí a rodiny Slovenskej republiky na základe zmluvy 1890/2020-M_ODFSS a 1888/2020-M_ODFSS. Finančný príspevok je poskytovaný pre ZOS vo výške 310.128,00 Eur a pre </w:t>
      </w:r>
      <w:proofErr w:type="spellStart"/>
      <w:r>
        <w:rPr>
          <w:rFonts w:ascii="Times New Roman" w:hAnsi="Times New Roman" w:cs="Times New Roman"/>
          <w:sz w:val="24"/>
          <w:szCs w:val="24"/>
        </w:rPr>
        <w:t>DpRaD</w:t>
      </w:r>
      <w:proofErr w:type="spellEnd"/>
      <w:r>
        <w:rPr>
          <w:rFonts w:ascii="Times New Roman" w:hAnsi="Times New Roman" w:cs="Times New Roman"/>
          <w:sz w:val="24"/>
          <w:szCs w:val="24"/>
        </w:rPr>
        <w:t xml:space="preserve"> vo výške 32.400,00 Eur. </w:t>
      </w:r>
    </w:p>
    <w:p w14:paraId="0F14882E" w14:textId="6926C2CD" w:rsidR="00EA63B3" w:rsidRDefault="00EA63B3" w:rsidP="00EA63B3">
      <w:pPr>
        <w:tabs>
          <w:tab w:val="left" w:pos="2860"/>
        </w:tabs>
        <w:spacing w:line="276" w:lineRule="auto"/>
        <w:jc w:val="both"/>
        <w:rPr>
          <w:rFonts w:ascii="Times New Roman" w:hAnsi="Times New Roman" w:cs="Times New Roman"/>
          <w:sz w:val="24"/>
          <w:szCs w:val="24"/>
        </w:rPr>
      </w:pPr>
    </w:p>
    <w:p w14:paraId="0F0C2FD5" w14:textId="6193AD6F" w:rsidR="00A02B5F" w:rsidRDefault="00A02B5F" w:rsidP="00EA63B3">
      <w:pPr>
        <w:tabs>
          <w:tab w:val="left" w:pos="2860"/>
        </w:tabs>
        <w:spacing w:line="276" w:lineRule="auto"/>
        <w:jc w:val="both"/>
        <w:rPr>
          <w:rFonts w:ascii="Times New Roman" w:hAnsi="Times New Roman" w:cs="Times New Roman"/>
          <w:sz w:val="24"/>
          <w:szCs w:val="24"/>
        </w:rPr>
      </w:pPr>
    </w:p>
    <w:p w14:paraId="797157DC" w14:textId="0C447947" w:rsidR="00A02B5F" w:rsidRDefault="00A02B5F" w:rsidP="00EA63B3">
      <w:pPr>
        <w:tabs>
          <w:tab w:val="left" w:pos="2860"/>
        </w:tabs>
        <w:spacing w:line="276" w:lineRule="auto"/>
        <w:jc w:val="both"/>
        <w:rPr>
          <w:rFonts w:ascii="Times New Roman" w:hAnsi="Times New Roman" w:cs="Times New Roman"/>
          <w:sz w:val="24"/>
          <w:szCs w:val="24"/>
        </w:rPr>
      </w:pPr>
    </w:p>
    <w:p w14:paraId="39ED5111" w14:textId="604BBC76" w:rsidR="00A02B5F" w:rsidRDefault="00A02B5F" w:rsidP="00EA63B3">
      <w:pPr>
        <w:tabs>
          <w:tab w:val="left" w:pos="2860"/>
        </w:tabs>
        <w:spacing w:line="276" w:lineRule="auto"/>
        <w:jc w:val="both"/>
        <w:rPr>
          <w:rFonts w:ascii="Times New Roman" w:hAnsi="Times New Roman" w:cs="Times New Roman"/>
          <w:sz w:val="24"/>
          <w:szCs w:val="24"/>
        </w:rPr>
      </w:pPr>
    </w:p>
    <w:p w14:paraId="5489D90D" w14:textId="4758ADED" w:rsidR="00A02B5F" w:rsidRDefault="00A02B5F" w:rsidP="00EA63B3">
      <w:pPr>
        <w:tabs>
          <w:tab w:val="left" w:pos="2860"/>
        </w:tabs>
        <w:spacing w:line="276" w:lineRule="auto"/>
        <w:jc w:val="both"/>
        <w:rPr>
          <w:rFonts w:ascii="Times New Roman" w:hAnsi="Times New Roman" w:cs="Times New Roman"/>
          <w:sz w:val="24"/>
          <w:szCs w:val="24"/>
        </w:rPr>
      </w:pPr>
    </w:p>
    <w:p w14:paraId="30152DA6" w14:textId="3784F6E6" w:rsidR="00A02B5F" w:rsidRDefault="00A02B5F" w:rsidP="00EA63B3">
      <w:pPr>
        <w:tabs>
          <w:tab w:val="left" w:pos="2860"/>
        </w:tabs>
        <w:spacing w:line="276" w:lineRule="auto"/>
        <w:jc w:val="both"/>
        <w:rPr>
          <w:rFonts w:ascii="Times New Roman" w:hAnsi="Times New Roman" w:cs="Times New Roman"/>
          <w:sz w:val="24"/>
          <w:szCs w:val="24"/>
        </w:rPr>
      </w:pPr>
    </w:p>
    <w:p w14:paraId="030094E0" w14:textId="485BF525" w:rsidR="00A02B5F" w:rsidRDefault="00A02B5F" w:rsidP="00EA63B3">
      <w:pPr>
        <w:tabs>
          <w:tab w:val="left" w:pos="2860"/>
        </w:tabs>
        <w:spacing w:line="276" w:lineRule="auto"/>
        <w:jc w:val="both"/>
        <w:rPr>
          <w:rFonts w:ascii="Times New Roman" w:hAnsi="Times New Roman" w:cs="Times New Roman"/>
          <w:sz w:val="24"/>
          <w:szCs w:val="24"/>
        </w:rPr>
      </w:pPr>
    </w:p>
    <w:p w14:paraId="0AD866E3" w14:textId="2AEFBFCC" w:rsidR="00A02B5F" w:rsidRDefault="00A02B5F" w:rsidP="00EA63B3">
      <w:pPr>
        <w:tabs>
          <w:tab w:val="left" w:pos="2860"/>
        </w:tabs>
        <w:spacing w:line="276" w:lineRule="auto"/>
        <w:jc w:val="both"/>
        <w:rPr>
          <w:rFonts w:ascii="Times New Roman" w:hAnsi="Times New Roman" w:cs="Times New Roman"/>
          <w:sz w:val="24"/>
          <w:szCs w:val="24"/>
        </w:rPr>
      </w:pPr>
    </w:p>
    <w:p w14:paraId="4A9DCAD4" w14:textId="227AF910" w:rsidR="00A02B5F" w:rsidRDefault="00A02B5F" w:rsidP="00EA63B3">
      <w:pPr>
        <w:tabs>
          <w:tab w:val="left" w:pos="2860"/>
        </w:tabs>
        <w:spacing w:line="276" w:lineRule="auto"/>
        <w:jc w:val="both"/>
        <w:rPr>
          <w:rFonts w:ascii="Times New Roman" w:hAnsi="Times New Roman" w:cs="Times New Roman"/>
          <w:sz w:val="24"/>
          <w:szCs w:val="24"/>
        </w:rPr>
      </w:pPr>
    </w:p>
    <w:p w14:paraId="62B1B0AE" w14:textId="55D3E331" w:rsidR="00A02B5F" w:rsidRDefault="00A02B5F" w:rsidP="00EA63B3">
      <w:pPr>
        <w:tabs>
          <w:tab w:val="left" w:pos="2860"/>
        </w:tabs>
        <w:spacing w:line="276" w:lineRule="auto"/>
        <w:jc w:val="both"/>
        <w:rPr>
          <w:rFonts w:ascii="Times New Roman" w:hAnsi="Times New Roman" w:cs="Times New Roman"/>
          <w:sz w:val="24"/>
          <w:szCs w:val="24"/>
        </w:rPr>
      </w:pPr>
    </w:p>
    <w:p w14:paraId="3CBFC2CA" w14:textId="23A0A01E" w:rsidR="00A02B5F" w:rsidRDefault="00A02B5F" w:rsidP="00EA63B3">
      <w:pPr>
        <w:tabs>
          <w:tab w:val="left" w:pos="2860"/>
        </w:tabs>
        <w:spacing w:line="276" w:lineRule="auto"/>
        <w:jc w:val="both"/>
        <w:rPr>
          <w:rFonts w:ascii="Times New Roman" w:hAnsi="Times New Roman" w:cs="Times New Roman"/>
          <w:sz w:val="24"/>
          <w:szCs w:val="24"/>
        </w:rPr>
      </w:pPr>
    </w:p>
    <w:p w14:paraId="642B657B" w14:textId="6FE0FD91" w:rsidR="00A02B5F" w:rsidRDefault="00A02B5F" w:rsidP="00EA63B3">
      <w:pPr>
        <w:tabs>
          <w:tab w:val="left" w:pos="2860"/>
        </w:tabs>
        <w:spacing w:line="276" w:lineRule="auto"/>
        <w:jc w:val="both"/>
        <w:rPr>
          <w:rFonts w:ascii="Times New Roman" w:hAnsi="Times New Roman" w:cs="Times New Roman"/>
          <w:sz w:val="24"/>
          <w:szCs w:val="24"/>
        </w:rPr>
      </w:pPr>
    </w:p>
    <w:p w14:paraId="256C945F" w14:textId="5184BB2E" w:rsidR="00A02B5F" w:rsidRDefault="00A02B5F" w:rsidP="00EA63B3">
      <w:pPr>
        <w:tabs>
          <w:tab w:val="left" w:pos="2860"/>
        </w:tabs>
        <w:spacing w:line="276" w:lineRule="auto"/>
        <w:jc w:val="both"/>
        <w:rPr>
          <w:rFonts w:ascii="Times New Roman" w:hAnsi="Times New Roman" w:cs="Times New Roman"/>
          <w:sz w:val="24"/>
          <w:szCs w:val="24"/>
        </w:rPr>
      </w:pPr>
    </w:p>
    <w:p w14:paraId="6C0DB62A" w14:textId="65125D05" w:rsidR="00A02B5F" w:rsidRDefault="00A02B5F" w:rsidP="00EA63B3">
      <w:pPr>
        <w:tabs>
          <w:tab w:val="left" w:pos="2860"/>
        </w:tabs>
        <w:spacing w:line="276" w:lineRule="auto"/>
        <w:jc w:val="both"/>
        <w:rPr>
          <w:rFonts w:ascii="Times New Roman" w:hAnsi="Times New Roman" w:cs="Times New Roman"/>
          <w:sz w:val="24"/>
          <w:szCs w:val="24"/>
        </w:rPr>
      </w:pPr>
    </w:p>
    <w:p w14:paraId="0C877B16" w14:textId="4489AE8B" w:rsidR="00A02B5F" w:rsidRDefault="00A02B5F" w:rsidP="00EA63B3">
      <w:pPr>
        <w:tabs>
          <w:tab w:val="left" w:pos="2860"/>
        </w:tabs>
        <w:spacing w:line="276" w:lineRule="auto"/>
        <w:jc w:val="both"/>
        <w:rPr>
          <w:rFonts w:ascii="Times New Roman" w:hAnsi="Times New Roman" w:cs="Times New Roman"/>
          <w:sz w:val="24"/>
          <w:szCs w:val="24"/>
        </w:rPr>
      </w:pPr>
    </w:p>
    <w:p w14:paraId="70F9E322" w14:textId="3D8B8AFC" w:rsidR="00A02B5F" w:rsidRDefault="00A02B5F" w:rsidP="00EA63B3">
      <w:pPr>
        <w:tabs>
          <w:tab w:val="left" w:pos="2860"/>
        </w:tabs>
        <w:spacing w:line="276" w:lineRule="auto"/>
        <w:jc w:val="both"/>
        <w:rPr>
          <w:rFonts w:ascii="Times New Roman" w:hAnsi="Times New Roman" w:cs="Times New Roman"/>
          <w:sz w:val="24"/>
          <w:szCs w:val="24"/>
        </w:rPr>
      </w:pPr>
    </w:p>
    <w:p w14:paraId="2D5FB44C" w14:textId="4B949DC7" w:rsidR="00A02B5F" w:rsidRDefault="00A02B5F" w:rsidP="00EA63B3">
      <w:pPr>
        <w:tabs>
          <w:tab w:val="left" w:pos="2860"/>
        </w:tabs>
        <w:spacing w:line="276" w:lineRule="auto"/>
        <w:jc w:val="both"/>
        <w:rPr>
          <w:rFonts w:ascii="Times New Roman" w:hAnsi="Times New Roman" w:cs="Times New Roman"/>
          <w:sz w:val="24"/>
          <w:szCs w:val="24"/>
        </w:rPr>
      </w:pPr>
    </w:p>
    <w:p w14:paraId="1F75B0CA" w14:textId="010BF287" w:rsidR="00A02B5F" w:rsidRDefault="00A02B5F" w:rsidP="00EA63B3">
      <w:pPr>
        <w:tabs>
          <w:tab w:val="left" w:pos="2860"/>
        </w:tabs>
        <w:spacing w:line="276" w:lineRule="auto"/>
        <w:jc w:val="both"/>
        <w:rPr>
          <w:rFonts w:ascii="Times New Roman" w:hAnsi="Times New Roman" w:cs="Times New Roman"/>
          <w:sz w:val="24"/>
          <w:szCs w:val="24"/>
        </w:rPr>
      </w:pPr>
    </w:p>
    <w:p w14:paraId="4263E0E9" w14:textId="0CB82982" w:rsidR="00A02B5F" w:rsidRDefault="00A02B5F" w:rsidP="00EA63B3">
      <w:pPr>
        <w:tabs>
          <w:tab w:val="left" w:pos="2860"/>
        </w:tabs>
        <w:spacing w:line="276" w:lineRule="auto"/>
        <w:jc w:val="both"/>
        <w:rPr>
          <w:rFonts w:ascii="Times New Roman" w:hAnsi="Times New Roman" w:cs="Times New Roman"/>
          <w:sz w:val="24"/>
          <w:szCs w:val="24"/>
        </w:rPr>
      </w:pPr>
    </w:p>
    <w:p w14:paraId="101D1D85" w14:textId="4802411F" w:rsidR="00A02B5F" w:rsidRDefault="00A02B5F" w:rsidP="00EA63B3">
      <w:pPr>
        <w:tabs>
          <w:tab w:val="left" w:pos="2860"/>
        </w:tabs>
        <w:spacing w:line="276" w:lineRule="auto"/>
        <w:jc w:val="both"/>
        <w:rPr>
          <w:rFonts w:ascii="Times New Roman" w:hAnsi="Times New Roman" w:cs="Times New Roman"/>
          <w:sz w:val="24"/>
          <w:szCs w:val="24"/>
        </w:rPr>
      </w:pPr>
    </w:p>
    <w:p w14:paraId="198918E2" w14:textId="3B8C48AE" w:rsidR="00A02B5F" w:rsidRDefault="00A02B5F" w:rsidP="00EA63B3">
      <w:pPr>
        <w:tabs>
          <w:tab w:val="left" w:pos="2860"/>
        </w:tabs>
        <w:spacing w:line="276" w:lineRule="auto"/>
        <w:jc w:val="both"/>
        <w:rPr>
          <w:rFonts w:ascii="Times New Roman" w:hAnsi="Times New Roman" w:cs="Times New Roman"/>
          <w:sz w:val="24"/>
          <w:szCs w:val="24"/>
        </w:rPr>
      </w:pPr>
    </w:p>
    <w:p w14:paraId="0FCD05FE" w14:textId="476B9F64" w:rsidR="00A02B5F" w:rsidRDefault="00A02B5F" w:rsidP="00EA63B3">
      <w:pPr>
        <w:tabs>
          <w:tab w:val="left" w:pos="2860"/>
        </w:tabs>
        <w:spacing w:line="276" w:lineRule="auto"/>
        <w:jc w:val="both"/>
        <w:rPr>
          <w:rFonts w:ascii="Times New Roman" w:hAnsi="Times New Roman" w:cs="Times New Roman"/>
          <w:sz w:val="24"/>
          <w:szCs w:val="24"/>
        </w:rPr>
      </w:pPr>
    </w:p>
    <w:p w14:paraId="06CE8910" w14:textId="3C6CD419" w:rsidR="00A02B5F" w:rsidRDefault="00A02B5F" w:rsidP="00EA63B3">
      <w:pPr>
        <w:tabs>
          <w:tab w:val="left" w:pos="2860"/>
        </w:tabs>
        <w:spacing w:line="276" w:lineRule="auto"/>
        <w:jc w:val="both"/>
        <w:rPr>
          <w:rFonts w:ascii="Times New Roman" w:hAnsi="Times New Roman" w:cs="Times New Roman"/>
          <w:sz w:val="24"/>
          <w:szCs w:val="24"/>
        </w:rPr>
      </w:pPr>
    </w:p>
    <w:p w14:paraId="3611A025" w14:textId="5D3975D8" w:rsidR="00A02B5F" w:rsidRDefault="00A02B5F" w:rsidP="00EA63B3">
      <w:pPr>
        <w:tabs>
          <w:tab w:val="left" w:pos="2860"/>
        </w:tabs>
        <w:spacing w:line="276" w:lineRule="auto"/>
        <w:jc w:val="both"/>
        <w:rPr>
          <w:rFonts w:ascii="Times New Roman" w:hAnsi="Times New Roman" w:cs="Times New Roman"/>
          <w:sz w:val="24"/>
          <w:szCs w:val="24"/>
        </w:rPr>
      </w:pPr>
    </w:p>
    <w:p w14:paraId="006AC779" w14:textId="1B7324EE" w:rsidR="00A02B5F" w:rsidRDefault="00A02B5F" w:rsidP="00EA63B3">
      <w:pPr>
        <w:tabs>
          <w:tab w:val="left" w:pos="2860"/>
        </w:tabs>
        <w:spacing w:line="276" w:lineRule="auto"/>
        <w:jc w:val="both"/>
        <w:rPr>
          <w:rFonts w:ascii="Times New Roman" w:hAnsi="Times New Roman" w:cs="Times New Roman"/>
          <w:sz w:val="24"/>
          <w:szCs w:val="24"/>
        </w:rPr>
      </w:pPr>
    </w:p>
    <w:p w14:paraId="2B5C8C3D" w14:textId="187CD3F8" w:rsidR="00A02B5F" w:rsidRDefault="00A02B5F" w:rsidP="00EA63B3">
      <w:pPr>
        <w:tabs>
          <w:tab w:val="left" w:pos="2860"/>
        </w:tabs>
        <w:spacing w:line="276" w:lineRule="auto"/>
        <w:jc w:val="both"/>
        <w:rPr>
          <w:rFonts w:ascii="Times New Roman" w:hAnsi="Times New Roman" w:cs="Times New Roman"/>
          <w:sz w:val="24"/>
          <w:szCs w:val="24"/>
        </w:rPr>
      </w:pPr>
    </w:p>
    <w:p w14:paraId="07DC9E16" w14:textId="35A96AAD" w:rsidR="00A02B5F" w:rsidRDefault="00A02B5F" w:rsidP="00EA63B3">
      <w:pPr>
        <w:tabs>
          <w:tab w:val="left" w:pos="2860"/>
        </w:tabs>
        <w:spacing w:line="276" w:lineRule="auto"/>
        <w:jc w:val="both"/>
        <w:rPr>
          <w:rFonts w:ascii="Times New Roman" w:hAnsi="Times New Roman" w:cs="Times New Roman"/>
          <w:sz w:val="24"/>
          <w:szCs w:val="24"/>
        </w:rPr>
      </w:pPr>
    </w:p>
    <w:p w14:paraId="3F6E4547" w14:textId="04648F76" w:rsidR="00A02B5F" w:rsidRDefault="00A02B5F" w:rsidP="00EA63B3">
      <w:pPr>
        <w:tabs>
          <w:tab w:val="left" w:pos="2860"/>
        </w:tabs>
        <w:spacing w:line="276" w:lineRule="auto"/>
        <w:jc w:val="both"/>
        <w:rPr>
          <w:rFonts w:ascii="Times New Roman" w:hAnsi="Times New Roman" w:cs="Times New Roman"/>
          <w:sz w:val="24"/>
          <w:szCs w:val="24"/>
        </w:rPr>
      </w:pPr>
    </w:p>
    <w:p w14:paraId="20E04D1A" w14:textId="57FAB0DE" w:rsidR="00A02B5F" w:rsidRDefault="00A02B5F" w:rsidP="00EA63B3">
      <w:pPr>
        <w:tabs>
          <w:tab w:val="left" w:pos="2860"/>
        </w:tabs>
        <w:spacing w:line="276" w:lineRule="auto"/>
        <w:jc w:val="both"/>
        <w:rPr>
          <w:rFonts w:ascii="Times New Roman" w:hAnsi="Times New Roman" w:cs="Times New Roman"/>
          <w:sz w:val="24"/>
          <w:szCs w:val="24"/>
        </w:rPr>
      </w:pPr>
    </w:p>
    <w:p w14:paraId="476006FF" w14:textId="49F93004" w:rsidR="00A02B5F" w:rsidRDefault="00A02B5F" w:rsidP="00EA63B3">
      <w:pPr>
        <w:tabs>
          <w:tab w:val="left" w:pos="2860"/>
        </w:tabs>
        <w:spacing w:line="276" w:lineRule="auto"/>
        <w:jc w:val="both"/>
        <w:rPr>
          <w:rFonts w:ascii="Times New Roman" w:hAnsi="Times New Roman" w:cs="Times New Roman"/>
          <w:sz w:val="24"/>
          <w:szCs w:val="24"/>
        </w:rPr>
      </w:pPr>
    </w:p>
    <w:p w14:paraId="77B3D8F3" w14:textId="4996D7C4" w:rsidR="00A02B5F" w:rsidRDefault="00A02B5F" w:rsidP="00EA63B3">
      <w:pPr>
        <w:tabs>
          <w:tab w:val="left" w:pos="2860"/>
        </w:tabs>
        <w:spacing w:line="276" w:lineRule="auto"/>
        <w:jc w:val="both"/>
        <w:rPr>
          <w:rFonts w:ascii="Times New Roman" w:hAnsi="Times New Roman" w:cs="Times New Roman"/>
          <w:sz w:val="24"/>
          <w:szCs w:val="24"/>
        </w:rPr>
      </w:pPr>
    </w:p>
    <w:p w14:paraId="3AE04CDA" w14:textId="49F10815" w:rsidR="00A02B5F" w:rsidRDefault="00A02B5F" w:rsidP="00EA63B3">
      <w:pPr>
        <w:tabs>
          <w:tab w:val="left" w:pos="2860"/>
        </w:tabs>
        <w:spacing w:line="276" w:lineRule="auto"/>
        <w:jc w:val="both"/>
        <w:rPr>
          <w:rFonts w:ascii="Times New Roman" w:hAnsi="Times New Roman" w:cs="Times New Roman"/>
          <w:sz w:val="24"/>
          <w:szCs w:val="24"/>
        </w:rPr>
      </w:pPr>
    </w:p>
    <w:p w14:paraId="3ECFF302" w14:textId="4AAA6459" w:rsidR="00A02B5F" w:rsidRDefault="00A02B5F" w:rsidP="00EA63B3">
      <w:pPr>
        <w:tabs>
          <w:tab w:val="left" w:pos="2860"/>
        </w:tabs>
        <w:spacing w:line="276" w:lineRule="auto"/>
        <w:jc w:val="both"/>
        <w:rPr>
          <w:rFonts w:ascii="Times New Roman" w:hAnsi="Times New Roman" w:cs="Times New Roman"/>
          <w:sz w:val="24"/>
          <w:szCs w:val="24"/>
        </w:rPr>
      </w:pPr>
    </w:p>
    <w:p w14:paraId="05D89542" w14:textId="60E2C02B" w:rsidR="00A02B5F" w:rsidRDefault="00A02B5F" w:rsidP="00EA63B3">
      <w:pPr>
        <w:tabs>
          <w:tab w:val="left" w:pos="2860"/>
        </w:tabs>
        <w:spacing w:line="276" w:lineRule="auto"/>
        <w:jc w:val="both"/>
        <w:rPr>
          <w:rFonts w:ascii="Times New Roman" w:hAnsi="Times New Roman" w:cs="Times New Roman"/>
          <w:sz w:val="24"/>
          <w:szCs w:val="24"/>
        </w:rPr>
      </w:pPr>
    </w:p>
    <w:p w14:paraId="75F31E7D" w14:textId="0AE59EB2" w:rsidR="00A02B5F" w:rsidRDefault="00A02B5F" w:rsidP="00EA63B3">
      <w:pPr>
        <w:tabs>
          <w:tab w:val="left" w:pos="2860"/>
        </w:tabs>
        <w:spacing w:line="276" w:lineRule="auto"/>
        <w:jc w:val="both"/>
        <w:rPr>
          <w:rFonts w:ascii="Times New Roman" w:hAnsi="Times New Roman" w:cs="Times New Roman"/>
          <w:sz w:val="24"/>
          <w:szCs w:val="24"/>
        </w:rPr>
      </w:pPr>
    </w:p>
    <w:p w14:paraId="2605BAC1" w14:textId="44DA3868" w:rsidR="00A02B5F" w:rsidRDefault="00A02B5F" w:rsidP="00EA63B3">
      <w:pPr>
        <w:tabs>
          <w:tab w:val="left" w:pos="2860"/>
        </w:tabs>
        <w:spacing w:line="276" w:lineRule="auto"/>
        <w:jc w:val="both"/>
        <w:rPr>
          <w:rFonts w:ascii="Times New Roman" w:hAnsi="Times New Roman" w:cs="Times New Roman"/>
          <w:sz w:val="24"/>
          <w:szCs w:val="24"/>
        </w:rPr>
      </w:pPr>
    </w:p>
    <w:p w14:paraId="02B2D3C3" w14:textId="21729B7C" w:rsidR="00A02B5F" w:rsidRDefault="00A02B5F" w:rsidP="00EA63B3">
      <w:pPr>
        <w:tabs>
          <w:tab w:val="left" w:pos="2860"/>
        </w:tabs>
        <w:spacing w:line="276" w:lineRule="auto"/>
        <w:jc w:val="both"/>
        <w:rPr>
          <w:rFonts w:ascii="Times New Roman" w:hAnsi="Times New Roman" w:cs="Times New Roman"/>
          <w:sz w:val="24"/>
          <w:szCs w:val="24"/>
        </w:rPr>
      </w:pPr>
    </w:p>
    <w:p w14:paraId="44C3AE01" w14:textId="21F7318F" w:rsidR="00A02B5F" w:rsidRDefault="00A02B5F" w:rsidP="00EA63B3">
      <w:pPr>
        <w:tabs>
          <w:tab w:val="left" w:pos="2860"/>
        </w:tabs>
        <w:spacing w:line="276" w:lineRule="auto"/>
        <w:jc w:val="both"/>
        <w:rPr>
          <w:rFonts w:ascii="Times New Roman" w:hAnsi="Times New Roman" w:cs="Times New Roman"/>
          <w:sz w:val="24"/>
          <w:szCs w:val="24"/>
        </w:rPr>
      </w:pPr>
    </w:p>
    <w:p w14:paraId="23350295" w14:textId="43B0DA7B" w:rsidR="00A02B5F" w:rsidRDefault="00A02B5F" w:rsidP="00EA63B3">
      <w:pPr>
        <w:tabs>
          <w:tab w:val="left" w:pos="2860"/>
        </w:tabs>
        <w:spacing w:line="276" w:lineRule="auto"/>
        <w:jc w:val="both"/>
        <w:rPr>
          <w:rFonts w:ascii="Times New Roman" w:hAnsi="Times New Roman" w:cs="Times New Roman"/>
          <w:sz w:val="24"/>
          <w:szCs w:val="24"/>
        </w:rPr>
      </w:pPr>
    </w:p>
    <w:p w14:paraId="72BA7E0B" w14:textId="77777777" w:rsidR="00A02B5F" w:rsidRPr="00EA63B3" w:rsidRDefault="00A02B5F" w:rsidP="00EA63B3">
      <w:pPr>
        <w:tabs>
          <w:tab w:val="left" w:pos="2860"/>
        </w:tabs>
        <w:spacing w:line="276" w:lineRule="auto"/>
        <w:jc w:val="both"/>
        <w:rPr>
          <w:rFonts w:ascii="Times New Roman" w:hAnsi="Times New Roman" w:cs="Times New Roman"/>
          <w:sz w:val="24"/>
          <w:szCs w:val="24"/>
        </w:rPr>
      </w:pPr>
    </w:p>
    <w:p w14:paraId="53A4F1EC" w14:textId="0D3E8C88" w:rsidR="00CA5FC1" w:rsidRDefault="00CA5FC1" w:rsidP="00CA5FC1">
      <w:pPr>
        <w:tabs>
          <w:tab w:val="left" w:pos="8931"/>
          <w:tab w:val="left" w:pos="10490"/>
        </w:tabs>
        <w:ind w:hanging="142"/>
        <w:rPr>
          <w:rFonts w:ascii="Times New Roman" w:hAnsi="Times New Roman"/>
          <w:b/>
          <w:sz w:val="32"/>
          <w:szCs w:val="28"/>
        </w:rPr>
      </w:pPr>
      <w:r w:rsidRPr="00DE5A49">
        <w:rPr>
          <w:rFonts w:ascii="Times New Roman" w:hAnsi="Times New Roman"/>
          <w:b/>
          <w:sz w:val="32"/>
          <w:szCs w:val="28"/>
        </w:rPr>
        <w:lastRenderedPageBreak/>
        <w:t>Prehľad spravovaných záväzných ukazovateľov</w:t>
      </w:r>
      <w:r w:rsidR="00A02B5F">
        <w:rPr>
          <w:rFonts w:ascii="Times New Roman" w:hAnsi="Times New Roman"/>
          <w:b/>
          <w:sz w:val="32"/>
          <w:szCs w:val="28"/>
        </w:rPr>
        <w:t xml:space="preserve"> za rok</w:t>
      </w:r>
      <w:r w:rsidRPr="00DE5A49">
        <w:rPr>
          <w:rFonts w:ascii="Times New Roman" w:hAnsi="Times New Roman"/>
          <w:b/>
          <w:sz w:val="32"/>
          <w:szCs w:val="28"/>
        </w:rPr>
        <w:t xml:space="preserve"> 20</w:t>
      </w:r>
      <w:r w:rsidR="00DE5A49" w:rsidRPr="00DE5A49">
        <w:rPr>
          <w:rFonts w:ascii="Times New Roman" w:hAnsi="Times New Roman"/>
          <w:b/>
          <w:sz w:val="32"/>
          <w:szCs w:val="28"/>
        </w:rPr>
        <w:t>20</w:t>
      </w:r>
    </w:p>
    <w:p w14:paraId="33A201AB" w14:textId="77777777" w:rsidR="00A02B5F" w:rsidRPr="00DE5A49" w:rsidRDefault="00A02B5F" w:rsidP="00CA5FC1">
      <w:pPr>
        <w:tabs>
          <w:tab w:val="left" w:pos="8931"/>
          <w:tab w:val="left" w:pos="10490"/>
        </w:tabs>
        <w:ind w:hanging="142"/>
        <w:rPr>
          <w:rFonts w:ascii="Times New Roman" w:hAnsi="Times New Roman"/>
          <w:b/>
          <w:sz w:val="32"/>
          <w:szCs w:val="28"/>
        </w:rPr>
      </w:pPr>
    </w:p>
    <w:tbl>
      <w:tblPr>
        <w:tblW w:w="9800" w:type="dxa"/>
        <w:tblCellMar>
          <w:left w:w="70" w:type="dxa"/>
          <w:right w:w="70" w:type="dxa"/>
        </w:tblCellMar>
        <w:tblLook w:val="04A0" w:firstRow="1" w:lastRow="0" w:firstColumn="1" w:lastColumn="0" w:noHBand="0" w:noVBand="1"/>
      </w:tblPr>
      <w:tblGrid>
        <w:gridCol w:w="3760"/>
        <w:gridCol w:w="1620"/>
        <w:gridCol w:w="1720"/>
        <w:gridCol w:w="1560"/>
        <w:gridCol w:w="1140"/>
      </w:tblGrid>
      <w:tr w:rsidR="00A02B5F" w:rsidRPr="00A02B5F" w14:paraId="6C778397" w14:textId="77777777" w:rsidTr="00A02B5F">
        <w:trPr>
          <w:trHeight w:val="600"/>
        </w:trPr>
        <w:tc>
          <w:tcPr>
            <w:tcW w:w="37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B0D7C4D" w14:textId="77777777" w:rsidR="00A02B5F" w:rsidRPr="00A02B5F" w:rsidRDefault="00A02B5F" w:rsidP="00A02B5F">
            <w:pPr>
              <w:jc w:val="both"/>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 xml:space="preserve">  </w:t>
            </w:r>
            <w:r w:rsidRPr="00A02B5F">
              <w:rPr>
                <w:rFonts w:ascii="Times New Roman" w:hAnsi="Times New Roman" w:cs="Times New Roman"/>
                <w:color w:val="000000"/>
                <w:lang w:eastAsia="sk-SK"/>
              </w:rPr>
              <w:t xml:space="preserve">Návrh ukazovateľa                                               </w:t>
            </w:r>
          </w:p>
        </w:tc>
        <w:tc>
          <w:tcPr>
            <w:tcW w:w="1620" w:type="dxa"/>
            <w:tcBorders>
              <w:top w:val="single" w:sz="8" w:space="0" w:color="auto"/>
              <w:left w:val="nil"/>
              <w:bottom w:val="single" w:sz="4" w:space="0" w:color="auto"/>
              <w:right w:val="single" w:sz="4" w:space="0" w:color="auto"/>
            </w:tcBorders>
            <w:shd w:val="clear" w:color="auto" w:fill="auto"/>
            <w:vAlign w:val="bottom"/>
            <w:hideMark/>
          </w:tcPr>
          <w:p w14:paraId="6F665F2D"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  Schválený rozpočet 2020</w:t>
            </w:r>
          </w:p>
        </w:tc>
        <w:tc>
          <w:tcPr>
            <w:tcW w:w="1720" w:type="dxa"/>
            <w:tcBorders>
              <w:top w:val="single" w:sz="8" w:space="0" w:color="auto"/>
              <w:left w:val="nil"/>
              <w:bottom w:val="single" w:sz="4" w:space="0" w:color="auto"/>
              <w:right w:val="single" w:sz="4" w:space="0" w:color="auto"/>
            </w:tcBorders>
            <w:shd w:val="clear" w:color="auto" w:fill="auto"/>
            <w:vAlign w:val="bottom"/>
            <w:hideMark/>
          </w:tcPr>
          <w:p w14:paraId="455E2CF2"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Rozpočet upravený 2020</w:t>
            </w:r>
          </w:p>
        </w:tc>
        <w:tc>
          <w:tcPr>
            <w:tcW w:w="1560" w:type="dxa"/>
            <w:tcBorders>
              <w:top w:val="single" w:sz="8" w:space="0" w:color="auto"/>
              <w:left w:val="nil"/>
              <w:bottom w:val="single" w:sz="4" w:space="0" w:color="auto"/>
              <w:right w:val="single" w:sz="4" w:space="0" w:color="auto"/>
            </w:tcBorders>
            <w:shd w:val="clear" w:color="auto" w:fill="auto"/>
            <w:vAlign w:val="bottom"/>
            <w:hideMark/>
          </w:tcPr>
          <w:p w14:paraId="48EF1375" w14:textId="77556E8E"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Plnenie k 3</w:t>
            </w:r>
            <w:r w:rsidR="00B15DD7">
              <w:rPr>
                <w:rFonts w:ascii="Times New Roman" w:hAnsi="Times New Roman" w:cs="Times New Roman"/>
                <w:color w:val="000000"/>
                <w:lang w:eastAsia="sk-SK"/>
              </w:rPr>
              <w:t>1</w:t>
            </w:r>
            <w:r w:rsidRPr="00A02B5F">
              <w:rPr>
                <w:rFonts w:ascii="Times New Roman" w:hAnsi="Times New Roman" w:cs="Times New Roman"/>
                <w:color w:val="000000"/>
                <w:lang w:eastAsia="sk-SK"/>
              </w:rPr>
              <w:t>.12.2020</w:t>
            </w:r>
          </w:p>
        </w:tc>
        <w:tc>
          <w:tcPr>
            <w:tcW w:w="1140" w:type="dxa"/>
            <w:tcBorders>
              <w:top w:val="single" w:sz="8" w:space="0" w:color="auto"/>
              <w:left w:val="nil"/>
              <w:bottom w:val="single" w:sz="4" w:space="0" w:color="auto"/>
              <w:right w:val="single" w:sz="8" w:space="0" w:color="auto"/>
            </w:tcBorders>
            <w:shd w:val="clear" w:color="auto" w:fill="auto"/>
            <w:vAlign w:val="bottom"/>
            <w:hideMark/>
          </w:tcPr>
          <w:p w14:paraId="16CA5DA7"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plnenia</w:t>
            </w:r>
          </w:p>
        </w:tc>
      </w:tr>
      <w:tr w:rsidR="00A02B5F" w:rsidRPr="00A02B5F" w14:paraId="5EC267C9"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40003356" w14:textId="77777777" w:rsidR="00A02B5F" w:rsidRPr="00A02B5F" w:rsidRDefault="00A02B5F" w:rsidP="00A02B5F">
            <w:pPr>
              <w:rPr>
                <w:rFonts w:ascii="Times New Roman" w:hAnsi="Times New Roman" w:cs="Times New Roman"/>
                <w:b/>
                <w:bCs/>
                <w:color w:val="000000"/>
                <w:lang w:eastAsia="sk-SK"/>
              </w:rPr>
            </w:pPr>
            <w:proofErr w:type="spellStart"/>
            <w:r w:rsidRPr="00A02B5F">
              <w:rPr>
                <w:rFonts w:ascii="Times New Roman" w:hAnsi="Times New Roman" w:cs="Times New Roman"/>
                <w:b/>
                <w:bCs/>
                <w:color w:val="000000"/>
                <w:lang w:eastAsia="sk-SK"/>
              </w:rPr>
              <w:t>Transfér</w:t>
            </w:r>
            <w:proofErr w:type="spellEnd"/>
            <w:r w:rsidRPr="00A02B5F">
              <w:rPr>
                <w:rFonts w:ascii="Times New Roman" w:hAnsi="Times New Roman" w:cs="Times New Roman"/>
                <w:b/>
                <w:bCs/>
                <w:color w:val="000000"/>
                <w:lang w:eastAsia="sk-SK"/>
              </w:rPr>
              <w:t xml:space="preserve">  z rozpočtu MČ na </w:t>
            </w:r>
            <w:proofErr w:type="spellStart"/>
            <w:r w:rsidRPr="00A02B5F">
              <w:rPr>
                <w:rFonts w:ascii="Times New Roman" w:hAnsi="Times New Roman" w:cs="Times New Roman"/>
                <w:b/>
                <w:bCs/>
                <w:color w:val="000000"/>
                <w:lang w:eastAsia="sk-SK"/>
              </w:rPr>
              <w:t>prev</w:t>
            </w:r>
            <w:proofErr w:type="spellEnd"/>
            <w:r w:rsidRPr="00A02B5F">
              <w:rPr>
                <w:rFonts w:ascii="Times New Roman" w:hAnsi="Times New Roman" w:cs="Times New Roman"/>
                <w:color w:val="000000"/>
                <w:lang w:eastAsia="sk-SK"/>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62BE5144"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1 225 821,00</w:t>
            </w:r>
          </w:p>
        </w:tc>
        <w:tc>
          <w:tcPr>
            <w:tcW w:w="1720" w:type="dxa"/>
            <w:tcBorders>
              <w:top w:val="nil"/>
              <w:left w:val="nil"/>
              <w:bottom w:val="single" w:sz="4" w:space="0" w:color="auto"/>
              <w:right w:val="single" w:sz="4" w:space="0" w:color="auto"/>
            </w:tcBorders>
            <w:shd w:val="clear" w:color="auto" w:fill="auto"/>
            <w:noWrap/>
            <w:vAlign w:val="bottom"/>
            <w:hideMark/>
          </w:tcPr>
          <w:p w14:paraId="3A40948A"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1 229 692,00</w:t>
            </w:r>
          </w:p>
        </w:tc>
        <w:tc>
          <w:tcPr>
            <w:tcW w:w="1560" w:type="dxa"/>
            <w:tcBorders>
              <w:top w:val="nil"/>
              <w:left w:val="nil"/>
              <w:bottom w:val="single" w:sz="4" w:space="0" w:color="auto"/>
              <w:right w:val="single" w:sz="4" w:space="0" w:color="auto"/>
            </w:tcBorders>
            <w:shd w:val="clear" w:color="auto" w:fill="auto"/>
            <w:noWrap/>
            <w:vAlign w:val="bottom"/>
            <w:hideMark/>
          </w:tcPr>
          <w:p w14:paraId="5A8F4F1E"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1 213 049,35</w:t>
            </w:r>
          </w:p>
        </w:tc>
        <w:tc>
          <w:tcPr>
            <w:tcW w:w="1140" w:type="dxa"/>
            <w:tcBorders>
              <w:top w:val="nil"/>
              <w:left w:val="nil"/>
              <w:bottom w:val="single" w:sz="4" w:space="0" w:color="auto"/>
              <w:right w:val="single" w:sz="8" w:space="0" w:color="auto"/>
            </w:tcBorders>
            <w:shd w:val="clear" w:color="auto" w:fill="auto"/>
            <w:noWrap/>
            <w:vAlign w:val="bottom"/>
            <w:hideMark/>
          </w:tcPr>
          <w:p w14:paraId="46DB1BB2"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98,6</w:t>
            </w:r>
          </w:p>
        </w:tc>
      </w:tr>
      <w:tr w:rsidR="00A02B5F" w:rsidRPr="00A02B5F" w14:paraId="5A125788"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631467FA" w14:textId="77777777" w:rsidR="00A02B5F" w:rsidRPr="00A02B5F" w:rsidRDefault="00A02B5F" w:rsidP="00A02B5F">
            <w:pPr>
              <w:rPr>
                <w:rFonts w:ascii="Times New Roman" w:hAnsi="Times New Roman" w:cs="Times New Roman"/>
                <w:b/>
                <w:bCs/>
                <w:color w:val="000000"/>
                <w:lang w:eastAsia="sk-SK"/>
              </w:rPr>
            </w:pPr>
            <w:proofErr w:type="spellStart"/>
            <w:r w:rsidRPr="00A02B5F">
              <w:rPr>
                <w:rFonts w:ascii="Times New Roman" w:hAnsi="Times New Roman" w:cs="Times New Roman"/>
                <w:b/>
                <w:bCs/>
                <w:color w:val="000000"/>
                <w:lang w:eastAsia="sk-SK"/>
              </w:rPr>
              <w:t>Transfér</w:t>
            </w:r>
            <w:proofErr w:type="spellEnd"/>
            <w:r w:rsidRPr="00A02B5F">
              <w:rPr>
                <w:rFonts w:ascii="Times New Roman" w:hAnsi="Times New Roman" w:cs="Times New Roman"/>
                <w:b/>
                <w:bCs/>
                <w:color w:val="000000"/>
                <w:lang w:eastAsia="sk-SK"/>
              </w:rPr>
              <w:t xml:space="preserve">  zo ŠR a EÚ na </w:t>
            </w:r>
            <w:proofErr w:type="spellStart"/>
            <w:r w:rsidRPr="00A02B5F">
              <w:rPr>
                <w:rFonts w:ascii="Times New Roman" w:hAnsi="Times New Roman" w:cs="Times New Roman"/>
                <w:b/>
                <w:bCs/>
                <w:color w:val="000000"/>
                <w:lang w:eastAsia="sk-SK"/>
              </w:rPr>
              <w:t>prev</w:t>
            </w:r>
            <w:proofErr w:type="spellEnd"/>
            <w:r w:rsidRPr="00A02B5F">
              <w:rPr>
                <w:rFonts w:ascii="Times New Roman" w:hAnsi="Times New Roman" w:cs="Times New Roman"/>
                <w:color w:val="000000"/>
                <w:lang w:eastAsia="sk-SK"/>
              </w:rPr>
              <w:t xml:space="preserve">.           </w:t>
            </w:r>
          </w:p>
        </w:tc>
        <w:tc>
          <w:tcPr>
            <w:tcW w:w="1620" w:type="dxa"/>
            <w:tcBorders>
              <w:top w:val="nil"/>
              <w:left w:val="nil"/>
              <w:bottom w:val="single" w:sz="4" w:space="0" w:color="auto"/>
              <w:right w:val="single" w:sz="4" w:space="0" w:color="auto"/>
            </w:tcBorders>
            <w:shd w:val="clear" w:color="auto" w:fill="auto"/>
            <w:noWrap/>
            <w:hideMark/>
          </w:tcPr>
          <w:p w14:paraId="20E5D97C"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418 672,00</w:t>
            </w:r>
          </w:p>
        </w:tc>
        <w:tc>
          <w:tcPr>
            <w:tcW w:w="1720" w:type="dxa"/>
            <w:tcBorders>
              <w:top w:val="nil"/>
              <w:left w:val="nil"/>
              <w:bottom w:val="single" w:sz="4" w:space="0" w:color="auto"/>
              <w:right w:val="single" w:sz="4" w:space="0" w:color="auto"/>
            </w:tcBorders>
            <w:shd w:val="clear" w:color="auto" w:fill="auto"/>
            <w:noWrap/>
            <w:hideMark/>
          </w:tcPr>
          <w:p w14:paraId="2CD52099"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513 349,00</w:t>
            </w:r>
          </w:p>
        </w:tc>
        <w:tc>
          <w:tcPr>
            <w:tcW w:w="1560" w:type="dxa"/>
            <w:tcBorders>
              <w:top w:val="nil"/>
              <w:left w:val="nil"/>
              <w:bottom w:val="single" w:sz="4" w:space="0" w:color="auto"/>
              <w:right w:val="single" w:sz="4" w:space="0" w:color="auto"/>
            </w:tcBorders>
            <w:shd w:val="clear" w:color="auto" w:fill="auto"/>
            <w:noWrap/>
            <w:vAlign w:val="bottom"/>
            <w:hideMark/>
          </w:tcPr>
          <w:p w14:paraId="07504A0E"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512 056,82</w:t>
            </w:r>
          </w:p>
        </w:tc>
        <w:tc>
          <w:tcPr>
            <w:tcW w:w="1140" w:type="dxa"/>
            <w:tcBorders>
              <w:top w:val="nil"/>
              <w:left w:val="nil"/>
              <w:bottom w:val="single" w:sz="4" w:space="0" w:color="auto"/>
              <w:right w:val="single" w:sz="8" w:space="0" w:color="auto"/>
            </w:tcBorders>
            <w:shd w:val="clear" w:color="auto" w:fill="auto"/>
            <w:noWrap/>
            <w:vAlign w:val="bottom"/>
            <w:hideMark/>
          </w:tcPr>
          <w:p w14:paraId="2E359E9A"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99,7</w:t>
            </w:r>
          </w:p>
        </w:tc>
      </w:tr>
      <w:tr w:rsidR="00A02B5F" w:rsidRPr="00A02B5F" w14:paraId="192B0E9A"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0CB4D13B" w14:textId="77777777" w:rsidR="00A02B5F" w:rsidRPr="00A02B5F" w:rsidRDefault="00A02B5F" w:rsidP="00A02B5F">
            <w:pPr>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z toho finančný príspevok z MPSVaR</w:t>
            </w:r>
          </w:p>
        </w:tc>
        <w:tc>
          <w:tcPr>
            <w:tcW w:w="1620" w:type="dxa"/>
            <w:tcBorders>
              <w:top w:val="nil"/>
              <w:left w:val="nil"/>
              <w:bottom w:val="single" w:sz="4" w:space="0" w:color="auto"/>
              <w:right w:val="single" w:sz="4" w:space="0" w:color="auto"/>
            </w:tcBorders>
            <w:shd w:val="clear" w:color="auto" w:fill="auto"/>
            <w:noWrap/>
            <w:hideMark/>
          </w:tcPr>
          <w:p w14:paraId="0FCB693A"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318 672,00</w:t>
            </w:r>
          </w:p>
        </w:tc>
        <w:tc>
          <w:tcPr>
            <w:tcW w:w="1720" w:type="dxa"/>
            <w:tcBorders>
              <w:top w:val="nil"/>
              <w:left w:val="nil"/>
              <w:bottom w:val="single" w:sz="4" w:space="0" w:color="auto"/>
              <w:right w:val="single" w:sz="4" w:space="0" w:color="auto"/>
            </w:tcBorders>
            <w:shd w:val="clear" w:color="auto" w:fill="auto"/>
            <w:noWrap/>
            <w:hideMark/>
          </w:tcPr>
          <w:p w14:paraId="099090AB"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342 528,00</w:t>
            </w:r>
          </w:p>
        </w:tc>
        <w:tc>
          <w:tcPr>
            <w:tcW w:w="1560" w:type="dxa"/>
            <w:tcBorders>
              <w:top w:val="nil"/>
              <w:left w:val="nil"/>
              <w:bottom w:val="single" w:sz="4" w:space="0" w:color="auto"/>
              <w:right w:val="single" w:sz="4" w:space="0" w:color="auto"/>
            </w:tcBorders>
            <w:shd w:val="clear" w:color="auto" w:fill="auto"/>
            <w:noWrap/>
            <w:vAlign w:val="bottom"/>
            <w:hideMark/>
          </w:tcPr>
          <w:p w14:paraId="0A0AA540"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342 582,00</w:t>
            </w:r>
          </w:p>
        </w:tc>
        <w:tc>
          <w:tcPr>
            <w:tcW w:w="1140" w:type="dxa"/>
            <w:tcBorders>
              <w:top w:val="nil"/>
              <w:left w:val="nil"/>
              <w:bottom w:val="single" w:sz="4" w:space="0" w:color="auto"/>
              <w:right w:val="single" w:sz="8" w:space="0" w:color="auto"/>
            </w:tcBorders>
            <w:shd w:val="clear" w:color="auto" w:fill="auto"/>
            <w:noWrap/>
            <w:vAlign w:val="bottom"/>
            <w:hideMark/>
          </w:tcPr>
          <w:p w14:paraId="55723368"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100</w:t>
            </w:r>
          </w:p>
        </w:tc>
      </w:tr>
      <w:tr w:rsidR="00A02B5F" w:rsidRPr="00A02B5F" w14:paraId="37F17F33"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23DBDA0D" w14:textId="45AF8F66" w:rsidR="00A02B5F" w:rsidRPr="00A02B5F" w:rsidRDefault="00A02B5F" w:rsidP="00A02B5F">
            <w:pPr>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z toho dotácia z ministerstv</w:t>
            </w:r>
            <w:r w:rsidR="006E0F66">
              <w:rPr>
                <w:rFonts w:ascii="Times New Roman" w:hAnsi="Times New Roman" w:cs="Times New Roman"/>
                <w:b/>
                <w:bCs/>
                <w:color w:val="000000"/>
                <w:lang w:eastAsia="sk-SK"/>
              </w:rPr>
              <w:t>a</w:t>
            </w:r>
            <w:r w:rsidRPr="00A02B5F">
              <w:rPr>
                <w:rFonts w:ascii="Times New Roman" w:hAnsi="Times New Roman" w:cs="Times New Roman"/>
                <w:b/>
                <w:bCs/>
                <w:color w:val="000000"/>
                <w:lang w:eastAsia="sk-SK"/>
              </w:rPr>
              <w:t xml:space="preserve"> financi</w:t>
            </w:r>
            <w:r w:rsidR="006E0F66">
              <w:rPr>
                <w:rFonts w:ascii="Times New Roman" w:hAnsi="Times New Roman" w:cs="Times New Roman"/>
                <w:b/>
                <w:bCs/>
                <w:color w:val="000000"/>
                <w:lang w:eastAsia="sk-SK"/>
              </w:rPr>
              <w:t>í</w:t>
            </w:r>
          </w:p>
        </w:tc>
        <w:tc>
          <w:tcPr>
            <w:tcW w:w="1620" w:type="dxa"/>
            <w:tcBorders>
              <w:top w:val="nil"/>
              <w:left w:val="nil"/>
              <w:bottom w:val="single" w:sz="4" w:space="0" w:color="auto"/>
              <w:right w:val="single" w:sz="4" w:space="0" w:color="auto"/>
            </w:tcBorders>
            <w:shd w:val="clear" w:color="auto" w:fill="auto"/>
            <w:noWrap/>
            <w:hideMark/>
          </w:tcPr>
          <w:p w14:paraId="4448EFBA"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720" w:type="dxa"/>
            <w:tcBorders>
              <w:top w:val="nil"/>
              <w:left w:val="nil"/>
              <w:bottom w:val="single" w:sz="4" w:space="0" w:color="auto"/>
              <w:right w:val="single" w:sz="4" w:space="0" w:color="auto"/>
            </w:tcBorders>
            <w:shd w:val="clear" w:color="auto" w:fill="auto"/>
            <w:noWrap/>
            <w:hideMark/>
          </w:tcPr>
          <w:p w14:paraId="3D218597"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11 600,00</w:t>
            </w:r>
          </w:p>
        </w:tc>
        <w:tc>
          <w:tcPr>
            <w:tcW w:w="1560" w:type="dxa"/>
            <w:tcBorders>
              <w:top w:val="nil"/>
              <w:left w:val="nil"/>
              <w:bottom w:val="single" w:sz="4" w:space="0" w:color="auto"/>
              <w:right w:val="single" w:sz="4" w:space="0" w:color="auto"/>
            </w:tcBorders>
            <w:shd w:val="clear" w:color="auto" w:fill="auto"/>
            <w:noWrap/>
            <w:vAlign w:val="bottom"/>
            <w:hideMark/>
          </w:tcPr>
          <w:p w14:paraId="4A0ED596"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11 600,00</w:t>
            </w:r>
          </w:p>
        </w:tc>
        <w:tc>
          <w:tcPr>
            <w:tcW w:w="1140" w:type="dxa"/>
            <w:tcBorders>
              <w:top w:val="nil"/>
              <w:left w:val="nil"/>
              <w:bottom w:val="single" w:sz="4" w:space="0" w:color="auto"/>
              <w:right w:val="single" w:sz="8" w:space="0" w:color="auto"/>
            </w:tcBorders>
            <w:shd w:val="clear" w:color="auto" w:fill="auto"/>
            <w:noWrap/>
            <w:vAlign w:val="bottom"/>
            <w:hideMark/>
          </w:tcPr>
          <w:p w14:paraId="3624AC44"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100</w:t>
            </w:r>
          </w:p>
        </w:tc>
      </w:tr>
      <w:tr w:rsidR="00A02B5F" w:rsidRPr="00A02B5F" w14:paraId="488C6077"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46A9A0D7" w14:textId="77777777" w:rsidR="00A02B5F" w:rsidRPr="00A02B5F" w:rsidRDefault="00A02B5F" w:rsidP="00A02B5F">
            <w:pPr>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z toho projekt pracuj zmeň svoj život</w:t>
            </w:r>
          </w:p>
        </w:tc>
        <w:tc>
          <w:tcPr>
            <w:tcW w:w="1620" w:type="dxa"/>
            <w:tcBorders>
              <w:top w:val="nil"/>
              <w:left w:val="nil"/>
              <w:bottom w:val="single" w:sz="4" w:space="0" w:color="auto"/>
              <w:right w:val="single" w:sz="4" w:space="0" w:color="auto"/>
            </w:tcBorders>
            <w:shd w:val="clear" w:color="auto" w:fill="auto"/>
            <w:noWrap/>
            <w:hideMark/>
          </w:tcPr>
          <w:p w14:paraId="748C45B9"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720" w:type="dxa"/>
            <w:tcBorders>
              <w:top w:val="nil"/>
              <w:left w:val="nil"/>
              <w:bottom w:val="single" w:sz="4" w:space="0" w:color="auto"/>
              <w:right w:val="single" w:sz="4" w:space="0" w:color="auto"/>
            </w:tcBorders>
            <w:shd w:val="clear" w:color="auto" w:fill="auto"/>
            <w:noWrap/>
            <w:hideMark/>
          </w:tcPr>
          <w:p w14:paraId="445BC072"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2 139,00</w:t>
            </w:r>
          </w:p>
        </w:tc>
        <w:tc>
          <w:tcPr>
            <w:tcW w:w="1560" w:type="dxa"/>
            <w:tcBorders>
              <w:top w:val="nil"/>
              <w:left w:val="nil"/>
              <w:bottom w:val="single" w:sz="4" w:space="0" w:color="auto"/>
              <w:right w:val="single" w:sz="4" w:space="0" w:color="auto"/>
            </w:tcBorders>
            <w:shd w:val="clear" w:color="auto" w:fill="auto"/>
            <w:noWrap/>
            <w:vAlign w:val="bottom"/>
            <w:hideMark/>
          </w:tcPr>
          <w:p w14:paraId="0EF2A12B"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1 619,60</w:t>
            </w:r>
          </w:p>
        </w:tc>
        <w:tc>
          <w:tcPr>
            <w:tcW w:w="1140" w:type="dxa"/>
            <w:tcBorders>
              <w:top w:val="nil"/>
              <w:left w:val="nil"/>
              <w:bottom w:val="single" w:sz="4" w:space="0" w:color="auto"/>
              <w:right w:val="single" w:sz="8" w:space="0" w:color="auto"/>
            </w:tcBorders>
            <w:shd w:val="clear" w:color="auto" w:fill="auto"/>
            <w:noWrap/>
            <w:vAlign w:val="bottom"/>
            <w:hideMark/>
          </w:tcPr>
          <w:p w14:paraId="0D1DBA9A"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75,71</w:t>
            </w:r>
          </w:p>
        </w:tc>
      </w:tr>
      <w:tr w:rsidR="00A02B5F" w:rsidRPr="00A02B5F" w14:paraId="00EA1251"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4C5D89C0" w14:textId="253CCB1C" w:rsidR="00A02B5F" w:rsidRPr="00A02B5F" w:rsidRDefault="00A02B5F" w:rsidP="00A02B5F">
            <w:pPr>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z toho odmena počas I. vlny pand</w:t>
            </w:r>
            <w:r w:rsidR="006E0F66">
              <w:rPr>
                <w:rFonts w:ascii="Times New Roman" w:hAnsi="Times New Roman" w:cs="Times New Roman"/>
                <w:b/>
                <w:bCs/>
                <w:color w:val="000000"/>
                <w:lang w:eastAsia="sk-SK"/>
              </w:rPr>
              <w:t>é</w:t>
            </w:r>
            <w:r w:rsidRPr="00A02B5F">
              <w:rPr>
                <w:rFonts w:ascii="Times New Roman" w:hAnsi="Times New Roman" w:cs="Times New Roman"/>
                <w:b/>
                <w:bCs/>
                <w:color w:val="000000"/>
                <w:lang w:eastAsia="sk-SK"/>
              </w:rPr>
              <w:t>mie</w:t>
            </w:r>
          </w:p>
        </w:tc>
        <w:tc>
          <w:tcPr>
            <w:tcW w:w="1620" w:type="dxa"/>
            <w:tcBorders>
              <w:top w:val="nil"/>
              <w:left w:val="nil"/>
              <w:bottom w:val="single" w:sz="4" w:space="0" w:color="auto"/>
              <w:right w:val="single" w:sz="4" w:space="0" w:color="auto"/>
            </w:tcBorders>
            <w:shd w:val="clear" w:color="auto" w:fill="auto"/>
            <w:noWrap/>
            <w:hideMark/>
          </w:tcPr>
          <w:p w14:paraId="3B7A6065"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720" w:type="dxa"/>
            <w:tcBorders>
              <w:top w:val="nil"/>
              <w:left w:val="nil"/>
              <w:bottom w:val="single" w:sz="4" w:space="0" w:color="auto"/>
              <w:right w:val="single" w:sz="4" w:space="0" w:color="auto"/>
            </w:tcBorders>
            <w:shd w:val="clear" w:color="auto" w:fill="auto"/>
            <w:noWrap/>
            <w:hideMark/>
          </w:tcPr>
          <w:p w14:paraId="60D0CDC5"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48 636,00</w:t>
            </w:r>
          </w:p>
        </w:tc>
        <w:tc>
          <w:tcPr>
            <w:tcW w:w="1560" w:type="dxa"/>
            <w:tcBorders>
              <w:top w:val="nil"/>
              <w:left w:val="nil"/>
              <w:bottom w:val="single" w:sz="4" w:space="0" w:color="auto"/>
              <w:right w:val="single" w:sz="4" w:space="0" w:color="auto"/>
            </w:tcBorders>
            <w:shd w:val="clear" w:color="auto" w:fill="auto"/>
            <w:noWrap/>
            <w:vAlign w:val="bottom"/>
            <w:hideMark/>
          </w:tcPr>
          <w:p w14:paraId="4572D88E"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47 864,00</w:t>
            </w:r>
          </w:p>
        </w:tc>
        <w:tc>
          <w:tcPr>
            <w:tcW w:w="1140" w:type="dxa"/>
            <w:tcBorders>
              <w:top w:val="nil"/>
              <w:left w:val="nil"/>
              <w:bottom w:val="single" w:sz="4" w:space="0" w:color="auto"/>
              <w:right w:val="single" w:sz="8" w:space="0" w:color="auto"/>
            </w:tcBorders>
            <w:shd w:val="clear" w:color="auto" w:fill="auto"/>
            <w:noWrap/>
            <w:vAlign w:val="bottom"/>
            <w:hideMark/>
          </w:tcPr>
          <w:p w14:paraId="61EA9F31"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98,4</w:t>
            </w:r>
          </w:p>
        </w:tc>
      </w:tr>
      <w:tr w:rsidR="00A02B5F" w:rsidRPr="00A02B5F" w14:paraId="4100808D"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2ECD560A" w14:textId="77777777" w:rsidR="00A02B5F" w:rsidRPr="00A02B5F" w:rsidRDefault="00A02B5F" w:rsidP="00A02B5F">
            <w:pPr>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Dary</w:t>
            </w:r>
          </w:p>
        </w:tc>
        <w:tc>
          <w:tcPr>
            <w:tcW w:w="1620" w:type="dxa"/>
            <w:tcBorders>
              <w:top w:val="nil"/>
              <w:left w:val="nil"/>
              <w:bottom w:val="single" w:sz="4" w:space="0" w:color="auto"/>
              <w:right w:val="single" w:sz="4" w:space="0" w:color="auto"/>
            </w:tcBorders>
            <w:shd w:val="clear" w:color="auto" w:fill="auto"/>
            <w:noWrap/>
            <w:hideMark/>
          </w:tcPr>
          <w:p w14:paraId="166A8259"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720" w:type="dxa"/>
            <w:tcBorders>
              <w:top w:val="nil"/>
              <w:left w:val="nil"/>
              <w:bottom w:val="single" w:sz="4" w:space="0" w:color="auto"/>
              <w:right w:val="single" w:sz="4" w:space="0" w:color="auto"/>
            </w:tcBorders>
            <w:shd w:val="clear" w:color="auto" w:fill="auto"/>
            <w:noWrap/>
            <w:hideMark/>
          </w:tcPr>
          <w:p w14:paraId="0F173E9B"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560" w:type="dxa"/>
            <w:tcBorders>
              <w:top w:val="nil"/>
              <w:left w:val="nil"/>
              <w:bottom w:val="single" w:sz="4" w:space="0" w:color="auto"/>
              <w:right w:val="single" w:sz="4" w:space="0" w:color="auto"/>
            </w:tcBorders>
            <w:shd w:val="clear" w:color="auto" w:fill="auto"/>
            <w:noWrap/>
            <w:vAlign w:val="bottom"/>
            <w:hideMark/>
          </w:tcPr>
          <w:p w14:paraId="09C966DD" w14:textId="01AFCEE3" w:rsidR="00A02B5F" w:rsidRPr="00A02B5F" w:rsidRDefault="000F4145" w:rsidP="00A02B5F">
            <w:pPr>
              <w:jc w:val="right"/>
              <w:rPr>
                <w:rFonts w:ascii="Times New Roman" w:hAnsi="Times New Roman" w:cs="Times New Roman"/>
                <w:color w:val="000000"/>
                <w:lang w:eastAsia="sk-SK"/>
              </w:rPr>
            </w:pPr>
            <w:r>
              <w:rPr>
                <w:rFonts w:ascii="Times New Roman" w:hAnsi="Times New Roman" w:cs="Times New Roman"/>
                <w:color w:val="000000"/>
                <w:lang w:eastAsia="sk-SK"/>
              </w:rPr>
              <w:t>1 900</w:t>
            </w:r>
            <w:r w:rsidR="00A02B5F" w:rsidRPr="00A02B5F">
              <w:rPr>
                <w:rFonts w:ascii="Times New Roman" w:hAnsi="Times New Roman" w:cs="Times New Roman"/>
                <w:color w:val="000000"/>
                <w:lang w:eastAsia="sk-SK"/>
              </w:rPr>
              <w:t>,00</w:t>
            </w:r>
          </w:p>
        </w:tc>
        <w:tc>
          <w:tcPr>
            <w:tcW w:w="1140" w:type="dxa"/>
            <w:tcBorders>
              <w:top w:val="nil"/>
              <w:left w:val="nil"/>
              <w:bottom w:val="single" w:sz="4" w:space="0" w:color="auto"/>
              <w:right w:val="single" w:sz="8" w:space="0" w:color="auto"/>
            </w:tcBorders>
            <w:shd w:val="clear" w:color="auto" w:fill="auto"/>
            <w:noWrap/>
            <w:vAlign w:val="bottom"/>
            <w:hideMark/>
          </w:tcPr>
          <w:p w14:paraId="0E7BDE01"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100</w:t>
            </w:r>
          </w:p>
        </w:tc>
      </w:tr>
      <w:tr w:rsidR="00A02B5F" w:rsidRPr="00A02B5F" w14:paraId="3965EA1A"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4B507B8C" w14:textId="77777777" w:rsidR="00A02B5F" w:rsidRPr="00A02B5F" w:rsidRDefault="00A02B5F" w:rsidP="00A02B5F">
            <w:pPr>
              <w:rPr>
                <w:rFonts w:ascii="Times New Roman" w:hAnsi="Times New Roman" w:cs="Times New Roman"/>
                <w:b/>
                <w:bCs/>
                <w:color w:val="000000"/>
                <w:lang w:eastAsia="sk-SK"/>
              </w:rPr>
            </w:pPr>
            <w:proofErr w:type="spellStart"/>
            <w:r w:rsidRPr="00A02B5F">
              <w:rPr>
                <w:rFonts w:ascii="Times New Roman" w:hAnsi="Times New Roman" w:cs="Times New Roman"/>
                <w:b/>
                <w:bCs/>
                <w:color w:val="000000"/>
                <w:lang w:eastAsia="sk-SK"/>
              </w:rPr>
              <w:t>Transfér</w:t>
            </w:r>
            <w:proofErr w:type="spellEnd"/>
            <w:r w:rsidRPr="00A02B5F">
              <w:rPr>
                <w:rFonts w:ascii="Times New Roman" w:hAnsi="Times New Roman" w:cs="Times New Roman"/>
                <w:b/>
                <w:bCs/>
                <w:color w:val="000000"/>
                <w:lang w:eastAsia="sk-SK"/>
              </w:rPr>
              <w:t xml:space="preserve">  z rozpočtu MČ na </w:t>
            </w:r>
            <w:proofErr w:type="spellStart"/>
            <w:r w:rsidRPr="00A02B5F">
              <w:rPr>
                <w:rFonts w:ascii="Times New Roman" w:hAnsi="Times New Roman" w:cs="Times New Roman"/>
                <w:b/>
                <w:bCs/>
                <w:color w:val="000000"/>
                <w:lang w:eastAsia="sk-SK"/>
              </w:rPr>
              <w:t>inv</w:t>
            </w:r>
            <w:proofErr w:type="spellEnd"/>
            <w:r w:rsidRPr="00A02B5F">
              <w:rPr>
                <w:rFonts w:ascii="Times New Roman" w:hAnsi="Times New Roman" w:cs="Times New Roman"/>
                <w:b/>
                <w:bCs/>
                <w:color w:val="000000"/>
                <w:lang w:eastAsia="sk-SK"/>
              </w:rPr>
              <w:t>.</w:t>
            </w:r>
            <w:r w:rsidRPr="00A02B5F">
              <w:rPr>
                <w:rFonts w:ascii="Times New Roman" w:hAnsi="Times New Roman" w:cs="Times New Roman"/>
                <w:color w:val="000000"/>
                <w:lang w:eastAsia="sk-SK"/>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69A0959B"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14 000,00</w:t>
            </w:r>
          </w:p>
        </w:tc>
        <w:tc>
          <w:tcPr>
            <w:tcW w:w="1720" w:type="dxa"/>
            <w:tcBorders>
              <w:top w:val="nil"/>
              <w:left w:val="nil"/>
              <w:bottom w:val="single" w:sz="4" w:space="0" w:color="auto"/>
              <w:right w:val="single" w:sz="4" w:space="0" w:color="auto"/>
            </w:tcBorders>
            <w:shd w:val="clear" w:color="auto" w:fill="auto"/>
            <w:noWrap/>
            <w:vAlign w:val="bottom"/>
            <w:hideMark/>
          </w:tcPr>
          <w:p w14:paraId="50983CCA" w14:textId="4CD8B13B" w:rsidR="00A02B5F" w:rsidRPr="00A02B5F" w:rsidRDefault="000F4145" w:rsidP="00A02B5F">
            <w:pPr>
              <w:jc w:val="right"/>
              <w:rPr>
                <w:rFonts w:ascii="Times New Roman" w:hAnsi="Times New Roman" w:cs="Times New Roman"/>
                <w:color w:val="000000"/>
                <w:lang w:eastAsia="sk-SK"/>
              </w:rPr>
            </w:pPr>
            <w:r>
              <w:rPr>
                <w:rFonts w:ascii="Times New Roman" w:hAnsi="Times New Roman" w:cs="Times New Roman"/>
                <w:color w:val="000000"/>
                <w:lang w:eastAsia="sk-SK"/>
              </w:rPr>
              <w:t>14 00</w:t>
            </w:r>
            <w:r w:rsidR="00A02B5F" w:rsidRPr="00A02B5F">
              <w:rPr>
                <w:rFonts w:ascii="Times New Roman" w:hAnsi="Times New Roman" w:cs="Times New Roman"/>
                <w:color w:val="000000"/>
                <w:lang w:eastAsia="sk-SK"/>
              </w:rPr>
              <w:t>0,00</w:t>
            </w:r>
          </w:p>
        </w:tc>
        <w:tc>
          <w:tcPr>
            <w:tcW w:w="1560" w:type="dxa"/>
            <w:tcBorders>
              <w:top w:val="nil"/>
              <w:left w:val="nil"/>
              <w:bottom w:val="single" w:sz="4" w:space="0" w:color="auto"/>
              <w:right w:val="single" w:sz="4" w:space="0" w:color="auto"/>
            </w:tcBorders>
            <w:shd w:val="clear" w:color="auto" w:fill="auto"/>
            <w:noWrap/>
            <w:vAlign w:val="bottom"/>
            <w:hideMark/>
          </w:tcPr>
          <w:p w14:paraId="7B60F748"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140" w:type="dxa"/>
            <w:tcBorders>
              <w:top w:val="nil"/>
              <w:left w:val="nil"/>
              <w:bottom w:val="single" w:sz="4" w:space="0" w:color="auto"/>
              <w:right w:val="single" w:sz="8" w:space="0" w:color="auto"/>
            </w:tcBorders>
            <w:shd w:val="clear" w:color="auto" w:fill="auto"/>
            <w:noWrap/>
            <w:vAlign w:val="bottom"/>
            <w:hideMark/>
          </w:tcPr>
          <w:p w14:paraId="51FB868F"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w:t>
            </w:r>
          </w:p>
        </w:tc>
      </w:tr>
      <w:tr w:rsidR="00A02B5F" w:rsidRPr="00A02B5F" w14:paraId="47C910E0"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15D2AC3B"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Bežné výdavky                                                         </w:t>
            </w:r>
          </w:p>
        </w:tc>
        <w:tc>
          <w:tcPr>
            <w:tcW w:w="1620" w:type="dxa"/>
            <w:tcBorders>
              <w:top w:val="nil"/>
              <w:left w:val="nil"/>
              <w:bottom w:val="single" w:sz="4" w:space="0" w:color="auto"/>
              <w:right w:val="single" w:sz="4" w:space="0" w:color="auto"/>
            </w:tcBorders>
            <w:shd w:val="clear" w:color="auto" w:fill="auto"/>
            <w:noWrap/>
            <w:vAlign w:val="bottom"/>
            <w:hideMark/>
          </w:tcPr>
          <w:p w14:paraId="4E262388"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1 644 493,00</w:t>
            </w:r>
          </w:p>
        </w:tc>
        <w:tc>
          <w:tcPr>
            <w:tcW w:w="1720" w:type="dxa"/>
            <w:tcBorders>
              <w:top w:val="nil"/>
              <w:left w:val="nil"/>
              <w:bottom w:val="single" w:sz="4" w:space="0" w:color="auto"/>
              <w:right w:val="single" w:sz="4" w:space="0" w:color="auto"/>
            </w:tcBorders>
            <w:shd w:val="clear" w:color="auto" w:fill="auto"/>
            <w:noWrap/>
            <w:vAlign w:val="bottom"/>
            <w:hideMark/>
          </w:tcPr>
          <w:p w14:paraId="282DF8EA"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1 743 041,00</w:t>
            </w:r>
          </w:p>
        </w:tc>
        <w:tc>
          <w:tcPr>
            <w:tcW w:w="1560" w:type="dxa"/>
            <w:tcBorders>
              <w:top w:val="nil"/>
              <w:left w:val="nil"/>
              <w:bottom w:val="single" w:sz="4" w:space="0" w:color="auto"/>
              <w:right w:val="single" w:sz="4" w:space="0" w:color="auto"/>
            </w:tcBorders>
            <w:shd w:val="clear" w:color="auto" w:fill="auto"/>
            <w:noWrap/>
            <w:vAlign w:val="bottom"/>
            <w:hideMark/>
          </w:tcPr>
          <w:p w14:paraId="06B3010D"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1 725 806,17</w:t>
            </w:r>
          </w:p>
        </w:tc>
        <w:tc>
          <w:tcPr>
            <w:tcW w:w="1140" w:type="dxa"/>
            <w:tcBorders>
              <w:top w:val="nil"/>
              <w:left w:val="nil"/>
              <w:bottom w:val="single" w:sz="4" w:space="0" w:color="auto"/>
              <w:right w:val="single" w:sz="8" w:space="0" w:color="auto"/>
            </w:tcBorders>
            <w:shd w:val="clear" w:color="auto" w:fill="auto"/>
            <w:noWrap/>
            <w:vAlign w:val="bottom"/>
            <w:hideMark/>
          </w:tcPr>
          <w:p w14:paraId="1C3C139C" w14:textId="76CE54B1"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99</w:t>
            </w:r>
            <w:r w:rsidR="00FA7161">
              <w:rPr>
                <w:rFonts w:ascii="Times New Roman" w:hAnsi="Times New Roman" w:cs="Times New Roman"/>
                <w:b/>
                <w:bCs/>
                <w:color w:val="000000"/>
                <w:lang w:eastAsia="sk-SK"/>
              </w:rPr>
              <w:t>,0</w:t>
            </w:r>
          </w:p>
        </w:tc>
      </w:tr>
      <w:tr w:rsidR="00A02B5F" w:rsidRPr="00A02B5F" w14:paraId="2AC21BC0"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07994CFA"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z toho mzdové výdavky</w:t>
            </w:r>
          </w:p>
        </w:tc>
        <w:tc>
          <w:tcPr>
            <w:tcW w:w="1620" w:type="dxa"/>
            <w:tcBorders>
              <w:top w:val="nil"/>
              <w:left w:val="nil"/>
              <w:bottom w:val="single" w:sz="4" w:space="0" w:color="auto"/>
              <w:right w:val="single" w:sz="4" w:space="0" w:color="auto"/>
            </w:tcBorders>
            <w:shd w:val="clear" w:color="auto" w:fill="auto"/>
            <w:noWrap/>
            <w:vAlign w:val="bottom"/>
            <w:hideMark/>
          </w:tcPr>
          <w:p w14:paraId="1F2AC001"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1 027 448,00</w:t>
            </w:r>
          </w:p>
        </w:tc>
        <w:tc>
          <w:tcPr>
            <w:tcW w:w="1720" w:type="dxa"/>
            <w:tcBorders>
              <w:top w:val="nil"/>
              <w:left w:val="nil"/>
              <w:bottom w:val="single" w:sz="4" w:space="0" w:color="auto"/>
              <w:right w:val="single" w:sz="4" w:space="0" w:color="auto"/>
            </w:tcBorders>
            <w:shd w:val="clear" w:color="auto" w:fill="auto"/>
            <w:noWrap/>
            <w:vAlign w:val="bottom"/>
            <w:hideMark/>
          </w:tcPr>
          <w:p w14:paraId="4614AE25"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1 082 245,00</w:t>
            </w:r>
          </w:p>
        </w:tc>
        <w:tc>
          <w:tcPr>
            <w:tcW w:w="1560" w:type="dxa"/>
            <w:tcBorders>
              <w:top w:val="nil"/>
              <w:left w:val="nil"/>
              <w:bottom w:val="single" w:sz="4" w:space="0" w:color="auto"/>
              <w:right w:val="single" w:sz="4" w:space="0" w:color="auto"/>
            </w:tcBorders>
            <w:shd w:val="clear" w:color="auto" w:fill="auto"/>
            <w:noWrap/>
            <w:vAlign w:val="bottom"/>
            <w:hideMark/>
          </w:tcPr>
          <w:p w14:paraId="22699BBB"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1 071 632,79</w:t>
            </w:r>
          </w:p>
        </w:tc>
        <w:tc>
          <w:tcPr>
            <w:tcW w:w="1140" w:type="dxa"/>
            <w:tcBorders>
              <w:top w:val="nil"/>
              <w:left w:val="nil"/>
              <w:bottom w:val="single" w:sz="4" w:space="0" w:color="auto"/>
              <w:right w:val="single" w:sz="8" w:space="0" w:color="auto"/>
            </w:tcBorders>
            <w:shd w:val="clear" w:color="auto" w:fill="auto"/>
            <w:noWrap/>
            <w:vAlign w:val="bottom"/>
            <w:hideMark/>
          </w:tcPr>
          <w:p w14:paraId="48882A0D" w14:textId="1AEB90A6"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99</w:t>
            </w:r>
            <w:r w:rsidR="00FA7161">
              <w:rPr>
                <w:rFonts w:ascii="Times New Roman" w:hAnsi="Times New Roman" w:cs="Times New Roman"/>
                <w:color w:val="000000"/>
                <w:lang w:eastAsia="sk-SK"/>
              </w:rPr>
              <w:t>,0</w:t>
            </w:r>
          </w:p>
        </w:tc>
      </w:tr>
      <w:tr w:rsidR="00A02B5F" w:rsidRPr="00A02B5F" w14:paraId="76FBDFB1"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vAlign w:val="center"/>
            <w:hideMark/>
          </w:tcPr>
          <w:p w14:paraId="73AF6538"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Grant                                                                         </w:t>
            </w:r>
          </w:p>
        </w:tc>
        <w:tc>
          <w:tcPr>
            <w:tcW w:w="1620" w:type="dxa"/>
            <w:tcBorders>
              <w:top w:val="nil"/>
              <w:left w:val="nil"/>
              <w:bottom w:val="single" w:sz="4" w:space="0" w:color="auto"/>
              <w:right w:val="single" w:sz="4" w:space="0" w:color="auto"/>
            </w:tcBorders>
            <w:shd w:val="clear" w:color="auto" w:fill="auto"/>
            <w:noWrap/>
            <w:vAlign w:val="center"/>
            <w:hideMark/>
          </w:tcPr>
          <w:p w14:paraId="2ACB18B2"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720" w:type="dxa"/>
            <w:tcBorders>
              <w:top w:val="nil"/>
              <w:left w:val="nil"/>
              <w:bottom w:val="single" w:sz="4" w:space="0" w:color="auto"/>
              <w:right w:val="single" w:sz="4" w:space="0" w:color="auto"/>
            </w:tcBorders>
            <w:shd w:val="clear" w:color="auto" w:fill="auto"/>
            <w:noWrap/>
            <w:vAlign w:val="center"/>
            <w:hideMark/>
          </w:tcPr>
          <w:p w14:paraId="4C7F282D"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560" w:type="dxa"/>
            <w:tcBorders>
              <w:top w:val="nil"/>
              <w:left w:val="nil"/>
              <w:bottom w:val="single" w:sz="4" w:space="0" w:color="auto"/>
              <w:right w:val="single" w:sz="4" w:space="0" w:color="auto"/>
            </w:tcBorders>
            <w:shd w:val="clear" w:color="auto" w:fill="auto"/>
            <w:noWrap/>
            <w:vAlign w:val="bottom"/>
            <w:hideMark/>
          </w:tcPr>
          <w:p w14:paraId="45351313"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140" w:type="dxa"/>
            <w:tcBorders>
              <w:top w:val="nil"/>
              <w:left w:val="nil"/>
              <w:bottom w:val="single" w:sz="4" w:space="0" w:color="auto"/>
              <w:right w:val="single" w:sz="8" w:space="0" w:color="auto"/>
            </w:tcBorders>
            <w:shd w:val="clear" w:color="auto" w:fill="auto"/>
            <w:noWrap/>
            <w:vAlign w:val="bottom"/>
            <w:hideMark/>
          </w:tcPr>
          <w:p w14:paraId="202999BE"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w:t>
            </w:r>
          </w:p>
        </w:tc>
      </w:tr>
      <w:tr w:rsidR="00A02B5F" w:rsidRPr="00A02B5F" w14:paraId="276C435D"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37C1890E"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Príjmy                                                                       </w:t>
            </w:r>
          </w:p>
        </w:tc>
        <w:tc>
          <w:tcPr>
            <w:tcW w:w="1620" w:type="dxa"/>
            <w:tcBorders>
              <w:top w:val="nil"/>
              <w:left w:val="nil"/>
              <w:bottom w:val="single" w:sz="4" w:space="0" w:color="auto"/>
              <w:right w:val="single" w:sz="4" w:space="0" w:color="auto"/>
            </w:tcBorders>
            <w:shd w:val="clear" w:color="auto" w:fill="auto"/>
            <w:noWrap/>
            <w:vAlign w:val="bottom"/>
            <w:hideMark/>
          </w:tcPr>
          <w:p w14:paraId="16B3AC64"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380 648,00</w:t>
            </w:r>
          </w:p>
        </w:tc>
        <w:tc>
          <w:tcPr>
            <w:tcW w:w="1720" w:type="dxa"/>
            <w:tcBorders>
              <w:top w:val="nil"/>
              <w:left w:val="nil"/>
              <w:bottom w:val="single" w:sz="4" w:space="0" w:color="auto"/>
              <w:right w:val="single" w:sz="4" w:space="0" w:color="auto"/>
            </w:tcBorders>
            <w:shd w:val="clear" w:color="auto" w:fill="auto"/>
            <w:noWrap/>
            <w:vAlign w:val="bottom"/>
            <w:hideMark/>
          </w:tcPr>
          <w:p w14:paraId="05E924B1"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401 133,00</w:t>
            </w:r>
          </w:p>
        </w:tc>
        <w:tc>
          <w:tcPr>
            <w:tcW w:w="1560" w:type="dxa"/>
            <w:tcBorders>
              <w:top w:val="nil"/>
              <w:left w:val="nil"/>
              <w:bottom w:val="single" w:sz="4" w:space="0" w:color="auto"/>
              <w:right w:val="single" w:sz="4" w:space="0" w:color="auto"/>
            </w:tcBorders>
            <w:shd w:val="clear" w:color="auto" w:fill="auto"/>
            <w:noWrap/>
            <w:vAlign w:val="bottom"/>
            <w:hideMark/>
          </w:tcPr>
          <w:p w14:paraId="5C313BCB"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448 793,29</w:t>
            </w:r>
          </w:p>
        </w:tc>
        <w:tc>
          <w:tcPr>
            <w:tcW w:w="1140" w:type="dxa"/>
            <w:tcBorders>
              <w:top w:val="nil"/>
              <w:left w:val="nil"/>
              <w:bottom w:val="single" w:sz="4" w:space="0" w:color="auto"/>
              <w:right w:val="single" w:sz="8" w:space="0" w:color="auto"/>
            </w:tcBorders>
            <w:shd w:val="clear" w:color="auto" w:fill="auto"/>
            <w:noWrap/>
            <w:vAlign w:val="bottom"/>
            <w:hideMark/>
          </w:tcPr>
          <w:p w14:paraId="67CFBC00"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111,9</w:t>
            </w:r>
          </w:p>
        </w:tc>
      </w:tr>
      <w:tr w:rsidR="00A02B5F" w:rsidRPr="00A02B5F" w14:paraId="5216370B"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7F6107D2"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z toho dotácia zo ŠR a EU na </w:t>
            </w:r>
            <w:proofErr w:type="spellStart"/>
            <w:r w:rsidRPr="00A02B5F">
              <w:rPr>
                <w:rFonts w:ascii="Times New Roman" w:hAnsi="Times New Roman" w:cs="Times New Roman"/>
                <w:color w:val="000000"/>
                <w:lang w:eastAsia="sk-SK"/>
              </w:rPr>
              <w:t>opatr.služ</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14:paraId="4875F69B"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100 000,00</w:t>
            </w:r>
          </w:p>
        </w:tc>
        <w:tc>
          <w:tcPr>
            <w:tcW w:w="1720" w:type="dxa"/>
            <w:tcBorders>
              <w:top w:val="nil"/>
              <w:left w:val="nil"/>
              <w:bottom w:val="single" w:sz="4" w:space="0" w:color="auto"/>
              <w:right w:val="single" w:sz="4" w:space="0" w:color="auto"/>
            </w:tcBorders>
            <w:shd w:val="clear" w:color="auto" w:fill="auto"/>
            <w:noWrap/>
            <w:vAlign w:val="bottom"/>
            <w:hideMark/>
          </w:tcPr>
          <w:p w14:paraId="708260C3"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106 746,00</w:t>
            </w:r>
          </w:p>
        </w:tc>
        <w:tc>
          <w:tcPr>
            <w:tcW w:w="1560" w:type="dxa"/>
            <w:tcBorders>
              <w:top w:val="nil"/>
              <w:left w:val="nil"/>
              <w:bottom w:val="single" w:sz="4" w:space="0" w:color="auto"/>
              <w:right w:val="single" w:sz="4" w:space="0" w:color="auto"/>
            </w:tcBorders>
            <w:shd w:val="clear" w:color="auto" w:fill="auto"/>
            <w:noWrap/>
            <w:vAlign w:val="bottom"/>
            <w:hideMark/>
          </w:tcPr>
          <w:p w14:paraId="54C70B7B"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106 745,22</w:t>
            </w:r>
          </w:p>
        </w:tc>
        <w:tc>
          <w:tcPr>
            <w:tcW w:w="1140" w:type="dxa"/>
            <w:tcBorders>
              <w:top w:val="nil"/>
              <w:left w:val="nil"/>
              <w:bottom w:val="single" w:sz="4" w:space="0" w:color="auto"/>
              <w:right w:val="single" w:sz="8" w:space="0" w:color="auto"/>
            </w:tcBorders>
            <w:shd w:val="clear" w:color="auto" w:fill="auto"/>
            <w:noWrap/>
            <w:vAlign w:val="bottom"/>
            <w:hideMark/>
          </w:tcPr>
          <w:p w14:paraId="73104439"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100</w:t>
            </w:r>
          </w:p>
        </w:tc>
      </w:tr>
      <w:tr w:rsidR="00A02B5F" w:rsidRPr="00A02B5F" w14:paraId="21B99C7D"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394A700C"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z toho dary Tatrabanka</w:t>
            </w:r>
          </w:p>
        </w:tc>
        <w:tc>
          <w:tcPr>
            <w:tcW w:w="1620" w:type="dxa"/>
            <w:tcBorders>
              <w:top w:val="nil"/>
              <w:left w:val="nil"/>
              <w:bottom w:val="single" w:sz="4" w:space="0" w:color="auto"/>
              <w:right w:val="single" w:sz="4" w:space="0" w:color="auto"/>
            </w:tcBorders>
            <w:shd w:val="clear" w:color="auto" w:fill="auto"/>
            <w:noWrap/>
            <w:vAlign w:val="bottom"/>
            <w:hideMark/>
          </w:tcPr>
          <w:p w14:paraId="77B94809"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720" w:type="dxa"/>
            <w:tcBorders>
              <w:top w:val="nil"/>
              <w:left w:val="nil"/>
              <w:bottom w:val="single" w:sz="4" w:space="0" w:color="auto"/>
              <w:right w:val="single" w:sz="4" w:space="0" w:color="auto"/>
            </w:tcBorders>
            <w:shd w:val="clear" w:color="auto" w:fill="auto"/>
            <w:noWrap/>
            <w:vAlign w:val="bottom"/>
            <w:hideMark/>
          </w:tcPr>
          <w:p w14:paraId="1A0D6CA5"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560" w:type="dxa"/>
            <w:tcBorders>
              <w:top w:val="nil"/>
              <w:left w:val="nil"/>
              <w:bottom w:val="single" w:sz="4" w:space="0" w:color="auto"/>
              <w:right w:val="single" w:sz="4" w:space="0" w:color="auto"/>
            </w:tcBorders>
            <w:shd w:val="clear" w:color="auto" w:fill="auto"/>
            <w:noWrap/>
            <w:vAlign w:val="bottom"/>
            <w:hideMark/>
          </w:tcPr>
          <w:p w14:paraId="100DB4A9"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1 900,00</w:t>
            </w:r>
          </w:p>
        </w:tc>
        <w:tc>
          <w:tcPr>
            <w:tcW w:w="1140" w:type="dxa"/>
            <w:tcBorders>
              <w:top w:val="nil"/>
              <w:left w:val="nil"/>
              <w:bottom w:val="single" w:sz="4" w:space="0" w:color="auto"/>
              <w:right w:val="single" w:sz="8" w:space="0" w:color="auto"/>
            </w:tcBorders>
            <w:shd w:val="clear" w:color="auto" w:fill="auto"/>
            <w:noWrap/>
            <w:vAlign w:val="bottom"/>
            <w:hideMark/>
          </w:tcPr>
          <w:p w14:paraId="78D86C24"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100</w:t>
            </w:r>
          </w:p>
        </w:tc>
      </w:tr>
      <w:tr w:rsidR="00A02B5F" w:rsidRPr="00A02B5F" w14:paraId="779C814C"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68B5212D" w14:textId="27F39CB8"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z toho dotácia z ministerst</w:t>
            </w:r>
            <w:r w:rsidR="006E0F66">
              <w:rPr>
                <w:rFonts w:ascii="Times New Roman" w:hAnsi="Times New Roman" w:cs="Times New Roman"/>
                <w:color w:val="000000"/>
                <w:lang w:eastAsia="sk-SK"/>
              </w:rPr>
              <w:t>va</w:t>
            </w:r>
            <w:r w:rsidRPr="00A02B5F">
              <w:rPr>
                <w:rFonts w:ascii="Times New Roman" w:hAnsi="Times New Roman" w:cs="Times New Roman"/>
                <w:color w:val="000000"/>
                <w:lang w:eastAsia="sk-SK"/>
              </w:rPr>
              <w:t xml:space="preserve"> financi</w:t>
            </w:r>
            <w:r w:rsidR="006E0F66">
              <w:rPr>
                <w:rFonts w:ascii="Times New Roman" w:hAnsi="Times New Roman" w:cs="Times New Roman"/>
                <w:color w:val="000000"/>
                <w:lang w:eastAsia="sk-SK"/>
              </w:rPr>
              <w:t>í</w:t>
            </w:r>
          </w:p>
        </w:tc>
        <w:tc>
          <w:tcPr>
            <w:tcW w:w="1620" w:type="dxa"/>
            <w:tcBorders>
              <w:top w:val="nil"/>
              <w:left w:val="nil"/>
              <w:bottom w:val="single" w:sz="4" w:space="0" w:color="auto"/>
              <w:right w:val="single" w:sz="4" w:space="0" w:color="auto"/>
            </w:tcBorders>
            <w:shd w:val="clear" w:color="auto" w:fill="auto"/>
            <w:noWrap/>
            <w:vAlign w:val="bottom"/>
            <w:hideMark/>
          </w:tcPr>
          <w:p w14:paraId="07C6BD47"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720" w:type="dxa"/>
            <w:tcBorders>
              <w:top w:val="nil"/>
              <w:left w:val="nil"/>
              <w:bottom w:val="single" w:sz="4" w:space="0" w:color="auto"/>
              <w:right w:val="single" w:sz="4" w:space="0" w:color="auto"/>
            </w:tcBorders>
            <w:shd w:val="clear" w:color="auto" w:fill="auto"/>
            <w:noWrap/>
            <w:vAlign w:val="bottom"/>
            <w:hideMark/>
          </w:tcPr>
          <w:p w14:paraId="6E57FEEB"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11 600,00</w:t>
            </w:r>
          </w:p>
        </w:tc>
        <w:tc>
          <w:tcPr>
            <w:tcW w:w="1560" w:type="dxa"/>
            <w:tcBorders>
              <w:top w:val="nil"/>
              <w:left w:val="nil"/>
              <w:bottom w:val="single" w:sz="4" w:space="0" w:color="auto"/>
              <w:right w:val="single" w:sz="4" w:space="0" w:color="auto"/>
            </w:tcBorders>
            <w:shd w:val="clear" w:color="auto" w:fill="auto"/>
            <w:noWrap/>
            <w:vAlign w:val="bottom"/>
            <w:hideMark/>
          </w:tcPr>
          <w:p w14:paraId="40DB6B11"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11 600,00</w:t>
            </w:r>
          </w:p>
        </w:tc>
        <w:tc>
          <w:tcPr>
            <w:tcW w:w="1140" w:type="dxa"/>
            <w:tcBorders>
              <w:top w:val="nil"/>
              <w:left w:val="nil"/>
              <w:bottom w:val="single" w:sz="4" w:space="0" w:color="auto"/>
              <w:right w:val="single" w:sz="8" w:space="0" w:color="auto"/>
            </w:tcBorders>
            <w:shd w:val="clear" w:color="auto" w:fill="auto"/>
            <w:noWrap/>
            <w:vAlign w:val="bottom"/>
            <w:hideMark/>
          </w:tcPr>
          <w:p w14:paraId="3CA74205"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100</w:t>
            </w:r>
          </w:p>
        </w:tc>
      </w:tr>
      <w:tr w:rsidR="00A02B5F" w:rsidRPr="00A02B5F" w14:paraId="6425C50C"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4A192563" w14:textId="31F35650"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z toho projekt pracuj zme</w:t>
            </w:r>
            <w:r w:rsidR="006E0F66">
              <w:rPr>
                <w:rFonts w:ascii="Times New Roman" w:hAnsi="Times New Roman" w:cs="Times New Roman"/>
                <w:color w:val="000000"/>
                <w:lang w:eastAsia="sk-SK"/>
              </w:rPr>
              <w:t>ň</w:t>
            </w:r>
            <w:r w:rsidRPr="00A02B5F">
              <w:rPr>
                <w:rFonts w:ascii="Times New Roman" w:hAnsi="Times New Roman" w:cs="Times New Roman"/>
                <w:color w:val="000000"/>
                <w:lang w:eastAsia="sk-SK"/>
              </w:rPr>
              <w:t xml:space="preserve"> svoj život</w:t>
            </w:r>
          </w:p>
        </w:tc>
        <w:tc>
          <w:tcPr>
            <w:tcW w:w="1620" w:type="dxa"/>
            <w:tcBorders>
              <w:top w:val="nil"/>
              <w:left w:val="nil"/>
              <w:bottom w:val="single" w:sz="4" w:space="0" w:color="auto"/>
              <w:right w:val="single" w:sz="4" w:space="0" w:color="auto"/>
            </w:tcBorders>
            <w:shd w:val="clear" w:color="auto" w:fill="auto"/>
            <w:noWrap/>
            <w:vAlign w:val="bottom"/>
            <w:hideMark/>
          </w:tcPr>
          <w:p w14:paraId="41BC2CA5"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720" w:type="dxa"/>
            <w:tcBorders>
              <w:top w:val="nil"/>
              <w:left w:val="nil"/>
              <w:bottom w:val="single" w:sz="4" w:space="0" w:color="auto"/>
              <w:right w:val="single" w:sz="4" w:space="0" w:color="auto"/>
            </w:tcBorders>
            <w:shd w:val="clear" w:color="auto" w:fill="auto"/>
            <w:noWrap/>
            <w:vAlign w:val="bottom"/>
            <w:hideMark/>
          </w:tcPr>
          <w:p w14:paraId="6B097C12"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2 139,00</w:t>
            </w:r>
          </w:p>
        </w:tc>
        <w:tc>
          <w:tcPr>
            <w:tcW w:w="1560" w:type="dxa"/>
            <w:tcBorders>
              <w:top w:val="nil"/>
              <w:left w:val="nil"/>
              <w:bottom w:val="single" w:sz="4" w:space="0" w:color="auto"/>
              <w:right w:val="single" w:sz="4" w:space="0" w:color="auto"/>
            </w:tcBorders>
            <w:shd w:val="clear" w:color="auto" w:fill="auto"/>
            <w:noWrap/>
            <w:vAlign w:val="bottom"/>
            <w:hideMark/>
          </w:tcPr>
          <w:p w14:paraId="65E9BF57"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36 897,93</w:t>
            </w:r>
          </w:p>
        </w:tc>
        <w:tc>
          <w:tcPr>
            <w:tcW w:w="1140" w:type="dxa"/>
            <w:tcBorders>
              <w:top w:val="nil"/>
              <w:left w:val="nil"/>
              <w:bottom w:val="single" w:sz="4" w:space="0" w:color="auto"/>
              <w:right w:val="single" w:sz="8" w:space="0" w:color="auto"/>
            </w:tcBorders>
            <w:shd w:val="clear" w:color="auto" w:fill="auto"/>
            <w:noWrap/>
            <w:vAlign w:val="bottom"/>
            <w:hideMark/>
          </w:tcPr>
          <w:p w14:paraId="535E4FBC"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1725</w:t>
            </w:r>
          </w:p>
        </w:tc>
      </w:tr>
      <w:tr w:rsidR="00A02B5F" w:rsidRPr="00A02B5F" w14:paraId="1F00E539"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180550D4" w14:textId="77777777" w:rsidR="00A02B5F" w:rsidRPr="00A02B5F" w:rsidRDefault="00A02B5F" w:rsidP="00A02B5F">
            <w:pPr>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Správa organizácie – program 10.6.2</w:t>
            </w:r>
          </w:p>
        </w:tc>
        <w:tc>
          <w:tcPr>
            <w:tcW w:w="1620" w:type="dxa"/>
            <w:tcBorders>
              <w:top w:val="nil"/>
              <w:left w:val="nil"/>
              <w:bottom w:val="single" w:sz="4" w:space="0" w:color="auto"/>
              <w:right w:val="single" w:sz="4" w:space="0" w:color="auto"/>
            </w:tcBorders>
            <w:shd w:val="clear" w:color="auto" w:fill="auto"/>
            <w:noWrap/>
            <w:vAlign w:val="bottom"/>
            <w:hideMark/>
          </w:tcPr>
          <w:p w14:paraId="1EFA84F9"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c>
          <w:tcPr>
            <w:tcW w:w="1720" w:type="dxa"/>
            <w:tcBorders>
              <w:top w:val="nil"/>
              <w:left w:val="nil"/>
              <w:bottom w:val="single" w:sz="4" w:space="0" w:color="auto"/>
              <w:right w:val="single" w:sz="4" w:space="0" w:color="auto"/>
            </w:tcBorders>
            <w:shd w:val="clear" w:color="auto" w:fill="auto"/>
            <w:noWrap/>
            <w:vAlign w:val="bottom"/>
            <w:hideMark/>
          </w:tcPr>
          <w:p w14:paraId="0BCC0187"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14:paraId="2C634CF2"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c>
          <w:tcPr>
            <w:tcW w:w="1140" w:type="dxa"/>
            <w:tcBorders>
              <w:top w:val="nil"/>
              <w:left w:val="nil"/>
              <w:bottom w:val="single" w:sz="4" w:space="0" w:color="auto"/>
              <w:right w:val="single" w:sz="8" w:space="0" w:color="auto"/>
            </w:tcBorders>
            <w:shd w:val="clear" w:color="auto" w:fill="auto"/>
            <w:noWrap/>
            <w:vAlign w:val="bottom"/>
            <w:hideMark/>
          </w:tcPr>
          <w:p w14:paraId="788B9C87"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r>
      <w:tr w:rsidR="00A02B5F" w:rsidRPr="00A02B5F" w14:paraId="6E6D5E1F"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0066910E"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Bežné výdavky spolu                                          </w:t>
            </w:r>
          </w:p>
        </w:tc>
        <w:tc>
          <w:tcPr>
            <w:tcW w:w="1620" w:type="dxa"/>
            <w:tcBorders>
              <w:top w:val="nil"/>
              <w:left w:val="nil"/>
              <w:bottom w:val="single" w:sz="4" w:space="0" w:color="auto"/>
              <w:right w:val="single" w:sz="4" w:space="0" w:color="auto"/>
            </w:tcBorders>
            <w:shd w:val="clear" w:color="auto" w:fill="auto"/>
            <w:noWrap/>
            <w:vAlign w:val="bottom"/>
            <w:hideMark/>
          </w:tcPr>
          <w:p w14:paraId="79D7754A"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189 792,00</w:t>
            </w:r>
          </w:p>
        </w:tc>
        <w:tc>
          <w:tcPr>
            <w:tcW w:w="1720" w:type="dxa"/>
            <w:tcBorders>
              <w:top w:val="nil"/>
              <w:left w:val="nil"/>
              <w:bottom w:val="single" w:sz="4" w:space="0" w:color="auto"/>
              <w:right w:val="single" w:sz="4" w:space="0" w:color="auto"/>
            </w:tcBorders>
            <w:shd w:val="clear" w:color="auto" w:fill="auto"/>
            <w:noWrap/>
            <w:vAlign w:val="bottom"/>
            <w:hideMark/>
          </w:tcPr>
          <w:p w14:paraId="59BB825B"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209 835,00</w:t>
            </w:r>
          </w:p>
        </w:tc>
        <w:tc>
          <w:tcPr>
            <w:tcW w:w="1560" w:type="dxa"/>
            <w:tcBorders>
              <w:top w:val="nil"/>
              <w:left w:val="nil"/>
              <w:bottom w:val="single" w:sz="4" w:space="0" w:color="auto"/>
              <w:right w:val="single" w:sz="4" w:space="0" w:color="auto"/>
            </w:tcBorders>
            <w:shd w:val="clear" w:color="auto" w:fill="auto"/>
            <w:noWrap/>
            <w:vAlign w:val="bottom"/>
            <w:hideMark/>
          </w:tcPr>
          <w:p w14:paraId="0984C9A2"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207 388,23</w:t>
            </w:r>
          </w:p>
        </w:tc>
        <w:tc>
          <w:tcPr>
            <w:tcW w:w="1140" w:type="dxa"/>
            <w:tcBorders>
              <w:top w:val="nil"/>
              <w:left w:val="nil"/>
              <w:bottom w:val="single" w:sz="4" w:space="0" w:color="auto"/>
              <w:right w:val="single" w:sz="8" w:space="0" w:color="auto"/>
            </w:tcBorders>
            <w:shd w:val="clear" w:color="auto" w:fill="auto"/>
            <w:noWrap/>
            <w:vAlign w:val="bottom"/>
            <w:hideMark/>
          </w:tcPr>
          <w:p w14:paraId="463806E5"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98,8</w:t>
            </w:r>
          </w:p>
        </w:tc>
      </w:tr>
      <w:tr w:rsidR="00A02B5F" w:rsidRPr="00A02B5F" w14:paraId="30104379"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74C0D0C8"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z toho zo ŠR</w:t>
            </w:r>
          </w:p>
        </w:tc>
        <w:tc>
          <w:tcPr>
            <w:tcW w:w="1620" w:type="dxa"/>
            <w:tcBorders>
              <w:top w:val="nil"/>
              <w:left w:val="nil"/>
              <w:bottom w:val="single" w:sz="4" w:space="0" w:color="auto"/>
              <w:right w:val="single" w:sz="4" w:space="0" w:color="auto"/>
            </w:tcBorders>
            <w:shd w:val="clear" w:color="auto" w:fill="auto"/>
            <w:noWrap/>
            <w:vAlign w:val="bottom"/>
            <w:hideMark/>
          </w:tcPr>
          <w:p w14:paraId="24167CDF"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720" w:type="dxa"/>
            <w:tcBorders>
              <w:top w:val="nil"/>
              <w:left w:val="nil"/>
              <w:bottom w:val="single" w:sz="4" w:space="0" w:color="auto"/>
              <w:right w:val="single" w:sz="4" w:space="0" w:color="auto"/>
            </w:tcBorders>
            <w:shd w:val="clear" w:color="auto" w:fill="auto"/>
            <w:noWrap/>
            <w:vAlign w:val="bottom"/>
            <w:hideMark/>
          </w:tcPr>
          <w:p w14:paraId="0DC1465D"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4 514,00</w:t>
            </w:r>
          </w:p>
        </w:tc>
        <w:tc>
          <w:tcPr>
            <w:tcW w:w="1560" w:type="dxa"/>
            <w:tcBorders>
              <w:top w:val="nil"/>
              <w:left w:val="nil"/>
              <w:bottom w:val="single" w:sz="4" w:space="0" w:color="auto"/>
              <w:right w:val="single" w:sz="4" w:space="0" w:color="auto"/>
            </w:tcBorders>
            <w:shd w:val="clear" w:color="auto" w:fill="auto"/>
            <w:noWrap/>
            <w:vAlign w:val="bottom"/>
            <w:hideMark/>
          </w:tcPr>
          <w:p w14:paraId="4AB51EF9"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3 994,60</w:t>
            </w:r>
          </w:p>
        </w:tc>
        <w:tc>
          <w:tcPr>
            <w:tcW w:w="1140" w:type="dxa"/>
            <w:tcBorders>
              <w:top w:val="nil"/>
              <w:left w:val="nil"/>
              <w:bottom w:val="single" w:sz="4" w:space="0" w:color="auto"/>
              <w:right w:val="single" w:sz="8" w:space="0" w:color="auto"/>
            </w:tcBorders>
            <w:shd w:val="clear" w:color="auto" w:fill="auto"/>
            <w:noWrap/>
            <w:vAlign w:val="bottom"/>
            <w:hideMark/>
          </w:tcPr>
          <w:p w14:paraId="21721159"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88,5</w:t>
            </w:r>
          </w:p>
        </w:tc>
      </w:tr>
      <w:tr w:rsidR="00A02B5F" w:rsidRPr="00A02B5F" w14:paraId="3ECCCCC9"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7AF93F03"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z toho mzdové výdavky  </w:t>
            </w:r>
          </w:p>
        </w:tc>
        <w:tc>
          <w:tcPr>
            <w:tcW w:w="1620" w:type="dxa"/>
            <w:tcBorders>
              <w:top w:val="nil"/>
              <w:left w:val="nil"/>
              <w:bottom w:val="single" w:sz="4" w:space="0" w:color="auto"/>
              <w:right w:val="single" w:sz="4" w:space="0" w:color="auto"/>
            </w:tcBorders>
            <w:shd w:val="clear" w:color="auto" w:fill="auto"/>
            <w:noWrap/>
            <w:vAlign w:val="bottom"/>
            <w:hideMark/>
          </w:tcPr>
          <w:p w14:paraId="46F34FEC"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95 016,00</w:t>
            </w:r>
          </w:p>
        </w:tc>
        <w:tc>
          <w:tcPr>
            <w:tcW w:w="1720" w:type="dxa"/>
            <w:tcBorders>
              <w:top w:val="nil"/>
              <w:left w:val="nil"/>
              <w:bottom w:val="single" w:sz="4" w:space="0" w:color="auto"/>
              <w:right w:val="single" w:sz="4" w:space="0" w:color="auto"/>
            </w:tcBorders>
            <w:shd w:val="clear" w:color="auto" w:fill="auto"/>
            <w:noWrap/>
            <w:vAlign w:val="bottom"/>
            <w:hideMark/>
          </w:tcPr>
          <w:p w14:paraId="7F4DF80F"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126 089,00</w:t>
            </w:r>
          </w:p>
        </w:tc>
        <w:tc>
          <w:tcPr>
            <w:tcW w:w="1560" w:type="dxa"/>
            <w:tcBorders>
              <w:top w:val="nil"/>
              <w:left w:val="nil"/>
              <w:bottom w:val="single" w:sz="4" w:space="0" w:color="auto"/>
              <w:right w:val="single" w:sz="4" w:space="0" w:color="auto"/>
            </w:tcBorders>
            <w:shd w:val="clear" w:color="auto" w:fill="auto"/>
            <w:noWrap/>
            <w:vAlign w:val="bottom"/>
            <w:hideMark/>
          </w:tcPr>
          <w:p w14:paraId="6D3243CB"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125 134,15</w:t>
            </w:r>
          </w:p>
        </w:tc>
        <w:tc>
          <w:tcPr>
            <w:tcW w:w="1140" w:type="dxa"/>
            <w:tcBorders>
              <w:top w:val="nil"/>
              <w:left w:val="nil"/>
              <w:bottom w:val="single" w:sz="4" w:space="0" w:color="auto"/>
              <w:right w:val="single" w:sz="8" w:space="0" w:color="auto"/>
            </w:tcBorders>
            <w:shd w:val="clear" w:color="auto" w:fill="auto"/>
            <w:noWrap/>
            <w:vAlign w:val="bottom"/>
            <w:hideMark/>
          </w:tcPr>
          <w:p w14:paraId="3C5FB5C3"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99,2</w:t>
            </w:r>
          </w:p>
        </w:tc>
      </w:tr>
      <w:tr w:rsidR="00A02B5F" w:rsidRPr="00A02B5F" w14:paraId="1FC20608"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51D917C8"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kapitálové výdavky                                                </w:t>
            </w:r>
          </w:p>
        </w:tc>
        <w:tc>
          <w:tcPr>
            <w:tcW w:w="1620" w:type="dxa"/>
            <w:tcBorders>
              <w:top w:val="nil"/>
              <w:left w:val="nil"/>
              <w:bottom w:val="single" w:sz="4" w:space="0" w:color="auto"/>
              <w:right w:val="single" w:sz="4" w:space="0" w:color="auto"/>
            </w:tcBorders>
            <w:shd w:val="clear" w:color="auto" w:fill="auto"/>
            <w:noWrap/>
            <w:vAlign w:val="bottom"/>
            <w:hideMark/>
          </w:tcPr>
          <w:p w14:paraId="1072288E"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14 000,00</w:t>
            </w:r>
          </w:p>
        </w:tc>
        <w:tc>
          <w:tcPr>
            <w:tcW w:w="1720" w:type="dxa"/>
            <w:tcBorders>
              <w:top w:val="nil"/>
              <w:left w:val="nil"/>
              <w:bottom w:val="single" w:sz="4" w:space="0" w:color="auto"/>
              <w:right w:val="single" w:sz="4" w:space="0" w:color="auto"/>
            </w:tcBorders>
            <w:shd w:val="clear" w:color="auto" w:fill="auto"/>
            <w:noWrap/>
            <w:vAlign w:val="bottom"/>
            <w:hideMark/>
          </w:tcPr>
          <w:p w14:paraId="068A7B59" w14:textId="3B5F3041" w:rsidR="00A02B5F" w:rsidRPr="00A02B5F" w:rsidRDefault="000F4145" w:rsidP="00A02B5F">
            <w:pPr>
              <w:jc w:val="right"/>
              <w:rPr>
                <w:rFonts w:ascii="Times New Roman" w:hAnsi="Times New Roman" w:cs="Times New Roman"/>
                <w:color w:val="000000"/>
                <w:lang w:eastAsia="sk-SK"/>
              </w:rPr>
            </w:pPr>
            <w:r>
              <w:rPr>
                <w:rFonts w:ascii="Times New Roman" w:hAnsi="Times New Roman" w:cs="Times New Roman"/>
                <w:color w:val="000000"/>
                <w:lang w:eastAsia="sk-SK"/>
              </w:rPr>
              <w:t>14 00</w:t>
            </w:r>
            <w:r w:rsidR="00A02B5F" w:rsidRPr="00A02B5F">
              <w:rPr>
                <w:rFonts w:ascii="Times New Roman" w:hAnsi="Times New Roman" w:cs="Times New Roman"/>
                <w:color w:val="000000"/>
                <w:lang w:eastAsia="sk-SK"/>
              </w:rPr>
              <w:t>0,00</w:t>
            </w:r>
          </w:p>
        </w:tc>
        <w:tc>
          <w:tcPr>
            <w:tcW w:w="1560" w:type="dxa"/>
            <w:tcBorders>
              <w:top w:val="nil"/>
              <w:left w:val="nil"/>
              <w:bottom w:val="single" w:sz="4" w:space="0" w:color="auto"/>
              <w:right w:val="single" w:sz="4" w:space="0" w:color="auto"/>
            </w:tcBorders>
            <w:shd w:val="clear" w:color="auto" w:fill="auto"/>
            <w:noWrap/>
            <w:vAlign w:val="bottom"/>
            <w:hideMark/>
          </w:tcPr>
          <w:p w14:paraId="09AABBCF"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140" w:type="dxa"/>
            <w:tcBorders>
              <w:top w:val="nil"/>
              <w:left w:val="nil"/>
              <w:bottom w:val="single" w:sz="4" w:space="0" w:color="auto"/>
              <w:right w:val="single" w:sz="8" w:space="0" w:color="auto"/>
            </w:tcBorders>
            <w:shd w:val="clear" w:color="auto" w:fill="auto"/>
            <w:noWrap/>
            <w:vAlign w:val="bottom"/>
            <w:hideMark/>
          </w:tcPr>
          <w:p w14:paraId="75F3A9B2"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w:t>
            </w:r>
          </w:p>
        </w:tc>
      </w:tr>
      <w:tr w:rsidR="00A02B5F" w:rsidRPr="00A02B5F" w14:paraId="7638D16D"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vAlign w:val="center"/>
            <w:hideMark/>
          </w:tcPr>
          <w:p w14:paraId="716E17D3"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Grant                                                                    </w:t>
            </w:r>
          </w:p>
        </w:tc>
        <w:tc>
          <w:tcPr>
            <w:tcW w:w="1620" w:type="dxa"/>
            <w:tcBorders>
              <w:top w:val="nil"/>
              <w:left w:val="nil"/>
              <w:bottom w:val="single" w:sz="4" w:space="0" w:color="auto"/>
              <w:right w:val="single" w:sz="4" w:space="0" w:color="auto"/>
            </w:tcBorders>
            <w:shd w:val="clear" w:color="auto" w:fill="auto"/>
            <w:noWrap/>
            <w:vAlign w:val="bottom"/>
            <w:hideMark/>
          </w:tcPr>
          <w:p w14:paraId="2794FF54"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720" w:type="dxa"/>
            <w:tcBorders>
              <w:top w:val="nil"/>
              <w:left w:val="nil"/>
              <w:bottom w:val="single" w:sz="4" w:space="0" w:color="auto"/>
              <w:right w:val="single" w:sz="4" w:space="0" w:color="auto"/>
            </w:tcBorders>
            <w:shd w:val="clear" w:color="auto" w:fill="auto"/>
            <w:noWrap/>
            <w:vAlign w:val="bottom"/>
            <w:hideMark/>
          </w:tcPr>
          <w:p w14:paraId="1A13EECB"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560" w:type="dxa"/>
            <w:tcBorders>
              <w:top w:val="nil"/>
              <w:left w:val="nil"/>
              <w:bottom w:val="single" w:sz="4" w:space="0" w:color="auto"/>
              <w:right w:val="single" w:sz="4" w:space="0" w:color="auto"/>
            </w:tcBorders>
            <w:shd w:val="clear" w:color="auto" w:fill="auto"/>
            <w:noWrap/>
            <w:vAlign w:val="bottom"/>
            <w:hideMark/>
          </w:tcPr>
          <w:p w14:paraId="09BC9AD8"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140" w:type="dxa"/>
            <w:tcBorders>
              <w:top w:val="nil"/>
              <w:left w:val="nil"/>
              <w:bottom w:val="single" w:sz="4" w:space="0" w:color="auto"/>
              <w:right w:val="single" w:sz="8" w:space="0" w:color="auto"/>
            </w:tcBorders>
            <w:shd w:val="clear" w:color="auto" w:fill="auto"/>
            <w:noWrap/>
            <w:vAlign w:val="bottom"/>
            <w:hideMark/>
          </w:tcPr>
          <w:p w14:paraId="238D13AE"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w:t>
            </w:r>
          </w:p>
        </w:tc>
      </w:tr>
      <w:tr w:rsidR="00A02B5F" w:rsidRPr="00A02B5F" w14:paraId="229317E3"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7CC72CEB"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príjmy                                                                    </w:t>
            </w:r>
          </w:p>
        </w:tc>
        <w:tc>
          <w:tcPr>
            <w:tcW w:w="1620" w:type="dxa"/>
            <w:tcBorders>
              <w:top w:val="nil"/>
              <w:left w:val="nil"/>
              <w:bottom w:val="single" w:sz="4" w:space="0" w:color="auto"/>
              <w:right w:val="single" w:sz="4" w:space="0" w:color="auto"/>
            </w:tcBorders>
            <w:shd w:val="clear" w:color="auto" w:fill="auto"/>
            <w:noWrap/>
            <w:vAlign w:val="bottom"/>
            <w:hideMark/>
          </w:tcPr>
          <w:p w14:paraId="001329FD"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10 618,00</w:t>
            </w:r>
          </w:p>
        </w:tc>
        <w:tc>
          <w:tcPr>
            <w:tcW w:w="1720" w:type="dxa"/>
            <w:tcBorders>
              <w:top w:val="nil"/>
              <w:left w:val="nil"/>
              <w:bottom w:val="single" w:sz="4" w:space="0" w:color="auto"/>
              <w:right w:val="single" w:sz="4" w:space="0" w:color="auto"/>
            </w:tcBorders>
            <w:shd w:val="clear" w:color="auto" w:fill="auto"/>
            <w:noWrap/>
            <w:vAlign w:val="bottom"/>
            <w:hideMark/>
          </w:tcPr>
          <w:p w14:paraId="7A3E70B3"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12 044,00</w:t>
            </w:r>
          </w:p>
        </w:tc>
        <w:tc>
          <w:tcPr>
            <w:tcW w:w="1560" w:type="dxa"/>
            <w:tcBorders>
              <w:top w:val="nil"/>
              <w:left w:val="nil"/>
              <w:bottom w:val="single" w:sz="4" w:space="0" w:color="auto"/>
              <w:right w:val="single" w:sz="4" w:space="0" w:color="auto"/>
            </w:tcBorders>
            <w:shd w:val="clear" w:color="auto" w:fill="auto"/>
            <w:noWrap/>
            <w:vAlign w:val="bottom"/>
            <w:hideMark/>
          </w:tcPr>
          <w:p w14:paraId="48768029"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38 047,58</w:t>
            </w:r>
          </w:p>
        </w:tc>
        <w:tc>
          <w:tcPr>
            <w:tcW w:w="1140" w:type="dxa"/>
            <w:tcBorders>
              <w:top w:val="nil"/>
              <w:left w:val="nil"/>
              <w:bottom w:val="single" w:sz="4" w:space="0" w:color="auto"/>
              <w:right w:val="single" w:sz="8" w:space="0" w:color="auto"/>
            </w:tcBorders>
            <w:shd w:val="clear" w:color="auto" w:fill="auto"/>
            <w:noWrap/>
            <w:vAlign w:val="bottom"/>
            <w:hideMark/>
          </w:tcPr>
          <w:p w14:paraId="051F7333"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315,9</w:t>
            </w:r>
          </w:p>
        </w:tc>
      </w:tr>
      <w:tr w:rsidR="00A02B5F" w:rsidRPr="00A02B5F" w14:paraId="3642D8C5"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00082753" w14:textId="77777777" w:rsidR="00A02B5F" w:rsidRPr="00A02B5F" w:rsidRDefault="00A02B5F" w:rsidP="00A02B5F">
            <w:pPr>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Program 10.6.1</w:t>
            </w:r>
            <w:r w:rsidRPr="00A02B5F">
              <w:rPr>
                <w:rFonts w:ascii="Times New Roman" w:hAnsi="Times New Roman" w:cs="Times New Roman"/>
                <w:color w:val="000000"/>
                <w:lang w:eastAsia="sk-SK"/>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53D9560C"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1 454 701,00</w:t>
            </w:r>
          </w:p>
        </w:tc>
        <w:tc>
          <w:tcPr>
            <w:tcW w:w="1720" w:type="dxa"/>
            <w:tcBorders>
              <w:top w:val="nil"/>
              <w:left w:val="nil"/>
              <w:bottom w:val="single" w:sz="4" w:space="0" w:color="auto"/>
              <w:right w:val="single" w:sz="4" w:space="0" w:color="auto"/>
            </w:tcBorders>
            <w:shd w:val="clear" w:color="auto" w:fill="auto"/>
            <w:noWrap/>
            <w:vAlign w:val="bottom"/>
            <w:hideMark/>
          </w:tcPr>
          <w:p w14:paraId="53C6DB5B"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1 533 206,00</w:t>
            </w:r>
          </w:p>
        </w:tc>
        <w:tc>
          <w:tcPr>
            <w:tcW w:w="1560" w:type="dxa"/>
            <w:tcBorders>
              <w:top w:val="nil"/>
              <w:left w:val="nil"/>
              <w:bottom w:val="single" w:sz="4" w:space="0" w:color="auto"/>
              <w:right w:val="single" w:sz="4" w:space="0" w:color="auto"/>
            </w:tcBorders>
            <w:shd w:val="clear" w:color="auto" w:fill="auto"/>
            <w:noWrap/>
            <w:vAlign w:val="bottom"/>
            <w:hideMark/>
          </w:tcPr>
          <w:p w14:paraId="0EDA271A"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1 518 417,94</w:t>
            </w:r>
          </w:p>
        </w:tc>
        <w:tc>
          <w:tcPr>
            <w:tcW w:w="1140" w:type="dxa"/>
            <w:tcBorders>
              <w:top w:val="nil"/>
              <w:left w:val="nil"/>
              <w:bottom w:val="single" w:sz="4" w:space="0" w:color="auto"/>
              <w:right w:val="single" w:sz="8" w:space="0" w:color="auto"/>
            </w:tcBorders>
            <w:shd w:val="clear" w:color="auto" w:fill="auto"/>
            <w:noWrap/>
            <w:vAlign w:val="bottom"/>
            <w:hideMark/>
          </w:tcPr>
          <w:p w14:paraId="621AB948" w14:textId="0B093D40"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99</w:t>
            </w:r>
            <w:r w:rsidR="00FA7161">
              <w:rPr>
                <w:rFonts w:ascii="Times New Roman" w:hAnsi="Times New Roman" w:cs="Times New Roman"/>
                <w:b/>
                <w:bCs/>
                <w:color w:val="000000"/>
                <w:lang w:eastAsia="sk-SK"/>
              </w:rPr>
              <w:t>,0</w:t>
            </w:r>
          </w:p>
        </w:tc>
      </w:tr>
      <w:tr w:rsidR="00A02B5F" w:rsidRPr="00A02B5F" w14:paraId="47E628AF"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3D82E0B2" w14:textId="77777777" w:rsidR="00A02B5F" w:rsidRPr="00A02B5F" w:rsidRDefault="00A02B5F" w:rsidP="00A02B5F">
            <w:pPr>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Zariadenie opatrovateľskej služby</w:t>
            </w:r>
          </w:p>
        </w:tc>
        <w:tc>
          <w:tcPr>
            <w:tcW w:w="1620" w:type="dxa"/>
            <w:tcBorders>
              <w:top w:val="nil"/>
              <w:left w:val="nil"/>
              <w:bottom w:val="single" w:sz="4" w:space="0" w:color="auto"/>
              <w:right w:val="single" w:sz="4" w:space="0" w:color="auto"/>
            </w:tcBorders>
            <w:shd w:val="clear" w:color="auto" w:fill="auto"/>
            <w:noWrap/>
            <w:vAlign w:val="bottom"/>
            <w:hideMark/>
          </w:tcPr>
          <w:p w14:paraId="60F2F26A"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c>
          <w:tcPr>
            <w:tcW w:w="1720" w:type="dxa"/>
            <w:tcBorders>
              <w:top w:val="nil"/>
              <w:left w:val="nil"/>
              <w:bottom w:val="single" w:sz="4" w:space="0" w:color="auto"/>
              <w:right w:val="single" w:sz="4" w:space="0" w:color="auto"/>
            </w:tcBorders>
            <w:shd w:val="clear" w:color="auto" w:fill="auto"/>
            <w:noWrap/>
            <w:vAlign w:val="bottom"/>
            <w:hideMark/>
          </w:tcPr>
          <w:p w14:paraId="634ABFF8"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14:paraId="45B389C6"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c>
          <w:tcPr>
            <w:tcW w:w="1140" w:type="dxa"/>
            <w:tcBorders>
              <w:top w:val="nil"/>
              <w:left w:val="nil"/>
              <w:bottom w:val="single" w:sz="4" w:space="0" w:color="auto"/>
              <w:right w:val="single" w:sz="8" w:space="0" w:color="auto"/>
            </w:tcBorders>
            <w:shd w:val="clear" w:color="auto" w:fill="auto"/>
            <w:noWrap/>
            <w:vAlign w:val="bottom"/>
            <w:hideMark/>
          </w:tcPr>
          <w:p w14:paraId="13B9545D"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r>
      <w:tr w:rsidR="00A02B5F" w:rsidRPr="00A02B5F" w14:paraId="0BD2FA9E"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63B3A48D"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Bežné výdavky spolu                                               </w:t>
            </w:r>
          </w:p>
        </w:tc>
        <w:tc>
          <w:tcPr>
            <w:tcW w:w="1620" w:type="dxa"/>
            <w:tcBorders>
              <w:top w:val="nil"/>
              <w:left w:val="nil"/>
              <w:bottom w:val="single" w:sz="4" w:space="0" w:color="auto"/>
              <w:right w:val="single" w:sz="4" w:space="0" w:color="auto"/>
            </w:tcBorders>
            <w:shd w:val="clear" w:color="auto" w:fill="auto"/>
            <w:noWrap/>
            <w:vAlign w:val="bottom"/>
            <w:hideMark/>
          </w:tcPr>
          <w:p w14:paraId="7DBCB366"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686 709,00</w:t>
            </w:r>
          </w:p>
        </w:tc>
        <w:tc>
          <w:tcPr>
            <w:tcW w:w="1720" w:type="dxa"/>
            <w:tcBorders>
              <w:top w:val="nil"/>
              <w:left w:val="nil"/>
              <w:bottom w:val="single" w:sz="4" w:space="0" w:color="auto"/>
              <w:right w:val="single" w:sz="4" w:space="0" w:color="auto"/>
            </w:tcBorders>
            <w:shd w:val="clear" w:color="auto" w:fill="auto"/>
            <w:noWrap/>
            <w:vAlign w:val="bottom"/>
            <w:hideMark/>
          </w:tcPr>
          <w:p w14:paraId="4B3B4BC3"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792 914,00</w:t>
            </w:r>
          </w:p>
        </w:tc>
        <w:tc>
          <w:tcPr>
            <w:tcW w:w="1560" w:type="dxa"/>
            <w:tcBorders>
              <w:top w:val="nil"/>
              <w:left w:val="nil"/>
              <w:bottom w:val="single" w:sz="4" w:space="0" w:color="auto"/>
              <w:right w:val="single" w:sz="4" w:space="0" w:color="auto"/>
            </w:tcBorders>
            <w:shd w:val="clear" w:color="auto" w:fill="auto"/>
            <w:noWrap/>
            <w:vAlign w:val="bottom"/>
            <w:hideMark/>
          </w:tcPr>
          <w:p w14:paraId="3CD64D7C"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789 504,68</w:t>
            </w:r>
          </w:p>
        </w:tc>
        <w:tc>
          <w:tcPr>
            <w:tcW w:w="1140" w:type="dxa"/>
            <w:tcBorders>
              <w:top w:val="nil"/>
              <w:left w:val="nil"/>
              <w:bottom w:val="single" w:sz="4" w:space="0" w:color="auto"/>
              <w:right w:val="single" w:sz="8" w:space="0" w:color="auto"/>
            </w:tcBorders>
            <w:shd w:val="clear" w:color="auto" w:fill="auto"/>
            <w:noWrap/>
            <w:vAlign w:val="bottom"/>
            <w:hideMark/>
          </w:tcPr>
          <w:p w14:paraId="04675921"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99,6</w:t>
            </w:r>
          </w:p>
        </w:tc>
      </w:tr>
      <w:tr w:rsidR="00A02B5F" w:rsidRPr="00A02B5F" w14:paraId="057A61D5"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37E538A5"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z toho zo ŠR                                                     </w:t>
            </w:r>
          </w:p>
        </w:tc>
        <w:tc>
          <w:tcPr>
            <w:tcW w:w="1620" w:type="dxa"/>
            <w:tcBorders>
              <w:top w:val="nil"/>
              <w:left w:val="nil"/>
              <w:bottom w:val="single" w:sz="4" w:space="0" w:color="auto"/>
              <w:right w:val="single" w:sz="4" w:space="0" w:color="auto"/>
            </w:tcBorders>
            <w:shd w:val="clear" w:color="auto" w:fill="auto"/>
            <w:noWrap/>
            <w:vAlign w:val="bottom"/>
            <w:hideMark/>
          </w:tcPr>
          <w:p w14:paraId="6FBAE316"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286 272,00</w:t>
            </w:r>
          </w:p>
        </w:tc>
        <w:tc>
          <w:tcPr>
            <w:tcW w:w="1720" w:type="dxa"/>
            <w:tcBorders>
              <w:top w:val="nil"/>
              <w:left w:val="nil"/>
              <w:bottom w:val="single" w:sz="4" w:space="0" w:color="auto"/>
              <w:right w:val="single" w:sz="4" w:space="0" w:color="auto"/>
            </w:tcBorders>
            <w:shd w:val="clear" w:color="auto" w:fill="auto"/>
            <w:noWrap/>
            <w:vAlign w:val="bottom"/>
            <w:hideMark/>
          </w:tcPr>
          <w:p w14:paraId="6FA6B854"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341 816,00</w:t>
            </w:r>
          </w:p>
        </w:tc>
        <w:tc>
          <w:tcPr>
            <w:tcW w:w="1560" w:type="dxa"/>
            <w:tcBorders>
              <w:top w:val="nil"/>
              <w:left w:val="nil"/>
              <w:bottom w:val="single" w:sz="4" w:space="0" w:color="auto"/>
              <w:right w:val="single" w:sz="4" w:space="0" w:color="auto"/>
            </w:tcBorders>
            <w:shd w:val="clear" w:color="auto" w:fill="auto"/>
            <w:noWrap/>
            <w:vAlign w:val="bottom"/>
            <w:hideMark/>
          </w:tcPr>
          <w:p w14:paraId="69FA59BC"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341 816,00</w:t>
            </w:r>
          </w:p>
        </w:tc>
        <w:tc>
          <w:tcPr>
            <w:tcW w:w="1140" w:type="dxa"/>
            <w:tcBorders>
              <w:top w:val="nil"/>
              <w:left w:val="nil"/>
              <w:bottom w:val="single" w:sz="4" w:space="0" w:color="auto"/>
              <w:right w:val="single" w:sz="8" w:space="0" w:color="auto"/>
            </w:tcBorders>
            <w:shd w:val="clear" w:color="auto" w:fill="auto"/>
            <w:noWrap/>
            <w:vAlign w:val="bottom"/>
            <w:hideMark/>
          </w:tcPr>
          <w:p w14:paraId="44517ECD"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100</w:t>
            </w:r>
          </w:p>
        </w:tc>
      </w:tr>
      <w:tr w:rsidR="00A02B5F" w:rsidRPr="00A02B5F" w14:paraId="4D61FBAC"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4307D64F"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z toho mzdové výdavky                                   </w:t>
            </w:r>
          </w:p>
        </w:tc>
        <w:tc>
          <w:tcPr>
            <w:tcW w:w="1620" w:type="dxa"/>
            <w:tcBorders>
              <w:top w:val="nil"/>
              <w:left w:val="nil"/>
              <w:bottom w:val="single" w:sz="4" w:space="0" w:color="auto"/>
              <w:right w:val="single" w:sz="4" w:space="0" w:color="auto"/>
            </w:tcBorders>
            <w:shd w:val="clear" w:color="auto" w:fill="auto"/>
            <w:noWrap/>
            <w:vAlign w:val="bottom"/>
            <w:hideMark/>
          </w:tcPr>
          <w:p w14:paraId="1EB57BCE"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414 926,00</w:t>
            </w:r>
          </w:p>
        </w:tc>
        <w:tc>
          <w:tcPr>
            <w:tcW w:w="1720" w:type="dxa"/>
            <w:tcBorders>
              <w:top w:val="nil"/>
              <w:left w:val="nil"/>
              <w:bottom w:val="single" w:sz="4" w:space="0" w:color="auto"/>
              <w:right w:val="single" w:sz="4" w:space="0" w:color="auto"/>
            </w:tcBorders>
            <w:shd w:val="clear" w:color="auto" w:fill="auto"/>
            <w:noWrap/>
            <w:vAlign w:val="bottom"/>
            <w:hideMark/>
          </w:tcPr>
          <w:p w14:paraId="335B3EEA"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462 629,00</w:t>
            </w:r>
          </w:p>
        </w:tc>
        <w:tc>
          <w:tcPr>
            <w:tcW w:w="1560" w:type="dxa"/>
            <w:tcBorders>
              <w:top w:val="nil"/>
              <w:left w:val="nil"/>
              <w:bottom w:val="single" w:sz="4" w:space="0" w:color="auto"/>
              <w:right w:val="single" w:sz="4" w:space="0" w:color="auto"/>
            </w:tcBorders>
            <w:shd w:val="clear" w:color="auto" w:fill="auto"/>
            <w:noWrap/>
            <w:vAlign w:val="bottom"/>
            <w:hideMark/>
          </w:tcPr>
          <w:p w14:paraId="4E896FDF"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462 572,27</w:t>
            </w:r>
          </w:p>
        </w:tc>
        <w:tc>
          <w:tcPr>
            <w:tcW w:w="1140" w:type="dxa"/>
            <w:tcBorders>
              <w:top w:val="nil"/>
              <w:left w:val="nil"/>
              <w:bottom w:val="single" w:sz="4" w:space="0" w:color="auto"/>
              <w:right w:val="single" w:sz="8" w:space="0" w:color="auto"/>
            </w:tcBorders>
            <w:shd w:val="clear" w:color="auto" w:fill="auto"/>
            <w:noWrap/>
            <w:vAlign w:val="bottom"/>
            <w:hideMark/>
          </w:tcPr>
          <w:p w14:paraId="0995A830"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100</w:t>
            </w:r>
          </w:p>
        </w:tc>
      </w:tr>
      <w:tr w:rsidR="00A02B5F" w:rsidRPr="00A02B5F" w14:paraId="0F6B2987"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hideMark/>
          </w:tcPr>
          <w:p w14:paraId="4300E534"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kapitálové výdavky                                                              </w:t>
            </w:r>
          </w:p>
        </w:tc>
        <w:tc>
          <w:tcPr>
            <w:tcW w:w="1620" w:type="dxa"/>
            <w:tcBorders>
              <w:top w:val="nil"/>
              <w:left w:val="nil"/>
              <w:bottom w:val="single" w:sz="4" w:space="0" w:color="auto"/>
              <w:right w:val="single" w:sz="4" w:space="0" w:color="auto"/>
            </w:tcBorders>
            <w:shd w:val="clear" w:color="auto" w:fill="auto"/>
            <w:hideMark/>
          </w:tcPr>
          <w:p w14:paraId="1465CF10"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720" w:type="dxa"/>
            <w:tcBorders>
              <w:top w:val="nil"/>
              <w:left w:val="nil"/>
              <w:bottom w:val="single" w:sz="4" w:space="0" w:color="auto"/>
              <w:right w:val="single" w:sz="4" w:space="0" w:color="auto"/>
            </w:tcBorders>
            <w:shd w:val="clear" w:color="auto" w:fill="auto"/>
            <w:hideMark/>
          </w:tcPr>
          <w:p w14:paraId="20C5641E"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560" w:type="dxa"/>
            <w:tcBorders>
              <w:top w:val="nil"/>
              <w:left w:val="nil"/>
              <w:bottom w:val="single" w:sz="4" w:space="0" w:color="auto"/>
              <w:right w:val="single" w:sz="4" w:space="0" w:color="auto"/>
            </w:tcBorders>
            <w:shd w:val="clear" w:color="auto" w:fill="auto"/>
            <w:noWrap/>
            <w:vAlign w:val="bottom"/>
            <w:hideMark/>
          </w:tcPr>
          <w:p w14:paraId="4F9E9B6E"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140" w:type="dxa"/>
            <w:tcBorders>
              <w:top w:val="nil"/>
              <w:left w:val="nil"/>
              <w:bottom w:val="single" w:sz="4" w:space="0" w:color="auto"/>
              <w:right w:val="single" w:sz="8" w:space="0" w:color="auto"/>
            </w:tcBorders>
            <w:shd w:val="clear" w:color="auto" w:fill="auto"/>
            <w:noWrap/>
            <w:vAlign w:val="bottom"/>
            <w:hideMark/>
          </w:tcPr>
          <w:p w14:paraId="12BD9E36"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w:t>
            </w:r>
          </w:p>
        </w:tc>
      </w:tr>
      <w:tr w:rsidR="00A02B5F" w:rsidRPr="00A02B5F" w14:paraId="577683FD"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1D24E474"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príjmy                                                                       </w:t>
            </w:r>
          </w:p>
        </w:tc>
        <w:tc>
          <w:tcPr>
            <w:tcW w:w="1620" w:type="dxa"/>
            <w:tcBorders>
              <w:top w:val="nil"/>
              <w:left w:val="nil"/>
              <w:bottom w:val="single" w:sz="4" w:space="0" w:color="auto"/>
              <w:right w:val="single" w:sz="4" w:space="0" w:color="auto"/>
            </w:tcBorders>
            <w:shd w:val="clear" w:color="auto" w:fill="auto"/>
            <w:noWrap/>
            <w:vAlign w:val="bottom"/>
            <w:hideMark/>
          </w:tcPr>
          <w:p w14:paraId="2B5D09C3"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191 530,00</w:t>
            </w:r>
          </w:p>
        </w:tc>
        <w:tc>
          <w:tcPr>
            <w:tcW w:w="1720" w:type="dxa"/>
            <w:tcBorders>
              <w:top w:val="nil"/>
              <w:left w:val="nil"/>
              <w:bottom w:val="single" w:sz="4" w:space="0" w:color="auto"/>
              <w:right w:val="single" w:sz="4" w:space="0" w:color="auto"/>
            </w:tcBorders>
            <w:shd w:val="clear" w:color="auto" w:fill="auto"/>
            <w:noWrap/>
            <w:vAlign w:val="bottom"/>
            <w:hideMark/>
          </w:tcPr>
          <w:p w14:paraId="2B4C4C97"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203 130,00</w:t>
            </w:r>
          </w:p>
        </w:tc>
        <w:tc>
          <w:tcPr>
            <w:tcW w:w="1560" w:type="dxa"/>
            <w:tcBorders>
              <w:top w:val="nil"/>
              <w:left w:val="nil"/>
              <w:bottom w:val="single" w:sz="4" w:space="0" w:color="auto"/>
              <w:right w:val="single" w:sz="4" w:space="0" w:color="auto"/>
            </w:tcBorders>
            <w:shd w:val="clear" w:color="auto" w:fill="auto"/>
            <w:noWrap/>
            <w:vAlign w:val="bottom"/>
            <w:hideMark/>
          </w:tcPr>
          <w:p w14:paraId="29231306"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210 771,42</w:t>
            </w:r>
          </w:p>
        </w:tc>
        <w:tc>
          <w:tcPr>
            <w:tcW w:w="1140" w:type="dxa"/>
            <w:tcBorders>
              <w:top w:val="nil"/>
              <w:left w:val="nil"/>
              <w:bottom w:val="single" w:sz="4" w:space="0" w:color="auto"/>
              <w:right w:val="single" w:sz="8" w:space="0" w:color="auto"/>
            </w:tcBorders>
            <w:shd w:val="clear" w:color="auto" w:fill="auto"/>
            <w:noWrap/>
            <w:vAlign w:val="bottom"/>
            <w:hideMark/>
          </w:tcPr>
          <w:p w14:paraId="419DA2AC"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103,8</w:t>
            </w:r>
          </w:p>
        </w:tc>
      </w:tr>
      <w:tr w:rsidR="00A02B5F" w:rsidRPr="00A02B5F" w14:paraId="6DE5F04E"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5CA25F20" w14:textId="77777777" w:rsidR="00A02B5F" w:rsidRPr="00A02B5F" w:rsidRDefault="00A02B5F" w:rsidP="00A02B5F">
            <w:pPr>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Opatrovateľská služba</w:t>
            </w:r>
            <w:r w:rsidRPr="00A02B5F">
              <w:rPr>
                <w:rFonts w:ascii="Times New Roman" w:hAnsi="Times New Roman" w:cs="Times New Roman"/>
                <w:color w:val="000000"/>
                <w:lang w:eastAsia="sk-SK"/>
              </w:rPr>
              <w:t xml:space="preserve"> </w:t>
            </w:r>
            <w:r w:rsidRPr="00A02B5F">
              <w:rPr>
                <w:rFonts w:ascii="Times New Roman" w:hAnsi="Times New Roman" w:cs="Times New Roman"/>
                <w:b/>
                <w:bCs/>
                <w:color w:val="000000"/>
                <w:lang w:eastAsia="sk-SK"/>
              </w:rPr>
              <w:t>v domácnosti</w:t>
            </w:r>
            <w:r w:rsidRPr="00A02B5F">
              <w:rPr>
                <w:rFonts w:ascii="Times New Roman" w:hAnsi="Times New Roman" w:cs="Times New Roman"/>
                <w:color w:val="000000"/>
                <w:lang w:eastAsia="sk-SK"/>
              </w:rPr>
              <w:t xml:space="preserve">  </w:t>
            </w:r>
          </w:p>
        </w:tc>
        <w:tc>
          <w:tcPr>
            <w:tcW w:w="1620" w:type="dxa"/>
            <w:tcBorders>
              <w:top w:val="nil"/>
              <w:left w:val="nil"/>
              <w:bottom w:val="single" w:sz="4" w:space="0" w:color="auto"/>
              <w:right w:val="single" w:sz="4" w:space="0" w:color="auto"/>
            </w:tcBorders>
            <w:shd w:val="clear" w:color="auto" w:fill="auto"/>
            <w:noWrap/>
            <w:vAlign w:val="bottom"/>
            <w:hideMark/>
          </w:tcPr>
          <w:p w14:paraId="5C2833ED"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c>
          <w:tcPr>
            <w:tcW w:w="1720" w:type="dxa"/>
            <w:tcBorders>
              <w:top w:val="nil"/>
              <w:left w:val="nil"/>
              <w:bottom w:val="single" w:sz="4" w:space="0" w:color="auto"/>
              <w:right w:val="single" w:sz="4" w:space="0" w:color="auto"/>
            </w:tcBorders>
            <w:shd w:val="clear" w:color="auto" w:fill="auto"/>
            <w:noWrap/>
            <w:vAlign w:val="bottom"/>
            <w:hideMark/>
          </w:tcPr>
          <w:p w14:paraId="0D5CFB1E"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14:paraId="431A7694"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c>
          <w:tcPr>
            <w:tcW w:w="1140" w:type="dxa"/>
            <w:tcBorders>
              <w:top w:val="nil"/>
              <w:left w:val="nil"/>
              <w:bottom w:val="single" w:sz="4" w:space="0" w:color="auto"/>
              <w:right w:val="single" w:sz="8" w:space="0" w:color="auto"/>
            </w:tcBorders>
            <w:shd w:val="clear" w:color="auto" w:fill="auto"/>
            <w:noWrap/>
            <w:vAlign w:val="bottom"/>
            <w:hideMark/>
          </w:tcPr>
          <w:p w14:paraId="6943ECF2"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r>
      <w:tr w:rsidR="00A02B5F" w:rsidRPr="00A02B5F" w14:paraId="5380C1D3"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2940CBDC"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bežné výdavky spolu                                      </w:t>
            </w:r>
          </w:p>
        </w:tc>
        <w:tc>
          <w:tcPr>
            <w:tcW w:w="1620" w:type="dxa"/>
            <w:tcBorders>
              <w:top w:val="nil"/>
              <w:left w:val="nil"/>
              <w:bottom w:val="single" w:sz="4" w:space="0" w:color="auto"/>
              <w:right w:val="single" w:sz="4" w:space="0" w:color="auto"/>
            </w:tcBorders>
            <w:shd w:val="clear" w:color="auto" w:fill="auto"/>
            <w:noWrap/>
            <w:vAlign w:val="bottom"/>
            <w:hideMark/>
          </w:tcPr>
          <w:p w14:paraId="35D98393"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644 520,00</w:t>
            </w:r>
          </w:p>
        </w:tc>
        <w:tc>
          <w:tcPr>
            <w:tcW w:w="1720" w:type="dxa"/>
            <w:tcBorders>
              <w:top w:val="nil"/>
              <w:left w:val="nil"/>
              <w:bottom w:val="single" w:sz="4" w:space="0" w:color="auto"/>
              <w:right w:val="single" w:sz="4" w:space="0" w:color="auto"/>
            </w:tcBorders>
            <w:shd w:val="clear" w:color="auto" w:fill="auto"/>
            <w:noWrap/>
            <w:vAlign w:val="bottom"/>
            <w:hideMark/>
          </w:tcPr>
          <w:p w14:paraId="74997145"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631 955,00</w:t>
            </w:r>
          </w:p>
        </w:tc>
        <w:tc>
          <w:tcPr>
            <w:tcW w:w="1560" w:type="dxa"/>
            <w:tcBorders>
              <w:top w:val="nil"/>
              <w:left w:val="nil"/>
              <w:bottom w:val="single" w:sz="4" w:space="0" w:color="auto"/>
              <w:right w:val="single" w:sz="4" w:space="0" w:color="auto"/>
            </w:tcBorders>
            <w:shd w:val="clear" w:color="auto" w:fill="auto"/>
            <w:noWrap/>
            <w:vAlign w:val="bottom"/>
            <w:hideMark/>
          </w:tcPr>
          <w:p w14:paraId="3D9B6039"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624 378,75</w:t>
            </w:r>
          </w:p>
        </w:tc>
        <w:tc>
          <w:tcPr>
            <w:tcW w:w="1140" w:type="dxa"/>
            <w:tcBorders>
              <w:top w:val="nil"/>
              <w:left w:val="nil"/>
              <w:bottom w:val="single" w:sz="4" w:space="0" w:color="auto"/>
              <w:right w:val="single" w:sz="8" w:space="0" w:color="auto"/>
            </w:tcBorders>
            <w:shd w:val="clear" w:color="auto" w:fill="auto"/>
            <w:noWrap/>
            <w:vAlign w:val="bottom"/>
            <w:hideMark/>
          </w:tcPr>
          <w:p w14:paraId="0CC743CD"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98,8</w:t>
            </w:r>
          </w:p>
        </w:tc>
      </w:tr>
      <w:tr w:rsidR="00A02B5F" w:rsidRPr="00A02B5F" w14:paraId="27D33FA9"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0D9897E4"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toho zo ŠR a EU                                                       </w:t>
            </w:r>
          </w:p>
        </w:tc>
        <w:tc>
          <w:tcPr>
            <w:tcW w:w="1620" w:type="dxa"/>
            <w:tcBorders>
              <w:top w:val="nil"/>
              <w:left w:val="nil"/>
              <w:bottom w:val="single" w:sz="4" w:space="0" w:color="auto"/>
              <w:right w:val="single" w:sz="4" w:space="0" w:color="auto"/>
            </w:tcBorders>
            <w:shd w:val="clear" w:color="auto" w:fill="auto"/>
            <w:noWrap/>
            <w:vAlign w:val="bottom"/>
            <w:hideMark/>
          </w:tcPr>
          <w:p w14:paraId="3207D04F"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100 000,00</w:t>
            </w:r>
          </w:p>
        </w:tc>
        <w:tc>
          <w:tcPr>
            <w:tcW w:w="1720" w:type="dxa"/>
            <w:tcBorders>
              <w:top w:val="nil"/>
              <w:left w:val="nil"/>
              <w:bottom w:val="single" w:sz="4" w:space="0" w:color="auto"/>
              <w:right w:val="single" w:sz="4" w:space="0" w:color="auto"/>
            </w:tcBorders>
            <w:shd w:val="clear" w:color="auto" w:fill="auto"/>
            <w:noWrap/>
            <w:vAlign w:val="bottom"/>
            <w:hideMark/>
          </w:tcPr>
          <w:p w14:paraId="70CF2F4D"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106 746,00</w:t>
            </w:r>
          </w:p>
        </w:tc>
        <w:tc>
          <w:tcPr>
            <w:tcW w:w="1560" w:type="dxa"/>
            <w:tcBorders>
              <w:top w:val="nil"/>
              <w:left w:val="nil"/>
              <w:bottom w:val="single" w:sz="4" w:space="0" w:color="auto"/>
              <w:right w:val="single" w:sz="4" w:space="0" w:color="auto"/>
            </w:tcBorders>
            <w:shd w:val="clear" w:color="auto" w:fill="auto"/>
            <w:noWrap/>
            <w:vAlign w:val="bottom"/>
            <w:hideMark/>
          </w:tcPr>
          <w:p w14:paraId="57569D8C"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106 745,22</w:t>
            </w:r>
          </w:p>
        </w:tc>
        <w:tc>
          <w:tcPr>
            <w:tcW w:w="1140" w:type="dxa"/>
            <w:tcBorders>
              <w:top w:val="nil"/>
              <w:left w:val="nil"/>
              <w:bottom w:val="single" w:sz="4" w:space="0" w:color="auto"/>
              <w:right w:val="single" w:sz="8" w:space="0" w:color="auto"/>
            </w:tcBorders>
            <w:shd w:val="clear" w:color="auto" w:fill="auto"/>
            <w:noWrap/>
            <w:vAlign w:val="bottom"/>
            <w:hideMark/>
          </w:tcPr>
          <w:p w14:paraId="30E6F860"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100</w:t>
            </w:r>
          </w:p>
        </w:tc>
      </w:tr>
      <w:tr w:rsidR="00A02B5F" w:rsidRPr="00A02B5F" w14:paraId="019CD289"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6E3E067E"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z toho mzdové výdavky                                         </w:t>
            </w:r>
          </w:p>
        </w:tc>
        <w:tc>
          <w:tcPr>
            <w:tcW w:w="1620" w:type="dxa"/>
            <w:tcBorders>
              <w:top w:val="nil"/>
              <w:left w:val="nil"/>
              <w:bottom w:val="single" w:sz="4" w:space="0" w:color="auto"/>
              <w:right w:val="single" w:sz="4" w:space="0" w:color="auto"/>
            </w:tcBorders>
            <w:shd w:val="clear" w:color="auto" w:fill="auto"/>
            <w:noWrap/>
            <w:vAlign w:val="bottom"/>
            <w:hideMark/>
          </w:tcPr>
          <w:p w14:paraId="5C8BF048"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446 378,00</w:t>
            </w:r>
          </w:p>
        </w:tc>
        <w:tc>
          <w:tcPr>
            <w:tcW w:w="1720" w:type="dxa"/>
            <w:tcBorders>
              <w:top w:val="nil"/>
              <w:left w:val="nil"/>
              <w:bottom w:val="single" w:sz="4" w:space="0" w:color="auto"/>
              <w:right w:val="single" w:sz="4" w:space="0" w:color="auto"/>
            </w:tcBorders>
            <w:shd w:val="clear" w:color="auto" w:fill="auto"/>
            <w:noWrap/>
            <w:vAlign w:val="bottom"/>
            <w:hideMark/>
          </w:tcPr>
          <w:p w14:paraId="7F8DD232"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429 401,00</w:t>
            </w:r>
          </w:p>
        </w:tc>
        <w:tc>
          <w:tcPr>
            <w:tcW w:w="1560" w:type="dxa"/>
            <w:tcBorders>
              <w:top w:val="nil"/>
              <w:left w:val="nil"/>
              <w:bottom w:val="single" w:sz="4" w:space="0" w:color="auto"/>
              <w:right w:val="single" w:sz="4" w:space="0" w:color="auto"/>
            </w:tcBorders>
            <w:shd w:val="clear" w:color="auto" w:fill="auto"/>
            <w:noWrap/>
            <w:vAlign w:val="bottom"/>
            <w:hideMark/>
          </w:tcPr>
          <w:p w14:paraId="7EC5B269"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422 436,83</w:t>
            </w:r>
          </w:p>
        </w:tc>
        <w:tc>
          <w:tcPr>
            <w:tcW w:w="1140" w:type="dxa"/>
            <w:tcBorders>
              <w:top w:val="nil"/>
              <w:left w:val="nil"/>
              <w:bottom w:val="single" w:sz="4" w:space="0" w:color="auto"/>
              <w:right w:val="single" w:sz="8" w:space="0" w:color="auto"/>
            </w:tcBorders>
            <w:shd w:val="clear" w:color="auto" w:fill="auto"/>
            <w:noWrap/>
            <w:vAlign w:val="bottom"/>
            <w:hideMark/>
          </w:tcPr>
          <w:p w14:paraId="015A55DE"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98,4</w:t>
            </w:r>
          </w:p>
        </w:tc>
      </w:tr>
      <w:tr w:rsidR="00A02B5F" w:rsidRPr="00A02B5F" w14:paraId="099F4BC6"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78457DAD"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príjmy                                                                 </w:t>
            </w:r>
          </w:p>
        </w:tc>
        <w:tc>
          <w:tcPr>
            <w:tcW w:w="1620" w:type="dxa"/>
            <w:tcBorders>
              <w:top w:val="nil"/>
              <w:left w:val="nil"/>
              <w:bottom w:val="single" w:sz="4" w:space="0" w:color="auto"/>
              <w:right w:val="single" w:sz="4" w:space="0" w:color="auto"/>
            </w:tcBorders>
            <w:shd w:val="clear" w:color="auto" w:fill="auto"/>
            <w:noWrap/>
            <w:vAlign w:val="bottom"/>
            <w:hideMark/>
          </w:tcPr>
          <w:p w14:paraId="1CF34C1F"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170 000,00</w:t>
            </w:r>
          </w:p>
        </w:tc>
        <w:tc>
          <w:tcPr>
            <w:tcW w:w="1720" w:type="dxa"/>
            <w:tcBorders>
              <w:top w:val="nil"/>
              <w:left w:val="nil"/>
              <w:bottom w:val="single" w:sz="4" w:space="0" w:color="auto"/>
              <w:right w:val="single" w:sz="4" w:space="0" w:color="auto"/>
            </w:tcBorders>
            <w:shd w:val="clear" w:color="auto" w:fill="auto"/>
            <w:noWrap/>
            <w:vAlign w:val="bottom"/>
            <w:hideMark/>
          </w:tcPr>
          <w:p w14:paraId="3CBC0C91"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177 459,00</w:t>
            </w:r>
          </w:p>
        </w:tc>
        <w:tc>
          <w:tcPr>
            <w:tcW w:w="1560" w:type="dxa"/>
            <w:tcBorders>
              <w:top w:val="nil"/>
              <w:left w:val="nil"/>
              <w:bottom w:val="single" w:sz="4" w:space="0" w:color="auto"/>
              <w:right w:val="single" w:sz="4" w:space="0" w:color="auto"/>
            </w:tcBorders>
            <w:shd w:val="clear" w:color="auto" w:fill="auto"/>
            <w:noWrap/>
            <w:vAlign w:val="bottom"/>
            <w:hideMark/>
          </w:tcPr>
          <w:p w14:paraId="153ADF36"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194 419,04</w:t>
            </w:r>
          </w:p>
        </w:tc>
        <w:tc>
          <w:tcPr>
            <w:tcW w:w="1140" w:type="dxa"/>
            <w:tcBorders>
              <w:top w:val="nil"/>
              <w:left w:val="nil"/>
              <w:bottom w:val="single" w:sz="4" w:space="0" w:color="auto"/>
              <w:right w:val="single" w:sz="8" w:space="0" w:color="auto"/>
            </w:tcBorders>
            <w:shd w:val="clear" w:color="auto" w:fill="auto"/>
            <w:noWrap/>
            <w:vAlign w:val="bottom"/>
            <w:hideMark/>
          </w:tcPr>
          <w:p w14:paraId="0E91C781"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109,6</w:t>
            </w:r>
          </w:p>
        </w:tc>
      </w:tr>
      <w:tr w:rsidR="00A02B5F" w:rsidRPr="00A02B5F" w14:paraId="2121CBE3"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3F2AAF57"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z toho zo ŠR A EU</w:t>
            </w:r>
          </w:p>
        </w:tc>
        <w:tc>
          <w:tcPr>
            <w:tcW w:w="1620" w:type="dxa"/>
            <w:tcBorders>
              <w:top w:val="nil"/>
              <w:left w:val="nil"/>
              <w:bottom w:val="single" w:sz="4" w:space="0" w:color="auto"/>
              <w:right w:val="single" w:sz="4" w:space="0" w:color="auto"/>
            </w:tcBorders>
            <w:shd w:val="clear" w:color="auto" w:fill="auto"/>
            <w:noWrap/>
            <w:vAlign w:val="bottom"/>
            <w:hideMark/>
          </w:tcPr>
          <w:p w14:paraId="63957039"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100 000,00</w:t>
            </w:r>
          </w:p>
        </w:tc>
        <w:tc>
          <w:tcPr>
            <w:tcW w:w="1720" w:type="dxa"/>
            <w:tcBorders>
              <w:top w:val="nil"/>
              <w:left w:val="nil"/>
              <w:bottom w:val="single" w:sz="4" w:space="0" w:color="auto"/>
              <w:right w:val="single" w:sz="4" w:space="0" w:color="auto"/>
            </w:tcBorders>
            <w:shd w:val="clear" w:color="auto" w:fill="auto"/>
            <w:noWrap/>
            <w:vAlign w:val="bottom"/>
            <w:hideMark/>
          </w:tcPr>
          <w:p w14:paraId="76FF2FD1"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106 746,00</w:t>
            </w:r>
          </w:p>
        </w:tc>
        <w:tc>
          <w:tcPr>
            <w:tcW w:w="1560" w:type="dxa"/>
            <w:tcBorders>
              <w:top w:val="nil"/>
              <w:left w:val="nil"/>
              <w:bottom w:val="single" w:sz="4" w:space="0" w:color="auto"/>
              <w:right w:val="single" w:sz="4" w:space="0" w:color="auto"/>
            </w:tcBorders>
            <w:shd w:val="clear" w:color="auto" w:fill="auto"/>
            <w:noWrap/>
            <w:vAlign w:val="bottom"/>
            <w:hideMark/>
          </w:tcPr>
          <w:p w14:paraId="36DA6175"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106 745,22</w:t>
            </w:r>
          </w:p>
        </w:tc>
        <w:tc>
          <w:tcPr>
            <w:tcW w:w="1140" w:type="dxa"/>
            <w:tcBorders>
              <w:top w:val="nil"/>
              <w:left w:val="nil"/>
              <w:bottom w:val="single" w:sz="4" w:space="0" w:color="auto"/>
              <w:right w:val="single" w:sz="8" w:space="0" w:color="auto"/>
            </w:tcBorders>
            <w:shd w:val="clear" w:color="auto" w:fill="auto"/>
            <w:noWrap/>
            <w:vAlign w:val="bottom"/>
            <w:hideMark/>
          </w:tcPr>
          <w:p w14:paraId="72D99B25"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100</w:t>
            </w:r>
          </w:p>
        </w:tc>
      </w:tr>
      <w:tr w:rsidR="00A02B5F" w:rsidRPr="00A02B5F" w14:paraId="575519BE"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2897773E" w14:textId="77777777" w:rsidR="00A02B5F" w:rsidRPr="00A02B5F" w:rsidRDefault="00A02B5F" w:rsidP="00A02B5F">
            <w:pPr>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Domov pre rodičov a deti</w:t>
            </w:r>
          </w:p>
        </w:tc>
        <w:tc>
          <w:tcPr>
            <w:tcW w:w="1620" w:type="dxa"/>
            <w:tcBorders>
              <w:top w:val="nil"/>
              <w:left w:val="nil"/>
              <w:bottom w:val="single" w:sz="4" w:space="0" w:color="auto"/>
              <w:right w:val="single" w:sz="4" w:space="0" w:color="auto"/>
            </w:tcBorders>
            <w:shd w:val="clear" w:color="auto" w:fill="auto"/>
            <w:noWrap/>
            <w:vAlign w:val="bottom"/>
            <w:hideMark/>
          </w:tcPr>
          <w:p w14:paraId="55C64CB4"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c>
          <w:tcPr>
            <w:tcW w:w="1720" w:type="dxa"/>
            <w:tcBorders>
              <w:top w:val="nil"/>
              <w:left w:val="nil"/>
              <w:bottom w:val="single" w:sz="4" w:space="0" w:color="auto"/>
              <w:right w:val="single" w:sz="4" w:space="0" w:color="auto"/>
            </w:tcBorders>
            <w:shd w:val="clear" w:color="auto" w:fill="auto"/>
            <w:noWrap/>
            <w:vAlign w:val="bottom"/>
            <w:hideMark/>
          </w:tcPr>
          <w:p w14:paraId="337984A9"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14:paraId="57E3171E"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c>
          <w:tcPr>
            <w:tcW w:w="1140" w:type="dxa"/>
            <w:tcBorders>
              <w:top w:val="nil"/>
              <w:left w:val="nil"/>
              <w:bottom w:val="single" w:sz="4" w:space="0" w:color="auto"/>
              <w:right w:val="single" w:sz="8" w:space="0" w:color="auto"/>
            </w:tcBorders>
            <w:shd w:val="clear" w:color="auto" w:fill="auto"/>
            <w:noWrap/>
            <w:vAlign w:val="bottom"/>
            <w:hideMark/>
          </w:tcPr>
          <w:p w14:paraId="3DFABDEE"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r>
      <w:tr w:rsidR="00A02B5F" w:rsidRPr="00A02B5F" w14:paraId="50CC1C87"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76C97665"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Bežné výdavky spolu                                            </w:t>
            </w:r>
          </w:p>
        </w:tc>
        <w:tc>
          <w:tcPr>
            <w:tcW w:w="1620" w:type="dxa"/>
            <w:tcBorders>
              <w:top w:val="nil"/>
              <w:left w:val="nil"/>
              <w:bottom w:val="single" w:sz="4" w:space="0" w:color="auto"/>
              <w:right w:val="single" w:sz="4" w:space="0" w:color="auto"/>
            </w:tcBorders>
            <w:shd w:val="clear" w:color="auto" w:fill="auto"/>
            <w:noWrap/>
            <w:vAlign w:val="bottom"/>
            <w:hideMark/>
          </w:tcPr>
          <w:p w14:paraId="29D001DF"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83 354,00</w:t>
            </w:r>
          </w:p>
        </w:tc>
        <w:tc>
          <w:tcPr>
            <w:tcW w:w="1720" w:type="dxa"/>
            <w:tcBorders>
              <w:top w:val="nil"/>
              <w:left w:val="nil"/>
              <w:bottom w:val="single" w:sz="4" w:space="0" w:color="auto"/>
              <w:right w:val="single" w:sz="4" w:space="0" w:color="auto"/>
            </w:tcBorders>
            <w:shd w:val="clear" w:color="auto" w:fill="auto"/>
            <w:noWrap/>
            <w:vAlign w:val="bottom"/>
            <w:hideMark/>
          </w:tcPr>
          <w:p w14:paraId="2BE4812F"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67 318,00</w:t>
            </w:r>
          </w:p>
        </w:tc>
        <w:tc>
          <w:tcPr>
            <w:tcW w:w="1560" w:type="dxa"/>
            <w:tcBorders>
              <w:top w:val="nil"/>
              <w:left w:val="nil"/>
              <w:bottom w:val="single" w:sz="4" w:space="0" w:color="auto"/>
              <w:right w:val="single" w:sz="4" w:space="0" w:color="auto"/>
            </w:tcBorders>
            <w:shd w:val="clear" w:color="auto" w:fill="auto"/>
            <w:noWrap/>
            <w:vAlign w:val="bottom"/>
            <w:hideMark/>
          </w:tcPr>
          <w:p w14:paraId="783CB240"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64 835,63</w:t>
            </w:r>
          </w:p>
        </w:tc>
        <w:tc>
          <w:tcPr>
            <w:tcW w:w="1140" w:type="dxa"/>
            <w:tcBorders>
              <w:top w:val="nil"/>
              <w:left w:val="nil"/>
              <w:bottom w:val="single" w:sz="4" w:space="0" w:color="auto"/>
              <w:right w:val="single" w:sz="8" w:space="0" w:color="auto"/>
            </w:tcBorders>
            <w:shd w:val="clear" w:color="auto" w:fill="auto"/>
            <w:noWrap/>
            <w:vAlign w:val="bottom"/>
            <w:hideMark/>
          </w:tcPr>
          <w:p w14:paraId="4B8F3AB5"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96,3</w:t>
            </w:r>
          </w:p>
        </w:tc>
      </w:tr>
      <w:tr w:rsidR="00A02B5F" w:rsidRPr="00A02B5F" w14:paraId="27782CDE"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416F3AAA"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sz w:val="14"/>
                <w:szCs w:val="14"/>
                <w:lang w:eastAsia="sk-SK"/>
              </w:rPr>
              <w:t xml:space="preserve"> </w:t>
            </w:r>
            <w:r w:rsidRPr="00A02B5F">
              <w:rPr>
                <w:rFonts w:ascii="Times New Roman" w:hAnsi="Times New Roman" w:cs="Times New Roman"/>
                <w:color w:val="000000"/>
                <w:lang w:eastAsia="sk-SK"/>
              </w:rPr>
              <w:t xml:space="preserve">z toho  zo ŠR                                               </w:t>
            </w:r>
          </w:p>
        </w:tc>
        <w:tc>
          <w:tcPr>
            <w:tcW w:w="1620" w:type="dxa"/>
            <w:tcBorders>
              <w:top w:val="nil"/>
              <w:left w:val="nil"/>
              <w:bottom w:val="single" w:sz="4" w:space="0" w:color="auto"/>
              <w:right w:val="single" w:sz="4" w:space="0" w:color="auto"/>
            </w:tcBorders>
            <w:shd w:val="clear" w:color="auto" w:fill="auto"/>
            <w:noWrap/>
            <w:vAlign w:val="bottom"/>
            <w:hideMark/>
          </w:tcPr>
          <w:p w14:paraId="632A5A81"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32 400,00</w:t>
            </w:r>
          </w:p>
        </w:tc>
        <w:tc>
          <w:tcPr>
            <w:tcW w:w="1720" w:type="dxa"/>
            <w:tcBorders>
              <w:top w:val="nil"/>
              <w:left w:val="nil"/>
              <w:bottom w:val="single" w:sz="4" w:space="0" w:color="auto"/>
              <w:right w:val="single" w:sz="4" w:space="0" w:color="auto"/>
            </w:tcBorders>
            <w:shd w:val="clear" w:color="auto" w:fill="auto"/>
            <w:noWrap/>
            <w:vAlign w:val="bottom"/>
            <w:hideMark/>
          </w:tcPr>
          <w:p w14:paraId="6ADF0364"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34 084,00</w:t>
            </w:r>
          </w:p>
        </w:tc>
        <w:tc>
          <w:tcPr>
            <w:tcW w:w="1560" w:type="dxa"/>
            <w:tcBorders>
              <w:top w:val="nil"/>
              <w:left w:val="nil"/>
              <w:bottom w:val="single" w:sz="4" w:space="0" w:color="auto"/>
              <w:right w:val="single" w:sz="4" w:space="0" w:color="auto"/>
            </w:tcBorders>
            <w:shd w:val="clear" w:color="auto" w:fill="auto"/>
            <w:noWrap/>
            <w:vAlign w:val="bottom"/>
            <w:hideMark/>
          </w:tcPr>
          <w:p w14:paraId="08920F30"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34 084,00</w:t>
            </w:r>
          </w:p>
        </w:tc>
        <w:tc>
          <w:tcPr>
            <w:tcW w:w="1140" w:type="dxa"/>
            <w:tcBorders>
              <w:top w:val="nil"/>
              <w:left w:val="nil"/>
              <w:bottom w:val="single" w:sz="4" w:space="0" w:color="auto"/>
              <w:right w:val="single" w:sz="8" w:space="0" w:color="auto"/>
            </w:tcBorders>
            <w:shd w:val="clear" w:color="auto" w:fill="auto"/>
            <w:noWrap/>
            <w:vAlign w:val="bottom"/>
            <w:hideMark/>
          </w:tcPr>
          <w:p w14:paraId="665D61A7"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100</w:t>
            </w:r>
          </w:p>
        </w:tc>
      </w:tr>
      <w:tr w:rsidR="00A02B5F" w:rsidRPr="00A02B5F" w14:paraId="1AAF751C"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485E1B63"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sz w:val="14"/>
                <w:szCs w:val="14"/>
                <w:lang w:eastAsia="sk-SK"/>
              </w:rPr>
              <w:t xml:space="preserve"> </w:t>
            </w:r>
            <w:r w:rsidRPr="00A02B5F">
              <w:rPr>
                <w:rFonts w:ascii="Times New Roman" w:hAnsi="Times New Roman" w:cs="Times New Roman"/>
                <w:color w:val="000000"/>
                <w:lang w:eastAsia="sk-SK"/>
              </w:rPr>
              <w:t xml:space="preserve">z toho mzdové výdavky                                    </w:t>
            </w:r>
          </w:p>
        </w:tc>
        <w:tc>
          <w:tcPr>
            <w:tcW w:w="1620" w:type="dxa"/>
            <w:tcBorders>
              <w:top w:val="nil"/>
              <w:left w:val="nil"/>
              <w:bottom w:val="single" w:sz="4" w:space="0" w:color="auto"/>
              <w:right w:val="single" w:sz="4" w:space="0" w:color="auto"/>
            </w:tcBorders>
            <w:shd w:val="clear" w:color="auto" w:fill="auto"/>
            <w:noWrap/>
            <w:vAlign w:val="bottom"/>
            <w:hideMark/>
          </w:tcPr>
          <w:p w14:paraId="5D4D7D87"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45 521,00</w:t>
            </w:r>
          </w:p>
        </w:tc>
        <w:tc>
          <w:tcPr>
            <w:tcW w:w="1720" w:type="dxa"/>
            <w:tcBorders>
              <w:top w:val="nil"/>
              <w:left w:val="nil"/>
              <w:bottom w:val="single" w:sz="4" w:space="0" w:color="auto"/>
              <w:right w:val="single" w:sz="4" w:space="0" w:color="auto"/>
            </w:tcBorders>
            <w:shd w:val="clear" w:color="auto" w:fill="auto"/>
            <w:noWrap/>
            <w:vAlign w:val="bottom"/>
            <w:hideMark/>
          </w:tcPr>
          <w:p w14:paraId="00D598B6"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36 263,00</w:t>
            </w:r>
          </w:p>
        </w:tc>
        <w:tc>
          <w:tcPr>
            <w:tcW w:w="1560" w:type="dxa"/>
            <w:tcBorders>
              <w:top w:val="nil"/>
              <w:left w:val="nil"/>
              <w:bottom w:val="single" w:sz="4" w:space="0" w:color="auto"/>
              <w:right w:val="single" w:sz="4" w:space="0" w:color="auto"/>
            </w:tcBorders>
            <w:shd w:val="clear" w:color="auto" w:fill="auto"/>
            <w:noWrap/>
            <w:vAlign w:val="bottom"/>
            <w:hideMark/>
          </w:tcPr>
          <w:p w14:paraId="1D502A7A"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34 596,82</w:t>
            </w:r>
          </w:p>
        </w:tc>
        <w:tc>
          <w:tcPr>
            <w:tcW w:w="1140" w:type="dxa"/>
            <w:tcBorders>
              <w:top w:val="nil"/>
              <w:left w:val="nil"/>
              <w:bottom w:val="single" w:sz="4" w:space="0" w:color="auto"/>
              <w:right w:val="single" w:sz="8" w:space="0" w:color="auto"/>
            </w:tcBorders>
            <w:shd w:val="clear" w:color="auto" w:fill="auto"/>
            <w:noWrap/>
            <w:vAlign w:val="bottom"/>
            <w:hideMark/>
          </w:tcPr>
          <w:p w14:paraId="277A522E"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95,4</w:t>
            </w:r>
          </w:p>
        </w:tc>
      </w:tr>
      <w:tr w:rsidR="00A02B5F" w:rsidRPr="00A02B5F" w14:paraId="2DFBFDD5"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582C6C74"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príjmy                                                                   </w:t>
            </w:r>
          </w:p>
        </w:tc>
        <w:tc>
          <w:tcPr>
            <w:tcW w:w="1620" w:type="dxa"/>
            <w:tcBorders>
              <w:top w:val="nil"/>
              <w:left w:val="nil"/>
              <w:bottom w:val="single" w:sz="4" w:space="0" w:color="auto"/>
              <w:right w:val="single" w:sz="4" w:space="0" w:color="auto"/>
            </w:tcBorders>
            <w:shd w:val="clear" w:color="auto" w:fill="auto"/>
            <w:noWrap/>
            <w:vAlign w:val="bottom"/>
            <w:hideMark/>
          </w:tcPr>
          <w:p w14:paraId="3B4985F4"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6 500,00</w:t>
            </w:r>
          </w:p>
        </w:tc>
        <w:tc>
          <w:tcPr>
            <w:tcW w:w="1720" w:type="dxa"/>
            <w:tcBorders>
              <w:top w:val="nil"/>
              <w:left w:val="nil"/>
              <w:bottom w:val="single" w:sz="4" w:space="0" w:color="auto"/>
              <w:right w:val="single" w:sz="4" w:space="0" w:color="auto"/>
            </w:tcBorders>
            <w:shd w:val="clear" w:color="auto" w:fill="auto"/>
            <w:noWrap/>
            <w:vAlign w:val="bottom"/>
            <w:hideMark/>
          </w:tcPr>
          <w:p w14:paraId="0EA4C1B4"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6 500,00</w:t>
            </w:r>
          </w:p>
        </w:tc>
        <w:tc>
          <w:tcPr>
            <w:tcW w:w="1560" w:type="dxa"/>
            <w:tcBorders>
              <w:top w:val="nil"/>
              <w:left w:val="nil"/>
              <w:bottom w:val="single" w:sz="4" w:space="0" w:color="auto"/>
              <w:right w:val="single" w:sz="4" w:space="0" w:color="auto"/>
            </w:tcBorders>
            <w:shd w:val="clear" w:color="auto" w:fill="auto"/>
            <w:noWrap/>
            <w:vAlign w:val="bottom"/>
            <w:hideMark/>
          </w:tcPr>
          <w:p w14:paraId="61A7C49F"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5 224,75</w:t>
            </w:r>
          </w:p>
        </w:tc>
        <w:tc>
          <w:tcPr>
            <w:tcW w:w="1140" w:type="dxa"/>
            <w:tcBorders>
              <w:top w:val="nil"/>
              <w:left w:val="nil"/>
              <w:bottom w:val="single" w:sz="4" w:space="0" w:color="auto"/>
              <w:right w:val="single" w:sz="8" w:space="0" w:color="auto"/>
            </w:tcBorders>
            <w:shd w:val="clear" w:color="auto" w:fill="auto"/>
            <w:noWrap/>
            <w:vAlign w:val="bottom"/>
            <w:hideMark/>
          </w:tcPr>
          <w:p w14:paraId="7C2EE45F"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80,4</w:t>
            </w:r>
          </w:p>
        </w:tc>
      </w:tr>
      <w:tr w:rsidR="00A02B5F" w:rsidRPr="00A02B5F" w14:paraId="1A11761A"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3745AED1" w14:textId="77777777" w:rsidR="00A02B5F" w:rsidRPr="00A02B5F" w:rsidRDefault="00A02B5F" w:rsidP="00A02B5F">
            <w:pPr>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lastRenderedPageBreak/>
              <w:t xml:space="preserve">Prepravná služba  </w:t>
            </w:r>
          </w:p>
        </w:tc>
        <w:tc>
          <w:tcPr>
            <w:tcW w:w="1620" w:type="dxa"/>
            <w:tcBorders>
              <w:top w:val="nil"/>
              <w:left w:val="nil"/>
              <w:bottom w:val="single" w:sz="4" w:space="0" w:color="auto"/>
              <w:right w:val="single" w:sz="4" w:space="0" w:color="auto"/>
            </w:tcBorders>
            <w:shd w:val="clear" w:color="auto" w:fill="auto"/>
            <w:noWrap/>
            <w:vAlign w:val="bottom"/>
            <w:hideMark/>
          </w:tcPr>
          <w:p w14:paraId="07506AFC"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c>
          <w:tcPr>
            <w:tcW w:w="1720" w:type="dxa"/>
            <w:tcBorders>
              <w:top w:val="nil"/>
              <w:left w:val="nil"/>
              <w:bottom w:val="single" w:sz="4" w:space="0" w:color="auto"/>
              <w:right w:val="single" w:sz="4" w:space="0" w:color="auto"/>
            </w:tcBorders>
            <w:shd w:val="clear" w:color="auto" w:fill="auto"/>
            <w:noWrap/>
            <w:vAlign w:val="bottom"/>
            <w:hideMark/>
          </w:tcPr>
          <w:p w14:paraId="3324FDF8"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c>
          <w:tcPr>
            <w:tcW w:w="1560" w:type="dxa"/>
            <w:tcBorders>
              <w:top w:val="nil"/>
              <w:left w:val="nil"/>
              <w:bottom w:val="single" w:sz="4" w:space="0" w:color="auto"/>
              <w:right w:val="single" w:sz="4" w:space="0" w:color="auto"/>
            </w:tcBorders>
            <w:shd w:val="clear" w:color="auto" w:fill="auto"/>
            <w:noWrap/>
            <w:vAlign w:val="bottom"/>
            <w:hideMark/>
          </w:tcPr>
          <w:p w14:paraId="2D2FE451"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c>
          <w:tcPr>
            <w:tcW w:w="1140" w:type="dxa"/>
            <w:tcBorders>
              <w:top w:val="nil"/>
              <w:left w:val="nil"/>
              <w:bottom w:val="single" w:sz="4" w:space="0" w:color="auto"/>
              <w:right w:val="single" w:sz="8" w:space="0" w:color="auto"/>
            </w:tcBorders>
            <w:shd w:val="clear" w:color="auto" w:fill="auto"/>
            <w:noWrap/>
            <w:vAlign w:val="bottom"/>
            <w:hideMark/>
          </w:tcPr>
          <w:p w14:paraId="2156CD5F"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w:t>
            </w:r>
          </w:p>
        </w:tc>
      </w:tr>
      <w:tr w:rsidR="00A02B5F" w:rsidRPr="00A02B5F" w14:paraId="277433FC"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2AEC8CF4"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bežné výdavky spolu                                                  </w:t>
            </w:r>
          </w:p>
        </w:tc>
        <w:tc>
          <w:tcPr>
            <w:tcW w:w="1620" w:type="dxa"/>
            <w:tcBorders>
              <w:top w:val="nil"/>
              <w:left w:val="nil"/>
              <w:bottom w:val="single" w:sz="4" w:space="0" w:color="auto"/>
              <w:right w:val="single" w:sz="4" w:space="0" w:color="auto"/>
            </w:tcBorders>
            <w:shd w:val="clear" w:color="auto" w:fill="auto"/>
            <w:noWrap/>
            <w:vAlign w:val="bottom"/>
            <w:hideMark/>
          </w:tcPr>
          <w:p w14:paraId="4FE82762"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40 118,00</w:t>
            </w:r>
          </w:p>
        </w:tc>
        <w:tc>
          <w:tcPr>
            <w:tcW w:w="1720" w:type="dxa"/>
            <w:tcBorders>
              <w:top w:val="nil"/>
              <w:left w:val="nil"/>
              <w:bottom w:val="single" w:sz="4" w:space="0" w:color="auto"/>
              <w:right w:val="single" w:sz="4" w:space="0" w:color="auto"/>
            </w:tcBorders>
            <w:shd w:val="clear" w:color="auto" w:fill="auto"/>
            <w:noWrap/>
            <w:vAlign w:val="bottom"/>
            <w:hideMark/>
          </w:tcPr>
          <w:p w14:paraId="183BC407"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41 019,00</w:t>
            </w:r>
          </w:p>
        </w:tc>
        <w:tc>
          <w:tcPr>
            <w:tcW w:w="1560" w:type="dxa"/>
            <w:tcBorders>
              <w:top w:val="nil"/>
              <w:left w:val="nil"/>
              <w:bottom w:val="single" w:sz="4" w:space="0" w:color="auto"/>
              <w:right w:val="single" w:sz="4" w:space="0" w:color="auto"/>
            </w:tcBorders>
            <w:shd w:val="clear" w:color="auto" w:fill="auto"/>
            <w:noWrap/>
            <w:vAlign w:val="bottom"/>
            <w:hideMark/>
          </w:tcPr>
          <w:p w14:paraId="47DC09D3"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39 698,88</w:t>
            </w:r>
          </w:p>
        </w:tc>
        <w:tc>
          <w:tcPr>
            <w:tcW w:w="1140" w:type="dxa"/>
            <w:tcBorders>
              <w:top w:val="nil"/>
              <w:left w:val="nil"/>
              <w:bottom w:val="single" w:sz="4" w:space="0" w:color="auto"/>
              <w:right w:val="single" w:sz="8" w:space="0" w:color="auto"/>
            </w:tcBorders>
            <w:shd w:val="clear" w:color="auto" w:fill="auto"/>
            <w:noWrap/>
            <w:vAlign w:val="bottom"/>
            <w:hideMark/>
          </w:tcPr>
          <w:p w14:paraId="5F71AFDA" w14:textId="77777777" w:rsidR="00A02B5F" w:rsidRPr="00A02B5F" w:rsidRDefault="00A02B5F" w:rsidP="00A02B5F">
            <w:pPr>
              <w:jc w:val="right"/>
              <w:rPr>
                <w:rFonts w:ascii="Times New Roman" w:hAnsi="Times New Roman" w:cs="Times New Roman"/>
                <w:b/>
                <w:bCs/>
                <w:color w:val="000000"/>
                <w:lang w:eastAsia="sk-SK"/>
              </w:rPr>
            </w:pPr>
            <w:r w:rsidRPr="00A02B5F">
              <w:rPr>
                <w:rFonts w:ascii="Times New Roman" w:hAnsi="Times New Roman" w:cs="Times New Roman"/>
                <w:b/>
                <w:bCs/>
                <w:color w:val="000000"/>
                <w:lang w:eastAsia="sk-SK"/>
              </w:rPr>
              <w:t>96,8</w:t>
            </w:r>
          </w:p>
        </w:tc>
      </w:tr>
      <w:tr w:rsidR="00A02B5F" w:rsidRPr="00A02B5F" w14:paraId="5799AABC"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2FFB12B4"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z toho zo ŠR  </w:t>
            </w:r>
          </w:p>
        </w:tc>
        <w:tc>
          <w:tcPr>
            <w:tcW w:w="1620" w:type="dxa"/>
            <w:tcBorders>
              <w:top w:val="nil"/>
              <w:left w:val="nil"/>
              <w:bottom w:val="single" w:sz="4" w:space="0" w:color="auto"/>
              <w:right w:val="single" w:sz="4" w:space="0" w:color="auto"/>
            </w:tcBorders>
            <w:shd w:val="clear" w:color="auto" w:fill="auto"/>
            <w:noWrap/>
            <w:vAlign w:val="bottom"/>
            <w:hideMark/>
          </w:tcPr>
          <w:p w14:paraId="4E095A28"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0,00</w:t>
            </w:r>
          </w:p>
        </w:tc>
        <w:tc>
          <w:tcPr>
            <w:tcW w:w="1720" w:type="dxa"/>
            <w:tcBorders>
              <w:top w:val="nil"/>
              <w:left w:val="nil"/>
              <w:bottom w:val="single" w:sz="4" w:space="0" w:color="auto"/>
              <w:right w:val="single" w:sz="4" w:space="0" w:color="auto"/>
            </w:tcBorders>
            <w:shd w:val="clear" w:color="auto" w:fill="auto"/>
            <w:noWrap/>
            <w:vAlign w:val="bottom"/>
            <w:hideMark/>
          </w:tcPr>
          <w:p w14:paraId="57D49768"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1 544,00</w:t>
            </w:r>
          </w:p>
        </w:tc>
        <w:tc>
          <w:tcPr>
            <w:tcW w:w="1560" w:type="dxa"/>
            <w:tcBorders>
              <w:top w:val="nil"/>
              <w:left w:val="nil"/>
              <w:bottom w:val="single" w:sz="4" w:space="0" w:color="auto"/>
              <w:right w:val="single" w:sz="4" w:space="0" w:color="auto"/>
            </w:tcBorders>
            <w:shd w:val="clear" w:color="auto" w:fill="auto"/>
            <w:noWrap/>
            <w:vAlign w:val="bottom"/>
            <w:hideMark/>
          </w:tcPr>
          <w:p w14:paraId="11C159AF"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1 544,00</w:t>
            </w:r>
          </w:p>
        </w:tc>
        <w:tc>
          <w:tcPr>
            <w:tcW w:w="1140" w:type="dxa"/>
            <w:tcBorders>
              <w:top w:val="nil"/>
              <w:left w:val="nil"/>
              <w:bottom w:val="single" w:sz="4" w:space="0" w:color="auto"/>
              <w:right w:val="single" w:sz="8" w:space="0" w:color="auto"/>
            </w:tcBorders>
            <w:shd w:val="clear" w:color="auto" w:fill="auto"/>
            <w:noWrap/>
            <w:vAlign w:val="bottom"/>
            <w:hideMark/>
          </w:tcPr>
          <w:p w14:paraId="419A4D70"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100</w:t>
            </w:r>
          </w:p>
        </w:tc>
      </w:tr>
      <w:tr w:rsidR="00A02B5F" w:rsidRPr="00A02B5F" w14:paraId="02C847CA" w14:textId="77777777" w:rsidTr="00A02B5F">
        <w:trPr>
          <w:trHeight w:val="300"/>
        </w:trPr>
        <w:tc>
          <w:tcPr>
            <w:tcW w:w="3760" w:type="dxa"/>
            <w:tcBorders>
              <w:top w:val="nil"/>
              <w:left w:val="single" w:sz="8" w:space="0" w:color="auto"/>
              <w:bottom w:val="single" w:sz="4" w:space="0" w:color="auto"/>
              <w:right w:val="single" w:sz="4" w:space="0" w:color="auto"/>
            </w:tcBorders>
            <w:shd w:val="clear" w:color="auto" w:fill="auto"/>
            <w:noWrap/>
            <w:vAlign w:val="center"/>
            <w:hideMark/>
          </w:tcPr>
          <w:p w14:paraId="3D37E176"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z toho mzdové výdavky                                                                 </w:t>
            </w:r>
          </w:p>
        </w:tc>
        <w:tc>
          <w:tcPr>
            <w:tcW w:w="1620" w:type="dxa"/>
            <w:tcBorders>
              <w:top w:val="nil"/>
              <w:left w:val="nil"/>
              <w:bottom w:val="single" w:sz="4" w:space="0" w:color="auto"/>
              <w:right w:val="single" w:sz="4" w:space="0" w:color="auto"/>
            </w:tcBorders>
            <w:shd w:val="clear" w:color="auto" w:fill="auto"/>
            <w:noWrap/>
            <w:vAlign w:val="bottom"/>
            <w:hideMark/>
          </w:tcPr>
          <w:p w14:paraId="23D14CAD"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25 607,00</w:t>
            </w:r>
          </w:p>
        </w:tc>
        <w:tc>
          <w:tcPr>
            <w:tcW w:w="1720" w:type="dxa"/>
            <w:tcBorders>
              <w:top w:val="nil"/>
              <w:left w:val="nil"/>
              <w:bottom w:val="single" w:sz="4" w:space="0" w:color="auto"/>
              <w:right w:val="single" w:sz="4" w:space="0" w:color="auto"/>
            </w:tcBorders>
            <w:shd w:val="clear" w:color="auto" w:fill="auto"/>
            <w:noWrap/>
            <w:vAlign w:val="bottom"/>
            <w:hideMark/>
          </w:tcPr>
          <w:p w14:paraId="2F775666"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27 863,00</w:t>
            </w:r>
          </w:p>
        </w:tc>
        <w:tc>
          <w:tcPr>
            <w:tcW w:w="1560" w:type="dxa"/>
            <w:tcBorders>
              <w:top w:val="nil"/>
              <w:left w:val="nil"/>
              <w:bottom w:val="single" w:sz="4" w:space="0" w:color="auto"/>
              <w:right w:val="single" w:sz="4" w:space="0" w:color="auto"/>
            </w:tcBorders>
            <w:shd w:val="clear" w:color="auto" w:fill="auto"/>
            <w:noWrap/>
            <w:vAlign w:val="bottom"/>
            <w:hideMark/>
          </w:tcPr>
          <w:p w14:paraId="103A60D2"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26 892,72</w:t>
            </w:r>
          </w:p>
        </w:tc>
        <w:tc>
          <w:tcPr>
            <w:tcW w:w="1140" w:type="dxa"/>
            <w:tcBorders>
              <w:top w:val="nil"/>
              <w:left w:val="nil"/>
              <w:bottom w:val="single" w:sz="4" w:space="0" w:color="auto"/>
              <w:right w:val="single" w:sz="8" w:space="0" w:color="auto"/>
            </w:tcBorders>
            <w:shd w:val="clear" w:color="auto" w:fill="auto"/>
            <w:noWrap/>
            <w:vAlign w:val="bottom"/>
            <w:hideMark/>
          </w:tcPr>
          <w:p w14:paraId="2AA122FF"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96,5</w:t>
            </w:r>
          </w:p>
        </w:tc>
      </w:tr>
      <w:tr w:rsidR="00A02B5F" w:rsidRPr="00A02B5F" w14:paraId="2B4A14C4" w14:textId="77777777" w:rsidTr="00A02B5F">
        <w:trPr>
          <w:trHeight w:val="330"/>
        </w:trPr>
        <w:tc>
          <w:tcPr>
            <w:tcW w:w="3760" w:type="dxa"/>
            <w:tcBorders>
              <w:top w:val="nil"/>
              <w:left w:val="single" w:sz="8" w:space="0" w:color="auto"/>
              <w:bottom w:val="single" w:sz="8" w:space="0" w:color="auto"/>
              <w:right w:val="single" w:sz="4" w:space="0" w:color="auto"/>
            </w:tcBorders>
            <w:shd w:val="clear" w:color="auto" w:fill="auto"/>
            <w:noWrap/>
            <w:vAlign w:val="center"/>
            <w:hideMark/>
          </w:tcPr>
          <w:p w14:paraId="5876B7DE" w14:textId="77777777" w:rsidR="00A02B5F" w:rsidRPr="00A02B5F" w:rsidRDefault="00A02B5F" w:rsidP="00A02B5F">
            <w:pPr>
              <w:rPr>
                <w:rFonts w:ascii="Times New Roman" w:hAnsi="Times New Roman" w:cs="Times New Roman"/>
                <w:color w:val="000000"/>
                <w:lang w:eastAsia="sk-SK"/>
              </w:rPr>
            </w:pPr>
            <w:r w:rsidRPr="00A02B5F">
              <w:rPr>
                <w:rFonts w:ascii="Times New Roman" w:hAnsi="Times New Roman" w:cs="Times New Roman"/>
                <w:color w:val="000000"/>
                <w:lang w:eastAsia="sk-SK"/>
              </w:rPr>
              <w:t xml:space="preserve">príjmy                                                                        </w:t>
            </w:r>
            <w:r w:rsidRPr="00A02B5F">
              <w:rPr>
                <w:rFonts w:ascii="Times New Roman" w:hAnsi="Times New Roman" w:cs="Times New Roman"/>
                <w:color w:val="000000"/>
                <w:sz w:val="24"/>
                <w:szCs w:val="24"/>
                <w:lang w:eastAsia="sk-SK"/>
              </w:rPr>
              <w:t xml:space="preserve">       </w:t>
            </w:r>
          </w:p>
        </w:tc>
        <w:tc>
          <w:tcPr>
            <w:tcW w:w="1620" w:type="dxa"/>
            <w:tcBorders>
              <w:top w:val="nil"/>
              <w:left w:val="nil"/>
              <w:bottom w:val="single" w:sz="8" w:space="0" w:color="auto"/>
              <w:right w:val="single" w:sz="4" w:space="0" w:color="auto"/>
            </w:tcBorders>
            <w:shd w:val="clear" w:color="auto" w:fill="auto"/>
            <w:noWrap/>
            <w:vAlign w:val="bottom"/>
            <w:hideMark/>
          </w:tcPr>
          <w:p w14:paraId="5D78B549"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2 000,00</w:t>
            </w:r>
          </w:p>
        </w:tc>
        <w:tc>
          <w:tcPr>
            <w:tcW w:w="1720" w:type="dxa"/>
            <w:tcBorders>
              <w:top w:val="nil"/>
              <w:left w:val="nil"/>
              <w:bottom w:val="single" w:sz="8" w:space="0" w:color="auto"/>
              <w:right w:val="single" w:sz="4" w:space="0" w:color="auto"/>
            </w:tcBorders>
            <w:shd w:val="clear" w:color="auto" w:fill="auto"/>
            <w:noWrap/>
            <w:vAlign w:val="bottom"/>
            <w:hideMark/>
          </w:tcPr>
          <w:p w14:paraId="7ACFA91A"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2 000,00</w:t>
            </w:r>
          </w:p>
        </w:tc>
        <w:tc>
          <w:tcPr>
            <w:tcW w:w="1560" w:type="dxa"/>
            <w:tcBorders>
              <w:top w:val="nil"/>
              <w:left w:val="nil"/>
              <w:bottom w:val="single" w:sz="8" w:space="0" w:color="auto"/>
              <w:right w:val="single" w:sz="4" w:space="0" w:color="auto"/>
            </w:tcBorders>
            <w:shd w:val="clear" w:color="auto" w:fill="auto"/>
            <w:noWrap/>
            <w:vAlign w:val="bottom"/>
            <w:hideMark/>
          </w:tcPr>
          <w:p w14:paraId="0B9746C1"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330,50</w:t>
            </w:r>
          </w:p>
        </w:tc>
        <w:tc>
          <w:tcPr>
            <w:tcW w:w="1140" w:type="dxa"/>
            <w:tcBorders>
              <w:top w:val="nil"/>
              <w:left w:val="nil"/>
              <w:bottom w:val="single" w:sz="8" w:space="0" w:color="auto"/>
              <w:right w:val="single" w:sz="8" w:space="0" w:color="auto"/>
            </w:tcBorders>
            <w:shd w:val="clear" w:color="auto" w:fill="auto"/>
            <w:noWrap/>
            <w:vAlign w:val="bottom"/>
            <w:hideMark/>
          </w:tcPr>
          <w:p w14:paraId="45821AC7" w14:textId="77777777" w:rsidR="00A02B5F" w:rsidRPr="00A02B5F" w:rsidRDefault="00A02B5F" w:rsidP="00A02B5F">
            <w:pPr>
              <w:jc w:val="right"/>
              <w:rPr>
                <w:rFonts w:ascii="Times New Roman" w:hAnsi="Times New Roman" w:cs="Times New Roman"/>
                <w:color w:val="000000"/>
                <w:lang w:eastAsia="sk-SK"/>
              </w:rPr>
            </w:pPr>
            <w:r w:rsidRPr="00A02B5F">
              <w:rPr>
                <w:rFonts w:ascii="Times New Roman" w:hAnsi="Times New Roman" w:cs="Times New Roman"/>
                <w:color w:val="000000"/>
                <w:lang w:eastAsia="sk-SK"/>
              </w:rPr>
              <w:t>16,5</w:t>
            </w:r>
          </w:p>
        </w:tc>
      </w:tr>
    </w:tbl>
    <w:p w14:paraId="7F349C8C" w14:textId="77825245" w:rsidR="000D4F43" w:rsidRPr="00A02B5F" w:rsidRDefault="00CA5FC1" w:rsidP="00A02B5F">
      <w:pPr>
        <w:jc w:val="center"/>
        <w:rPr>
          <w:rFonts w:ascii="Times New Roman" w:hAnsi="Times New Roman"/>
          <w:b/>
          <w:color w:val="00B050"/>
        </w:rPr>
      </w:pPr>
      <w:r w:rsidRPr="0036019B">
        <w:rPr>
          <w:rFonts w:ascii="Times New Roman" w:hAnsi="Times New Roman"/>
          <w:b/>
          <w:color w:val="00B050"/>
        </w:rPr>
        <w:tab/>
      </w:r>
      <w:r w:rsidRPr="0036019B">
        <w:rPr>
          <w:rFonts w:ascii="Times New Roman" w:hAnsi="Times New Roman"/>
          <w:b/>
          <w:color w:val="00B050"/>
        </w:rPr>
        <w:tab/>
      </w:r>
      <w:r w:rsidRPr="0036019B">
        <w:rPr>
          <w:rFonts w:ascii="Times New Roman" w:hAnsi="Times New Roman"/>
          <w:b/>
          <w:color w:val="00B050"/>
        </w:rPr>
        <w:tab/>
      </w:r>
      <w:r w:rsidRPr="0036019B">
        <w:rPr>
          <w:rFonts w:ascii="Times New Roman" w:hAnsi="Times New Roman"/>
          <w:b/>
          <w:color w:val="00B050"/>
        </w:rPr>
        <w:tab/>
      </w:r>
      <w:r w:rsidRPr="0036019B">
        <w:rPr>
          <w:rFonts w:ascii="Times New Roman" w:hAnsi="Times New Roman"/>
          <w:b/>
          <w:color w:val="00B050"/>
        </w:rPr>
        <w:tab/>
      </w:r>
      <w:r w:rsidRPr="0036019B">
        <w:rPr>
          <w:rFonts w:ascii="Times New Roman" w:hAnsi="Times New Roman"/>
          <w:b/>
          <w:color w:val="00B050"/>
        </w:rPr>
        <w:tab/>
      </w:r>
      <w:r w:rsidRPr="0036019B">
        <w:rPr>
          <w:rFonts w:ascii="Times New Roman" w:hAnsi="Times New Roman"/>
          <w:b/>
          <w:color w:val="00B050"/>
        </w:rPr>
        <w:tab/>
      </w:r>
      <w:r w:rsidRPr="0036019B">
        <w:rPr>
          <w:rFonts w:ascii="Times New Roman" w:hAnsi="Times New Roman"/>
          <w:b/>
          <w:color w:val="00B050"/>
        </w:rPr>
        <w:tab/>
      </w:r>
      <w:r w:rsidRPr="0036019B">
        <w:rPr>
          <w:rFonts w:ascii="Times New Roman" w:hAnsi="Times New Roman"/>
          <w:b/>
          <w:color w:val="00B050"/>
        </w:rPr>
        <w:tab/>
        <w:t xml:space="preserve">            </w:t>
      </w:r>
    </w:p>
    <w:p w14:paraId="206697DA" w14:textId="77777777" w:rsidR="000D4F43" w:rsidRDefault="000D4F43">
      <w:pPr>
        <w:tabs>
          <w:tab w:val="left" w:pos="2860"/>
        </w:tabs>
        <w:spacing w:line="276" w:lineRule="auto"/>
        <w:rPr>
          <w:rFonts w:ascii="Times New Roman" w:hAnsi="Times New Roman" w:cs="Times New Roman"/>
          <w:b/>
          <w:sz w:val="32"/>
          <w:szCs w:val="32"/>
        </w:rPr>
      </w:pPr>
    </w:p>
    <w:p w14:paraId="1ADC5CBD" w14:textId="77777777" w:rsidR="004564F4" w:rsidRDefault="003E680C">
      <w:pPr>
        <w:tabs>
          <w:tab w:val="left" w:pos="2860"/>
        </w:tabs>
        <w:spacing w:line="276" w:lineRule="auto"/>
        <w:rPr>
          <w:rFonts w:ascii="Times New Roman" w:hAnsi="Times New Roman" w:cs="Times New Roman"/>
          <w:b/>
          <w:sz w:val="32"/>
          <w:szCs w:val="32"/>
        </w:rPr>
      </w:pPr>
      <w:r w:rsidRPr="003E680C">
        <w:rPr>
          <w:rFonts w:ascii="Times New Roman" w:hAnsi="Times New Roman" w:cs="Times New Roman"/>
          <w:b/>
          <w:sz w:val="32"/>
          <w:szCs w:val="32"/>
        </w:rPr>
        <w:t>Ukazovatele rozpočtu</w:t>
      </w:r>
    </w:p>
    <w:p w14:paraId="12DE90A3" w14:textId="77777777" w:rsidR="003E680C" w:rsidRDefault="003E680C">
      <w:pPr>
        <w:tabs>
          <w:tab w:val="left" w:pos="2860"/>
        </w:tabs>
        <w:spacing w:line="276" w:lineRule="auto"/>
        <w:rPr>
          <w:rFonts w:ascii="Times New Roman" w:hAnsi="Times New Roman" w:cs="Times New Roman"/>
          <w:b/>
          <w:sz w:val="28"/>
          <w:szCs w:val="28"/>
        </w:rPr>
      </w:pPr>
      <w:r w:rsidRPr="003E680C">
        <w:rPr>
          <w:rFonts w:ascii="Times New Roman" w:hAnsi="Times New Roman" w:cs="Times New Roman"/>
          <w:b/>
          <w:sz w:val="28"/>
          <w:szCs w:val="28"/>
        </w:rPr>
        <w:t>Príjmy</w:t>
      </w:r>
    </w:p>
    <w:p w14:paraId="7F5F65BF" w14:textId="21D31BA6" w:rsidR="007A471A" w:rsidRPr="001C47B3" w:rsidRDefault="007A471A" w:rsidP="007A471A">
      <w:pPr>
        <w:jc w:val="both"/>
        <w:rPr>
          <w:rFonts w:ascii="Times New Roman" w:hAnsi="Times New Roman"/>
          <w:sz w:val="24"/>
        </w:rPr>
      </w:pPr>
      <w:r w:rsidRPr="008033D0">
        <w:rPr>
          <w:rFonts w:ascii="Times New Roman" w:hAnsi="Times New Roman"/>
          <w:b/>
          <w:sz w:val="24"/>
        </w:rPr>
        <w:t>Rozpočtované príjmy</w:t>
      </w:r>
      <w:r w:rsidR="003F24FC">
        <w:rPr>
          <w:rFonts w:ascii="Times New Roman" w:hAnsi="Times New Roman"/>
          <w:b/>
          <w:sz w:val="24"/>
        </w:rPr>
        <w:t xml:space="preserve"> Strediska</w:t>
      </w:r>
      <w:r w:rsidRPr="008033D0">
        <w:rPr>
          <w:rFonts w:ascii="Times New Roman" w:hAnsi="Times New Roman"/>
          <w:b/>
          <w:sz w:val="24"/>
        </w:rPr>
        <w:t xml:space="preserve"> za služby </w:t>
      </w:r>
      <w:r w:rsidRPr="005A75D1">
        <w:rPr>
          <w:rFonts w:ascii="Times New Roman" w:hAnsi="Times New Roman"/>
          <w:sz w:val="24"/>
        </w:rPr>
        <w:t>k</w:t>
      </w:r>
      <w:r w:rsidR="00153ECA">
        <w:rPr>
          <w:rFonts w:ascii="Times New Roman" w:hAnsi="Times New Roman"/>
          <w:sz w:val="24"/>
        </w:rPr>
        <w:t> 31.12</w:t>
      </w:r>
      <w:r w:rsidR="003F24FC">
        <w:rPr>
          <w:rFonts w:ascii="Times New Roman" w:hAnsi="Times New Roman"/>
          <w:sz w:val="24"/>
        </w:rPr>
        <w:t>.20</w:t>
      </w:r>
      <w:r w:rsidR="00A07720">
        <w:rPr>
          <w:rFonts w:ascii="Times New Roman" w:hAnsi="Times New Roman"/>
          <w:sz w:val="24"/>
        </w:rPr>
        <w:t>20</w:t>
      </w:r>
      <w:r w:rsidR="003F24FC">
        <w:rPr>
          <w:rFonts w:ascii="Times New Roman" w:hAnsi="Times New Roman"/>
          <w:sz w:val="24"/>
        </w:rPr>
        <w:t xml:space="preserve"> dosiahli výšku </w:t>
      </w:r>
      <w:r w:rsidR="00153ECA">
        <w:rPr>
          <w:rFonts w:ascii="Times New Roman" w:hAnsi="Times New Roman"/>
          <w:sz w:val="24"/>
        </w:rPr>
        <w:t>448.793,29</w:t>
      </w:r>
      <w:r w:rsidR="00A07720">
        <w:rPr>
          <w:rFonts w:ascii="Times New Roman" w:hAnsi="Times New Roman"/>
          <w:sz w:val="24"/>
        </w:rPr>
        <w:t xml:space="preserve"> </w:t>
      </w:r>
      <w:r w:rsidR="003F24FC">
        <w:rPr>
          <w:rFonts w:ascii="Times New Roman" w:hAnsi="Times New Roman"/>
          <w:sz w:val="24"/>
        </w:rPr>
        <w:t xml:space="preserve">EUR, čo predstavuje </w:t>
      </w:r>
      <w:r w:rsidR="001C47B3">
        <w:rPr>
          <w:rFonts w:ascii="Times New Roman" w:hAnsi="Times New Roman"/>
          <w:sz w:val="24"/>
        </w:rPr>
        <w:t xml:space="preserve"> </w:t>
      </w:r>
      <w:r w:rsidR="00153ECA">
        <w:rPr>
          <w:rFonts w:ascii="Times New Roman" w:hAnsi="Times New Roman"/>
          <w:sz w:val="24"/>
        </w:rPr>
        <w:t>111,90</w:t>
      </w:r>
      <w:r w:rsidR="001C47B3">
        <w:rPr>
          <w:rFonts w:ascii="Times New Roman" w:hAnsi="Times New Roman"/>
          <w:sz w:val="24"/>
        </w:rPr>
        <w:t xml:space="preserve"> </w:t>
      </w:r>
      <w:r w:rsidRPr="001C47B3">
        <w:rPr>
          <w:rFonts w:ascii="Times New Roman" w:hAnsi="Times New Roman"/>
          <w:sz w:val="24"/>
        </w:rPr>
        <w:t>%</w:t>
      </w:r>
      <w:r w:rsidR="003F24FC" w:rsidRPr="001C47B3">
        <w:rPr>
          <w:rFonts w:ascii="Times New Roman" w:hAnsi="Times New Roman"/>
          <w:sz w:val="24"/>
        </w:rPr>
        <w:t xml:space="preserve"> z celoročného objemu</w:t>
      </w:r>
      <w:r w:rsidRPr="001C47B3">
        <w:rPr>
          <w:rFonts w:ascii="Times New Roman" w:hAnsi="Times New Roman"/>
          <w:sz w:val="24"/>
        </w:rPr>
        <w:t>.</w:t>
      </w:r>
    </w:p>
    <w:p w14:paraId="09CF5ADC" w14:textId="4CD7B5D1" w:rsidR="007A471A" w:rsidRPr="00153ECA" w:rsidRDefault="007A471A" w:rsidP="00153ECA">
      <w:pPr>
        <w:pStyle w:val="Odsekzoznamu"/>
        <w:numPr>
          <w:ilvl w:val="0"/>
          <w:numId w:val="19"/>
        </w:numPr>
        <w:jc w:val="both"/>
        <w:rPr>
          <w:rFonts w:ascii="Times New Roman" w:hAnsi="Times New Roman"/>
          <w:sz w:val="24"/>
        </w:rPr>
      </w:pPr>
      <w:r w:rsidRPr="004B6843">
        <w:rPr>
          <w:rFonts w:ascii="Times New Roman" w:hAnsi="Times New Roman"/>
          <w:sz w:val="24"/>
        </w:rPr>
        <w:t xml:space="preserve">Zariadenie opatrovateľskej služby plní príjmy na </w:t>
      </w:r>
      <w:r w:rsidR="00153ECA">
        <w:rPr>
          <w:rFonts w:ascii="Times New Roman" w:hAnsi="Times New Roman"/>
          <w:sz w:val="24"/>
        </w:rPr>
        <w:t>103,80</w:t>
      </w:r>
      <w:r w:rsidRPr="004B6843">
        <w:rPr>
          <w:rFonts w:ascii="Times New Roman" w:hAnsi="Times New Roman"/>
          <w:sz w:val="24"/>
        </w:rPr>
        <w:t xml:space="preserve"> % z rozpočtovanej výšky (v rozpočte počítané s 90 % </w:t>
      </w:r>
      <w:proofErr w:type="spellStart"/>
      <w:r w:rsidRPr="004B6843">
        <w:rPr>
          <w:rFonts w:ascii="Times New Roman" w:hAnsi="Times New Roman"/>
          <w:sz w:val="24"/>
        </w:rPr>
        <w:t>obložnosťou</w:t>
      </w:r>
      <w:proofErr w:type="spellEnd"/>
      <w:r w:rsidRPr="004B6843">
        <w:rPr>
          <w:rFonts w:ascii="Times New Roman" w:hAnsi="Times New Roman"/>
          <w:sz w:val="24"/>
        </w:rPr>
        <w:t>).</w:t>
      </w:r>
      <w:r w:rsidRPr="004B6843">
        <w:rPr>
          <w:rFonts w:ascii="Times New Roman" w:hAnsi="Times New Roman"/>
          <w:color w:val="FF0000"/>
          <w:sz w:val="24"/>
        </w:rPr>
        <w:t xml:space="preserve"> </w:t>
      </w:r>
      <w:proofErr w:type="spellStart"/>
      <w:r w:rsidR="004B6843" w:rsidRPr="004B6843">
        <w:rPr>
          <w:rFonts w:ascii="Times New Roman" w:hAnsi="Times New Roman"/>
          <w:sz w:val="24"/>
        </w:rPr>
        <w:t>Obložnosť</w:t>
      </w:r>
      <w:proofErr w:type="spellEnd"/>
      <w:r w:rsidR="004B6843" w:rsidRPr="004B6843">
        <w:rPr>
          <w:rFonts w:ascii="Times New Roman" w:hAnsi="Times New Roman"/>
          <w:sz w:val="24"/>
        </w:rPr>
        <w:t xml:space="preserve"> za</w:t>
      </w:r>
      <w:r w:rsidR="004B6843" w:rsidRPr="00153ECA">
        <w:rPr>
          <w:rFonts w:ascii="Times New Roman" w:hAnsi="Times New Roman"/>
          <w:sz w:val="24"/>
        </w:rPr>
        <w:t xml:space="preserve"> rok 2020 je </w:t>
      </w:r>
      <w:r w:rsidR="004B6843" w:rsidRPr="00817070">
        <w:rPr>
          <w:rFonts w:ascii="Times New Roman" w:hAnsi="Times New Roman"/>
          <w:sz w:val="24"/>
        </w:rPr>
        <w:t xml:space="preserve">82,50 </w:t>
      </w:r>
      <w:r w:rsidR="004B6843" w:rsidRPr="00153ECA">
        <w:rPr>
          <w:rFonts w:ascii="Times New Roman" w:hAnsi="Times New Roman"/>
          <w:sz w:val="24"/>
        </w:rPr>
        <w:t>%.</w:t>
      </w:r>
      <w:r w:rsidR="00817070">
        <w:rPr>
          <w:rFonts w:ascii="Times New Roman" w:hAnsi="Times New Roman"/>
          <w:sz w:val="24"/>
        </w:rPr>
        <w:t xml:space="preserve"> Na prekročenie plnenia príjmov vpláva umiestnenie klientov, </w:t>
      </w:r>
      <w:r w:rsidR="004B6843" w:rsidRPr="00153ECA">
        <w:rPr>
          <w:rFonts w:ascii="Times New Roman" w:hAnsi="Times New Roman"/>
          <w:sz w:val="24"/>
        </w:rPr>
        <w:t xml:space="preserve">ktorí sú na 90 % posúdení právoplatným rozhodnutím v najvyššom stupni odkázanosti na sociálnu službu, od ktorého sa odvíja i výška úhrady. </w:t>
      </w:r>
    </w:p>
    <w:p w14:paraId="72DD50CF" w14:textId="4EACBC02" w:rsidR="007A471A" w:rsidRPr="00903AB5" w:rsidRDefault="007A471A" w:rsidP="00903AB5">
      <w:pPr>
        <w:numPr>
          <w:ilvl w:val="0"/>
          <w:numId w:val="19"/>
        </w:numPr>
        <w:jc w:val="both"/>
        <w:rPr>
          <w:rFonts w:ascii="Times New Roman" w:hAnsi="Times New Roman"/>
          <w:sz w:val="24"/>
        </w:rPr>
      </w:pPr>
      <w:r w:rsidRPr="00903AB5">
        <w:rPr>
          <w:rFonts w:ascii="Times New Roman" w:hAnsi="Times New Roman"/>
          <w:sz w:val="24"/>
        </w:rPr>
        <w:t>Plnenie  príjmov</w:t>
      </w:r>
      <w:r w:rsidR="003A6A5B">
        <w:rPr>
          <w:rFonts w:ascii="Times New Roman" w:hAnsi="Times New Roman"/>
          <w:sz w:val="24"/>
        </w:rPr>
        <w:t xml:space="preserve"> za poskytované služby</w:t>
      </w:r>
      <w:r w:rsidRPr="00903AB5">
        <w:rPr>
          <w:rFonts w:ascii="Times New Roman" w:hAnsi="Times New Roman"/>
          <w:sz w:val="24"/>
        </w:rPr>
        <w:t xml:space="preserve">  </w:t>
      </w:r>
      <w:r w:rsidR="006B5A2B">
        <w:rPr>
          <w:rFonts w:ascii="Times New Roman" w:hAnsi="Times New Roman"/>
          <w:sz w:val="24"/>
        </w:rPr>
        <w:t>O</w:t>
      </w:r>
      <w:r w:rsidRPr="00903AB5">
        <w:rPr>
          <w:rFonts w:ascii="Times New Roman" w:hAnsi="Times New Roman"/>
          <w:sz w:val="24"/>
        </w:rPr>
        <w:t>patrovateľskej služby</w:t>
      </w:r>
      <w:r w:rsidR="006B5A2B">
        <w:rPr>
          <w:rFonts w:ascii="Times New Roman" w:hAnsi="Times New Roman"/>
          <w:sz w:val="24"/>
        </w:rPr>
        <w:t xml:space="preserve"> v domácnosti</w:t>
      </w:r>
      <w:r w:rsidRPr="00903AB5">
        <w:rPr>
          <w:rFonts w:ascii="Times New Roman" w:hAnsi="Times New Roman"/>
          <w:sz w:val="24"/>
        </w:rPr>
        <w:t xml:space="preserve"> je  </w:t>
      </w:r>
      <w:r w:rsidR="00153ECA">
        <w:rPr>
          <w:rFonts w:ascii="Times New Roman" w:hAnsi="Times New Roman"/>
          <w:sz w:val="24"/>
        </w:rPr>
        <w:t>109,60</w:t>
      </w:r>
      <w:r w:rsidRPr="003A6A5B">
        <w:rPr>
          <w:rFonts w:ascii="Times New Roman" w:hAnsi="Times New Roman"/>
          <w:color w:val="FF0000"/>
          <w:sz w:val="24"/>
        </w:rPr>
        <w:t xml:space="preserve"> </w:t>
      </w:r>
      <w:r w:rsidRPr="00D43ADD">
        <w:rPr>
          <w:rFonts w:ascii="Times New Roman" w:hAnsi="Times New Roman"/>
          <w:sz w:val="24"/>
        </w:rPr>
        <w:t>%</w:t>
      </w:r>
      <w:r w:rsidRPr="00903AB5">
        <w:rPr>
          <w:rFonts w:ascii="Times New Roman" w:hAnsi="Times New Roman"/>
          <w:sz w:val="24"/>
        </w:rPr>
        <w:t xml:space="preserve">. </w:t>
      </w:r>
      <w:r w:rsidR="005B75A2">
        <w:rPr>
          <w:rFonts w:ascii="Times New Roman" w:hAnsi="Times New Roman"/>
          <w:sz w:val="24"/>
        </w:rPr>
        <w:t>Prekročenie plnenia príjmov vniklo najmä z dôvodu príjmu z projektu pracuj zmeň svoj život, ktorý stredisko získalo v decembri 2020 na 9 mesiacov. Príjem na rok 2020 z toho predstavoval 713,-  Eur, zvyšná suma bola odvedená na MČ Bratislava Petržalka a následne bude v roku 2021 zaslaná späť Stredisku na 8 zvyšných mesiacov projektu.</w:t>
      </w:r>
      <w:r w:rsidRPr="00903AB5">
        <w:rPr>
          <w:rFonts w:ascii="Times New Roman" w:hAnsi="Times New Roman"/>
          <w:sz w:val="24"/>
        </w:rPr>
        <w:t xml:space="preserve">           </w:t>
      </w:r>
    </w:p>
    <w:p w14:paraId="2F71F974" w14:textId="4C5D49F6" w:rsidR="007A471A" w:rsidRPr="00961C38" w:rsidRDefault="007A471A" w:rsidP="007A471A">
      <w:pPr>
        <w:numPr>
          <w:ilvl w:val="0"/>
          <w:numId w:val="19"/>
        </w:numPr>
        <w:jc w:val="both"/>
        <w:rPr>
          <w:rFonts w:ascii="Times New Roman" w:hAnsi="Times New Roman"/>
          <w:color w:val="FF0000"/>
          <w:sz w:val="24"/>
        </w:rPr>
      </w:pPr>
      <w:r w:rsidRPr="00591DDE">
        <w:rPr>
          <w:rFonts w:ascii="Times New Roman" w:hAnsi="Times New Roman"/>
          <w:sz w:val="24"/>
        </w:rPr>
        <w:t xml:space="preserve">Plnenie príjmov Domova pre rodičov a deti je na </w:t>
      </w:r>
      <w:r w:rsidR="00153ECA">
        <w:rPr>
          <w:rFonts w:ascii="Times New Roman" w:hAnsi="Times New Roman"/>
          <w:sz w:val="24"/>
        </w:rPr>
        <w:t>80,4</w:t>
      </w:r>
      <w:r w:rsidRPr="00777000">
        <w:rPr>
          <w:rFonts w:ascii="Times New Roman" w:hAnsi="Times New Roman"/>
          <w:sz w:val="24"/>
        </w:rPr>
        <w:t>0</w:t>
      </w:r>
      <w:r w:rsidRPr="00591DDE">
        <w:rPr>
          <w:rFonts w:ascii="Times New Roman" w:hAnsi="Times New Roman"/>
          <w:sz w:val="24"/>
        </w:rPr>
        <w:t xml:space="preserve"> %.</w:t>
      </w:r>
      <w:r w:rsidR="00C16760">
        <w:rPr>
          <w:rFonts w:ascii="Times New Roman" w:hAnsi="Times New Roman"/>
          <w:sz w:val="24"/>
        </w:rPr>
        <w:t xml:space="preserve"> </w:t>
      </w:r>
      <w:proofErr w:type="spellStart"/>
      <w:r w:rsidRPr="00591DDE">
        <w:rPr>
          <w:rFonts w:ascii="Times New Roman" w:hAnsi="Times New Roman"/>
          <w:sz w:val="24"/>
        </w:rPr>
        <w:t>Obložnosť</w:t>
      </w:r>
      <w:proofErr w:type="spellEnd"/>
      <w:r w:rsidRPr="00591DDE">
        <w:rPr>
          <w:rFonts w:ascii="Times New Roman" w:hAnsi="Times New Roman"/>
          <w:sz w:val="24"/>
        </w:rPr>
        <w:t xml:space="preserve"> v roku 20</w:t>
      </w:r>
      <w:r w:rsidR="00CB562D">
        <w:rPr>
          <w:rFonts w:ascii="Times New Roman" w:hAnsi="Times New Roman"/>
          <w:sz w:val="24"/>
        </w:rPr>
        <w:t>20</w:t>
      </w:r>
      <w:r w:rsidRPr="00591DDE">
        <w:rPr>
          <w:rFonts w:ascii="Times New Roman" w:hAnsi="Times New Roman"/>
          <w:sz w:val="24"/>
        </w:rPr>
        <w:t xml:space="preserve"> </w:t>
      </w:r>
      <w:r w:rsidRPr="004B6843">
        <w:rPr>
          <w:rFonts w:ascii="Times New Roman" w:hAnsi="Times New Roman"/>
          <w:sz w:val="24"/>
        </w:rPr>
        <w:t>dosahovala</w:t>
      </w:r>
      <w:r w:rsidR="005C1F3C">
        <w:rPr>
          <w:rFonts w:ascii="Times New Roman" w:hAnsi="Times New Roman"/>
          <w:sz w:val="24"/>
        </w:rPr>
        <w:t xml:space="preserve"> 80</w:t>
      </w:r>
      <w:r w:rsidRPr="005C1F3C">
        <w:rPr>
          <w:rFonts w:ascii="Times New Roman" w:hAnsi="Times New Roman"/>
          <w:sz w:val="24"/>
        </w:rPr>
        <w:t>%.</w:t>
      </w:r>
      <w:r w:rsidRPr="00153ECA">
        <w:rPr>
          <w:rFonts w:ascii="Times New Roman" w:hAnsi="Times New Roman"/>
          <w:color w:val="FF0000"/>
          <w:sz w:val="24"/>
        </w:rPr>
        <w:t xml:space="preserve"> </w:t>
      </w:r>
      <w:r w:rsidRPr="004B6843">
        <w:rPr>
          <w:rFonts w:ascii="Times New Roman" w:hAnsi="Times New Roman"/>
          <w:sz w:val="24"/>
        </w:rPr>
        <w:t xml:space="preserve">Rozpočet bol stanovený na 90% </w:t>
      </w:r>
      <w:proofErr w:type="spellStart"/>
      <w:r w:rsidRPr="004B6843">
        <w:rPr>
          <w:rFonts w:ascii="Times New Roman" w:hAnsi="Times New Roman"/>
          <w:sz w:val="24"/>
        </w:rPr>
        <w:t>obložnosti</w:t>
      </w:r>
      <w:proofErr w:type="spellEnd"/>
      <w:r w:rsidRPr="004B6843">
        <w:rPr>
          <w:rFonts w:ascii="Times New Roman" w:hAnsi="Times New Roman"/>
          <w:sz w:val="24"/>
        </w:rPr>
        <w:t>.</w:t>
      </w:r>
      <w:r>
        <w:rPr>
          <w:rFonts w:ascii="Times New Roman" w:hAnsi="Times New Roman"/>
          <w:sz w:val="24"/>
        </w:rPr>
        <w:t xml:space="preserve"> V rámci Domova pre rodičov a deti </w:t>
      </w:r>
      <w:r w:rsidR="00D16D07">
        <w:rPr>
          <w:rFonts w:ascii="Times New Roman" w:hAnsi="Times New Roman"/>
          <w:sz w:val="24"/>
        </w:rPr>
        <w:t>funguje</w:t>
      </w:r>
      <w:r>
        <w:rPr>
          <w:rFonts w:ascii="Times New Roman" w:hAnsi="Times New Roman"/>
          <w:sz w:val="24"/>
        </w:rPr>
        <w:t xml:space="preserve"> zariadenie Útulok pre matky s deťmi / kapacita 11 lôžok/ a Zariadenie núdzového bývania / kapacita 7 lôžok/.</w:t>
      </w:r>
    </w:p>
    <w:p w14:paraId="427BB27A" w14:textId="7D7EC973" w:rsidR="000F7D9E" w:rsidRDefault="00AC75F5" w:rsidP="000F7D9E">
      <w:pPr>
        <w:numPr>
          <w:ilvl w:val="0"/>
          <w:numId w:val="19"/>
        </w:numPr>
        <w:jc w:val="both"/>
        <w:rPr>
          <w:rFonts w:ascii="Times New Roman" w:hAnsi="Times New Roman"/>
          <w:sz w:val="24"/>
        </w:rPr>
      </w:pPr>
      <w:r w:rsidRPr="000F7D9E">
        <w:rPr>
          <w:rFonts w:ascii="Times New Roman" w:hAnsi="Times New Roman"/>
          <w:sz w:val="24"/>
        </w:rPr>
        <w:t xml:space="preserve">Príjmy </w:t>
      </w:r>
      <w:r w:rsidR="00F83568" w:rsidRPr="000F7D9E">
        <w:rPr>
          <w:rFonts w:ascii="Times New Roman" w:hAnsi="Times New Roman"/>
          <w:sz w:val="24"/>
        </w:rPr>
        <w:t>úseku</w:t>
      </w:r>
      <w:r w:rsidRPr="000F7D9E">
        <w:rPr>
          <w:rFonts w:ascii="Times New Roman" w:hAnsi="Times New Roman"/>
          <w:sz w:val="24"/>
        </w:rPr>
        <w:t xml:space="preserve"> Správa dosiahli výšku</w:t>
      </w:r>
      <w:r w:rsidR="007A471A" w:rsidRPr="000F7D9E">
        <w:rPr>
          <w:rFonts w:ascii="Times New Roman" w:hAnsi="Times New Roman"/>
          <w:sz w:val="24"/>
        </w:rPr>
        <w:t xml:space="preserve"> </w:t>
      </w:r>
      <w:r w:rsidR="00AE180E">
        <w:rPr>
          <w:rFonts w:ascii="Times New Roman" w:hAnsi="Times New Roman"/>
          <w:sz w:val="24"/>
        </w:rPr>
        <w:t>315,90</w:t>
      </w:r>
      <w:r w:rsidR="007A471A" w:rsidRPr="000F7D9E">
        <w:rPr>
          <w:rFonts w:ascii="Times New Roman" w:hAnsi="Times New Roman"/>
          <w:sz w:val="24"/>
        </w:rPr>
        <w:t xml:space="preserve"> % </w:t>
      </w:r>
      <w:r w:rsidRPr="000F7D9E">
        <w:rPr>
          <w:rFonts w:ascii="Times New Roman" w:hAnsi="Times New Roman"/>
          <w:sz w:val="24"/>
        </w:rPr>
        <w:t>z celoročného rozpočtu.</w:t>
      </w:r>
      <w:r w:rsidR="000F7D9E">
        <w:rPr>
          <w:rFonts w:ascii="Times New Roman" w:hAnsi="Times New Roman"/>
          <w:sz w:val="24"/>
        </w:rPr>
        <w:t xml:space="preserve"> </w:t>
      </w:r>
      <w:r w:rsidR="0029376F">
        <w:rPr>
          <w:rFonts w:ascii="Times New Roman" w:hAnsi="Times New Roman"/>
          <w:sz w:val="24"/>
        </w:rPr>
        <w:t>Prekročenie plneni</w:t>
      </w:r>
      <w:r w:rsidR="00AE180E">
        <w:rPr>
          <w:rFonts w:ascii="Times New Roman" w:hAnsi="Times New Roman"/>
          <w:sz w:val="24"/>
        </w:rPr>
        <w:t>a</w:t>
      </w:r>
      <w:r w:rsidR="0029376F">
        <w:rPr>
          <w:rFonts w:ascii="Times New Roman" w:hAnsi="Times New Roman"/>
          <w:sz w:val="24"/>
        </w:rPr>
        <w:t xml:space="preserve"> príjmov je</w:t>
      </w:r>
      <w:r w:rsidR="00AE180E">
        <w:rPr>
          <w:rFonts w:ascii="Times New Roman" w:hAnsi="Times New Roman"/>
          <w:sz w:val="24"/>
        </w:rPr>
        <w:t xml:space="preserve"> najmä z dôvodu príjmu z projektu pracuj zmeň svoj život, ktorý stredisko získalo v decembri 2020 na 9 mesiacov. Príjem na rok 2020 z toho predstavoval </w:t>
      </w:r>
      <w:r w:rsidR="005B75A2">
        <w:rPr>
          <w:rFonts w:ascii="Times New Roman" w:hAnsi="Times New Roman"/>
          <w:sz w:val="24"/>
        </w:rPr>
        <w:t>1 426</w:t>
      </w:r>
      <w:r w:rsidR="00AE180E">
        <w:rPr>
          <w:rFonts w:ascii="Times New Roman" w:hAnsi="Times New Roman"/>
          <w:sz w:val="24"/>
        </w:rPr>
        <w:t>,-  Eur, zvyšná suma bola odvedená na MČ Bratislava Petržalka a následne bude v roku 2021 zaslaná späť Stredisku na 8 zvyšných mesiacov projektu. Prekročenie vzniklo aj</w:t>
      </w:r>
      <w:r w:rsidR="0029376F">
        <w:rPr>
          <w:rFonts w:ascii="Times New Roman" w:hAnsi="Times New Roman"/>
          <w:sz w:val="24"/>
        </w:rPr>
        <w:t xml:space="preserve"> na základe plnenia splátkového kalendára Klubom modernej gymnastiky</w:t>
      </w:r>
      <w:r w:rsidR="00932B0D">
        <w:rPr>
          <w:rFonts w:ascii="Times New Roman" w:hAnsi="Times New Roman"/>
          <w:sz w:val="24"/>
        </w:rPr>
        <w:t xml:space="preserve"> vo výške 156,00 Eur</w:t>
      </w:r>
      <w:r w:rsidR="0029376F">
        <w:rPr>
          <w:rFonts w:ascii="Times New Roman" w:hAnsi="Times New Roman"/>
          <w:sz w:val="24"/>
        </w:rPr>
        <w:t xml:space="preserve"> a úhrady </w:t>
      </w:r>
      <w:r w:rsidR="000F7D9E" w:rsidRPr="000F7D9E">
        <w:rPr>
          <w:rFonts w:ascii="Times New Roman" w:hAnsi="Times New Roman"/>
          <w:sz w:val="24"/>
        </w:rPr>
        <w:t xml:space="preserve">nedoplatku za energie za rok 2019 vo výške 2.458,62 Eur SMŠ, ktorá má na základe zmluvy od Strediska prenajaté priestory. Tieto finančné prostriedky boli odvedené na mestskú časť Bratislava Petržalka dňa 30.06.2020. </w:t>
      </w:r>
    </w:p>
    <w:p w14:paraId="1E7ADC45" w14:textId="4223B763" w:rsidR="005A05BB" w:rsidRPr="001B6E05" w:rsidRDefault="005A05BB" w:rsidP="001B6E05">
      <w:pPr>
        <w:numPr>
          <w:ilvl w:val="0"/>
          <w:numId w:val="19"/>
        </w:numPr>
        <w:jc w:val="both"/>
        <w:rPr>
          <w:rFonts w:ascii="Times New Roman" w:hAnsi="Times New Roman"/>
          <w:sz w:val="24"/>
        </w:rPr>
      </w:pPr>
      <w:r w:rsidRPr="001B6E05">
        <w:rPr>
          <w:rFonts w:ascii="Times New Roman" w:hAnsi="Times New Roman"/>
          <w:sz w:val="24"/>
        </w:rPr>
        <w:t>Príjmy úseku Prepravná služba dosiahli čiastku</w:t>
      </w:r>
      <w:r w:rsidR="00347C2B" w:rsidRPr="001B6E05">
        <w:rPr>
          <w:rFonts w:ascii="Times New Roman" w:hAnsi="Times New Roman"/>
          <w:sz w:val="24"/>
        </w:rPr>
        <w:t xml:space="preserve"> </w:t>
      </w:r>
      <w:r w:rsidR="003A7916" w:rsidRPr="001B6E05">
        <w:rPr>
          <w:rFonts w:ascii="Times New Roman" w:hAnsi="Times New Roman"/>
          <w:sz w:val="24"/>
        </w:rPr>
        <w:t xml:space="preserve">330,50 </w:t>
      </w:r>
      <w:r w:rsidR="00347C2B" w:rsidRPr="001B6E05">
        <w:rPr>
          <w:rFonts w:ascii="Times New Roman" w:hAnsi="Times New Roman"/>
          <w:sz w:val="24"/>
        </w:rPr>
        <w:t xml:space="preserve">EUR. Uskutočnilo sa </w:t>
      </w:r>
      <w:r w:rsidR="00EB5E82" w:rsidRPr="001B6E05">
        <w:rPr>
          <w:rFonts w:ascii="Times New Roman" w:hAnsi="Times New Roman"/>
          <w:sz w:val="24"/>
        </w:rPr>
        <w:t>115</w:t>
      </w:r>
      <w:r w:rsidR="00347C2B" w:rsidRPr="001B6E05">
        <w:rPr>
          <w:rFonts w:ascii="Times New Roman" w:hAnsi="Times New Roman"/>
          <w:sz w:val="24"/>
        </w:rPr>
        <w:t xml:space="preserve"> jázd.</w:t>
      </w:r>
      <w:r w:rsidR="00D365A7" w:rsidRPr="001B6E05">
        <w:rPr>
          <w:rFonts w:ascii="Times New Roman" w:hAnsi="Times New Roman"/>
          <w:sz w:val="24"/>
        </w:rPr>
        <w:t xml:space="preserve"> Vyhlásením núdzového stavu z dôvodu pandémie COVID 19  a prijatím opatrení vládou SR a vyhlásením opatrení ÚVZ  sa prepravná služba od 09.03.2020 nevykonáva</w:t>
      </w:r>
      <w:r w:rsidR="00AE180E" w:rsidRPr="001B6E05">
        <w:rPr>
          <w:rFonts w:ascii="Times New Roman" w:hAnsi="Times New Roman"/>
          <w:sz w:val="24"/>
        </w:rPr>
        <w:t>la</w:t>
      </w:r>
      <w:r w:rsidR="00D365A7" w:rsidRPr="001B6E05">
        <w:rPr>
          <w:rFonts w:ascii="Times New Roman" w:hAnsi="Times New Roman"/>
          <w:sz w:val="24"/>
        </w:rPr>
        <w:t>.</w:t>
      </w:r>
      <w:r w:rsidR="001B6E05" w:rsidRPr="001B6E05">
        <w:rPr>
          <w:rFonts w:ascii="Times New Roman" w:hAnsi="Times New Roman"/>
          <w:sz w:val="24"/>
        </w:rPr>
        <w:t xml:space="preserve"> Finančné prostriedky boli využité pre potreby Strediska a osobný automobil bol využívaný na prepravu klientov ZOS do zdravotníckych zariadení.</w:t>
      </w:r>
    </w:p>
    <w:p w14:paraId="6A6116C2" w14:textId="77777777" w:rsidR="00903AB5" w:rsidRPr="003A6A5B" w:rsidRDefault="00903AB5" w:rsidP="00903AB5">
      <w:pPr>
        <w:jc w:val="both"/>
        <w:rPr>
          <w:rFonts w:ascii="Times New Roman" w:hAnsi="Times New Roman"/>
          <w:color w:val="FF0000"/>
          <w:sz w:val="24"/>
        </w:rPr>
      </w:pPr>
    </w:p>
    <w:p w14:paraId="29B30C8F" w14:textId="77777777" w:rsidR="00903AB5" w:rsidRPr="001B6DD0" w:rsidRDefault="00903AB5" w:rsidP="00903AB5">
      <w:pPr>
        <w:jc w:val="both"/>
        <w:rPr>
          <w:rFonts w:ascii="Times New Roman" w:hAnsi="Times New Roman"/>
          <w:b/>
          <w:sz w:val="24"/>
        </w:rPr>
      </w:pPr>
      <w:r w:rsidRPr="001B6DD0">
        <w:rPr>
          <w:rFonts w:ascii="Times New Roman" w:hAnsi="Times New Roman"/>
          <w:b/>
          <w:sz w:val="24"/>
        </w:rPr>
        <w:t>Iné príjmy</w:t>
      </w:r>
    </w:p>
    <w:p w14:paraId="54F59BFF" w14:textId="77777777" w:rsidR="00903AB5" w:rsidRPr="005A75D1" w:rsidRDefault="00903AB5" w:rsidP="00903AB5">
      <w:pPr>
        <w:jc w:val="both"/>
        <w:rPr>
          <w:rFonts w:ascii="Times New Roman" w:hAnsi="Times New Roman"/>
          <w:sz w:val="24"/>
        </w:rPr>
      </w:pPr>
      <w:r w:rsidRPr="005A75D1">
        <w:rPr>
          <w:rFonts w:ascii="Times New Roman" w:hAnsi="Times New Roman"/>
          <w:sz w:val="24"/>
        </w:rPr>
        <w:t xml:space="preserve"> </w:t>
      </w:r>
    </w:p>
    <w:p w14:paraId="6D6E5B81" w14:textId="77777777" w:rsidR="00D365A7" w:rsidRPr="00D365A7" w:rsidRDefault="00903AB5" w:rsidP="00D365A7">
      <w:pPr>
        <w:jc w:val="both"/>
        <w:rPr>
          <w:rFonts w:ascii="Times New Roman" w:hAnsi="Times New Roman" w:cs="Times New Roman"/>
          <w:color w:val="0070C0"/>
          <w:sz w:val="24"/>
          <w:szCs w:val="24"/>
        </w:rPr>
      </w:pPr>
      <w:r w:rsidRPr="00D365A7">
        <w:rPr>
          <w:rFonts w:ascii="Times New Roman" w:hAnsi="Times New Roman" w:cs="Times New Roman"/>
          <w:sz w:val="24"/>
          <w:szCs w:val="24"/>
        </w:rPr>
        <w:t>V prvom polroku 20</w:t>
      </w:r>
      <w:r w:rsidR="00650D4F" w:rsidRPr="00D365A7">
        <w:rPr>
          <w:rFonts w:ascii="Times New Roman" w:hAnsi="Times New Roman" w:cs="Times New Roman"/>
          <w:sz w:val="24"/>
          <w:szCs w:val="24"/>
        </w:rPr>
        <w:t>20</w:t>
      </w:r>
      <w:r w:rsidRPr="00D365A7">
        <w:rPr>
          <w:rFonts w:ascii="Times New Roman" w:hAnsi="Times New Roman" w:cs="Times New Roman"/>
          <w:sz w:val="24"/>
          <w:szCs w:val="24"/>
        </w:rPr>
        <w:t xml:space="preserve"> Stredisko získalo grant </w:t>
      </w:r>
    </w:p>
    <w:p w14:paraId="3DB943D9" w14:textId="77777777" w:rsidR="00D365A7" w:rsidRPr="000B31A5" w:rsidRDefault="00903AB5" w:rsidP="00D365A7">
      <w:pPr>
        <w:pStyle w:val="Odsekzoznamu"/>
        <w:numPr>
          <w:ilvl w:val="0"/>
          <w:numId w:val="24"/>
        </w:numPr>
        <w:jc w:val="both"/>
        <w:rPr>
          <w:rFonts w:ascii="Times New Roman" w:hAnsi="Times New Roman" w:cs="Times New Roman"/>
          <w:sz w:val="24"/>
          <w:szCs w:val="24"/>
        </w:rPr>
      </w:pPr>
      <w:r w:rsidRPr="000B31A5">
        <w:rPr>
          <w:rFonts w:ascii="Times New Roman" w:hAnsi="Times New Roman" w:cs="Times New Roman"/>
          <w:sz w:val="24"/>
          <w:szCs w:val="24"/>
        </w:rPr>
        <w:t xml:space="preserve">od Nadácie </w:t>
      </w:r>
      <w:r w:rsidR="00650D4F" w:rsidRPr="000B31A5">
        <w:rPr>
          <w:rFonts w:ascii="Times New Roman" w:hAnsi="Times New Roman" w:cs="Times New Roman"/>
          <w:sz w:val="24"/>
          <w:szCs w:val="24"/>
        </w:rPr>
        <w:t xml:space="preserve">Tatra Banky </w:t>
      </w:r>
      <w:r w:rsidRPr="000B31A5">
        <w:rPr>
          <w:rFonts w:ascii="Times New Roman" w:hAnsi="Times New Roman" w:cs="Times New Roman"/>
          <w:sz w:val="24"/>
          <w:szCs w:val="24"/>
        </w:rPr>
        <w:t xml:space="preserve">v hodnote </w:t>
      </w:r>
      <w:r w:rsidR="00650D4F" w:rsidRPr="000B31A5">
        <w:rPr>
          <w:rFonts w:ascii="Times New Roman" w:hAnsi="Times New Roman" w:cs="Times New Roman"/>
          <w:sz w:val="24"/>
          <w:szCs w:val="24"/>
        </w:rPr>
        <w:t>700,00</w:t>
      </w:r>
      <w:r w:rsidRPr="000B31A5">
        <w:rPr>
          <w:rFonts w:ascii="Times New Roman" w:hAnsi="Times New Roman" w:cs="Times New Roman"/>
          <w:sz w:val="24"/>
          <w:szCs w:val="24"/>
        </w:rPr>
        <w:t xml:space="preserve"> EUR na projekt</w:t>
      </w:r>
      <w:r w:rsidR="00650D4F" w:rsidRPr="000B31A5">
        <w:rPr>
          <w:rFonts w:ascii="Times New Roman" w:hAnsi="Times New Roman" w:cs="Times New Roman"/>
          <w:sz w:val="24"/>
          <w:szCs w:val="24"/>
        </w:rPr>
        <w:t xml:space="preserve"> „Aktivity v teréne počas krízy vyvolanej pandémiou CVIC 19“</w:t>
      </w:r>
      <w:r w:rsidR="002A2E78" w:rsidRPr="000B31A5">
        <w:rPr>
          <w:rFonts w:ascii="Times New Roman" w:hAnsi="Times New Roman" w:cs="Times New Roman"/>
          <w:sz w:val="24"/>
          <w:szCs w:val="24"/>
        </w:rPr>
        <w:t xml:space="preserve"> Z grantu boli zakúpené 2 </w:t>
      </w:r>
      <w:proofErr w:type="spellStart"/>
      <w:r w:rsidR="002A2E78" w:rsidRPr="000B31A5">
        <w:rPr>
          <w:rFonts w:ascii="Times New Roman" w:hAnsi="Times New Roman" w:cs="Times New Roman"/>
          <w:sz w:val="24"/>
          <w:szCs w:val="24"/>
        </w:rPr>
        <w:t>germicidné</w:t>
      </w:r>
      <w:proofErr w:type="spellEnd"/>
      <w:r w:rsidR="002A2E78" w:rsidRPr="000B31A5">
        <w:rPr>
          <w:rFonts w:ascii="Times New Roman" w:hAnsi="Times New Roman" w:cs="Times New Roman"/>
          <w:sz w:val="24"/>
          <w:szCs w:val="24"/>
        </w:rPr>
        <w:t xml:space="preserve"> žiariče vo výške 780 Eur</w:t>
      </w:r>
      <w:r w:rsidR="00D365A7" w:rsidRPr="000B31A5">
        <w:rPr>
          <w:rFonts w:ascii="Times New Roman" w:hAnsi="Times New Roman" w:cs="Times New Roman"/>
          <w:sz w:val="24"/>
          <w:szCs w:val="24"/>
        </w:rPr>
        <w:t>.</w:t>
      </w:r>
    </w:p>
    <w:p w14:paraId="076CA989" w14:textId="5947CDA6" w:rsidR="00D365A7" w:rsidRPr="000B31A5" w:rsidRDefault="00650D4F" w:rsidP="00D365A7">
      <w:pPr>
        <w:pStyle w:val="Odsekzoznamu"/>
        <w:numPr>
          <w:ilvl w:val="0"/>
          <w:numId w:val="24"/>
        </w:numPr>
        <w:jc w:val="both"/>
        <w:rPr>
          <w:rFonts w:ascii="Times New Roman" w:hAnsi="Times New Roman" w:cs="Times New Roman"/>
          <w:sz w:val="24"/>
          <w:szCs w:val="24"/>
        </w:rPr>
      </w:pPr>
      <w:r w:rsidRPr="000B31A5">
        <w:rPr>
          <w:rFonts w:ascii="Times New Roman" w:hAnsi="Times New Roman" w:cs="Times New Roman"/>
          <w:sz w:val="24"/>
          <w:szCs w:val="24"/>
        </w:rPr>
        <w:t>grant od Nadácie Tatra Banky v hodnote 1.200,00 Eur na dobrovoľnícky projekt „Sprievodca seniorov po Bratislave“</w:t>
      </w:r>
      <w:r w:rsidR="002A2E78" w:rsidRPr="000B31A5">
        <w:rPr>
          <w:rFonts w:ascii="Times New Roman" w:hAnsi="Times New Roman" w:cs="Times New Roman"/>
          <w:sz w:val="24"/>
          <w:szCs w:val="24"/>
        </w:rPr>
        <w:t xml:space="preserve"> projekt z dôvodu pand</w:t>
      </w:r>
      <w:r w:rsidR="005B75A2">
        <w:rPr>
          <w:rFonts w:ascii="Times New Roman" w:hAnsi="Times New Roman" w:cs="Times New Roman"/>
          <w:sz w:val="24"/>
          <w:szCs w:val="24"/>
        </w:rPr>
        <w:t>é</w:t>
      </w:r>
      <w:r w:rsidR="002A2E78" w:rsidRPr="000B31A5">
        <w:rPr>
          <w:rFonts w:ascii="Times New Roman" w:hAnsi="Times New Roman" w:cs="Times New Roman"/>
          <w:sz w:val="24"/>
          <w:szCs w:val="24"/>
        </w:rPr>
        <w:t>mie  COVID 19</w:t>
      </w:r>
      <w:r w:rsidR="005B75A2">
        <w:rPr>
          <w:rFonts w:ascii="Times New Roman" w:hAnsi="Times New Roman" w:cs="Times New Roman"/>
          <w:sz w:val="24"/>
          <w:szCs w:val="24"/>
        </w:rPr>
        <w:t xml:space="preserve"> nebol realizovaný. Po dohode s poskytovateľom grantu boli  finančné prostriedky boli odvedené na MČ Bratislava Petržalka v decembri 2020. V roku 2021 budú finančné prostriedky zaslané späť Stredisku a projekt bude realizovaný v roku 2021.  </w:t>
      </w:r>
    </w:p>
    <w:p w14:paraId="6EB0AE1B" w14:textId="01B41754" w:rsidR="002A2E78" w:rsidRPr="000B31A5" w:rsidRDefault="002A2E78" w:rsidP="00D365A7">
      <w:pPr>
        <w:pStyle w:val="Odsekzoznamu"/>
        <w:numPr>
          <w:ilvl w:val="0"/>
          <w:numId w:val="24"/>
        </w:numPr>
        <w:jc w:val="both"/>
        <w:rPr>
          <w:rFonts w:ascii="Times New Roman" w:hAnsi="Times New Roman" w:cs="Times New Roman"/>
          <w:sz w:val="24"/>
          <w:szCs w:val="24"/>
        </w:rPr>
      </w:pPr>
      <w:r w:rsidRPr="000B31A5">
        <w:rPr>
          <w:rFonts w:ascii="Times New Roman" w:eastAsia="Calibri" w:hAnsi="Times New Roman"/>
          <w:lang w:eastAsia="en-US"/>
        </w:rPr>
        <w:t>Uznesením vlády Slovenskej Republiky č. 574 Stredisko získalo 11 600,00 € na nákup polohovacích postelí, ktoré b</w:t>
      </w:r>
      <w:r w:rsidR="005B75A2">
        <w:rPr>
          <w:rFonts w:ascii="Times New Roman" w:eastAsia="Calibri" w:hAnsi="Times New Roman"/>
          <w:lang w:eastAsia="en-US"/>
        </w:rPr>
        <w:t>oli</w:t>
      </w:r>
      <w:r w:rsidRPr="000B31A5">
        <w:rPr>
          <w:rFonts w:ascii="Times New Roman" w:eastAsia="Calibri" w:hAnsi="Times New Roman"/>
          <w:lang w:eastAsia="en-US"/>
        </w:rPr>
        <w:t xml:space="preserve"> zakúpené v druhom polroku 2020. </w:t>
      </w:r>
    </w:p>
    <w:p w14:paraId="0B142AA3" w14:textId="77777777" w:rsidR="00903AB5" w:rsidRDefault="00903AB5" w:rsidP="00903AB5">
      <w:pPr>
        <w:jc w:val="both"/>
        <w:rPr>
          <w:rFonts w:ascii="Times New Roman" w:hAnsi="Times New Roman"/>
          <w:sz w:val="24"/>
        </w:rPr>
      </w:pPr>
    </w:p>
    <w:p w14:paraId="1FB46730" w14:textId="77777777" w:rsidR="000B31A5" w:rsidRPr="00611993" w:rsidRDefault="000B31A5" w:rsidP="00903AB5">
      <w:pPr>
        <w:jc w:val="both"/>
        <w:rPr>
          <w:rFonts w:ascii="Times New Roman" w:hAnsi="Times New Roman"/>
          <w:sz w:val="24"/>
        </w:rPr>
      </w:pPr>
    </w:p>
    <w:p w14:paraId="66E76A36" w14:textId="77777777" w:rsidR="007A471A" w:rsidRPr="005A75D1" w:rsidRDefault="007A471A" w:rsidP="007A471A">
      <w:pPr>
        <w:jc w:val="both"/>
        <w:rPr>
          <w:rFonts w:ascii="Times New Roman" w:hAnsi="Times New Roman"/>
          <w:b/>
          <w:sz w:val="28"/>
        </w:rPr>
      </w:pPr>
      <w:r w:rsidRPr="005A75D1">
        <w:rPr>
          <w:rFonts w:ascii="Times New Roman" w:hAnsi="Times New Roman"/>
          <w:b/>
          <w:sz w:val="28"/>
        </w:rPr>
        <w:t>Výdavky</w:t>
      </w:r>
    </w:p>
    <w:p w14:paraId="4B933D39" w14:textId="4497B50E" w:rsidR="002F6981" w:rsidRDefault="007A471A" w:rsidP="007A471A">
      <w:pPr>
        <w:jc w:val="both"/>
        <w:rPr>
          <w:rFonts w:ascii="Times New Roman" w:hAnsi="Times New Roman"/>
          <w:sz w:val="24"/>
        </w:rPr>
      </w:pPr>
      <w:r w:rsidRPr="005A75D1">
        <w:rPr>
          <w:rFonts w:ascii="Times New Roman" w:hAnsi="Times New Roman"/>
          <w:sz w:val="24"/>
        </w:rPr>
        <w:t xml:space="preserve">Celkové bežné výdavky za </w:t>
      </w:r>
      <w:r>
        <w:rPr>
          <w:rFonts w:ascii="Times New Roman" w:hAnsi="Times New Roman"/>
          <w:sz w:val="24"/>
        </w:rPr>
        <w:t>roku 20</w:t>
      </w:r>
      <w:r w:rsidR="00314E29">
        <w:rPr>
          <w:rFonts w:ascii="Times New Roman" w:hAnsi="Times New Roman"/>
          <w:sz w:val="24"/>
        </w:rPr>
        <w:t>20</w:t>
      </w:r>
      <w:r w:rsidRPr="005A75D1">
        <w:rPr>
          <w:rFonts w:ascii="Times New Roman" w:hAnsi="Times New Roman"/>
          <w:sz w:val="24"/>
        </w:rPr>
        <w:t xml:space="preserve"> organizácia čerpala vo výške </w:t>
      </w:r>
      <w:r w:rsidR="005B75A2">
        <w:rPr>
          <w:rFonts w:ascii="Times New Roman" w:hAnsi="Times New Roman"/>
          <w:sz w:val="24"/>
        </w:rPr>
        <w:t xml:space="preserve">1 725 806,17 </w:t>
      </w:r>
      <w:r w:rsidRPr="005A75D1">
        <w:rPr>
          <w:rFonts w:ascii="Times New Roman" w:hAnsi="Times New Roman"/>
          <w:sz w:val="24"/>
        </w:rPr>
        <w:t xml:space="preserve"> EUR čo predstavuje </w:t>
      </w:r>
      <w:r w:rsidR="005B75A2">
        <w:rPr>
          <w:rFonts w:ascii="Times New Roman" w:hAnsi="Times New Roman"/>
          <w:sz w:val="24"/>
        </w:rPr>
        <w:t>99</w:t>
      </w:r>
      <w:r>
        <w:rPr>
          <w:rFonts w:ascii="Times New Roman" w:hAnsi="Times New Roman"/>
          <w:sz w:val="24"/>
        </w:rPr>
        <w:t xml:space="preserve"> %</w:t>
      </w:r>
      <w:r w:rsidRPr="005A75D1">
        <w:rPr>
          <w:rFonts w:ascii="Times New Roman" w:hAnsi="Times New Roman"/>
          <w:sz w:val="24"/>
        </w:rPr>
        <w:t xml:space="preserve"> z</w:t>
      </w:r>
      <w:r>
        <w:rPr>
          <w:rFonts w:ascii="Times New Roman" w:hAnsi="Times New Roman"/>
          <w:sz w:val="24"/>
        </w:rPr>
        <w:t> </w:t>
      </w:r>
      <w:r w:rsidRPr="005A75D1">
        <w:rPr>
          <w:rFonts w:ascii="Times New Roman" w:hAnsi="Times New Roman"/>
          <w:sz w:val="24"/>
        </w:rPr>
        <w:t>rozpočtu</w:t>
      </w:r>
      <w:r>
        <w:rPr>
          <w:rFonts w:ascii="Times New Roman" w:hAnsi="Times New Roman"/>
          <w:sz w:val="24"/>
        </w:rPr>
        <w:t xml:space="preserve"> 20</w:t>
      </w:r>
      <w:r w:rsidR="00314E29">
        <w:rPr>
          <w:rFonts w:ascii="Times New Roman" w:hAnsi="Times New Roman"/>
          <w:sz w:val="24"/>
        </w:rPr>
        <w:t>20</w:t>
      </w:r>
      <w:r w:rsidRPr="005A75D1">
        <w:rPr>
          <w:rFonts w:ascii="Times New Roman" w:hAnsi="Times New Roman"/>
          <w:sz w:val="24"/>
        </w:rPr>
        <w:t>.</w:t>
      </w:r>
      <w:r w:rsidR="00820F10">
        <w:rPr>
          <w:rFonts w:ascii="Times New Roman" w:hAnsi="Times New Roman"/>
          <w:sz w:val="24"/>
        </w:rPr>
        <w:t xml:space="preserve"> </w:t>
      </w:r>
    </w:p>
    <w:p w14:paraId="0B09C3D0" w14:textId="77777777" w:rsidR="005B75A2" w:rsidRDefault="005B75A2" w:rsidP="007A471A">
      <w:pPr>
        <w:jc w:val="both"/>
        <w:rPr>
          <w:rFonts w:ascii="Times New Roman" w:hAnsi="Times New Roman"/>
          <w:sz w:val="24"/>
        </w:rPr>
      </w:pPr>
    </w:p>
    <w:p w14:paraId="6AA09257" w14:textId="15D3B774" w:rsidR="007A471A" w:rsidRPr="008E4B9A" w:rsidRDefault="007A471A" w:rsidP="007A471A">
      <w:pPr>
        <w:jc w:val="both"/>
        <w:rPr>
          <w:rFonts w:ascii="Times New Roman" w:hAnsi="Times New Roman"/>
          <w:sz w:val="24"/>
        </w:rPr>
      </w:pPr>
      <w:r w:rsidRPr="001E4DB2">
        <w:rPr>
          <w:rFonts w:ascii="Times New Roman" w:hAnsi="Times New Roman"/>
          <w:sz w:val="24"/>
        </w:rPr>
        <w:t xml:space="preserve">Čerpanie mzdových prostriedkov vo výške </w:t>
      </w:r>
      <w:r w:rsidR="005B75A2">
        <w:rPr>
          <w:rFonts w:ascii="Times New Roman" w:hAnsi="Times New Roman"/>
          <w:sz w:val="24"/>
        </w:rPr>
        <w:t>1 071 632,79</w:t>
      </w:r>
      <w:r w:rsidR="00940C7E" w:rsidRPr="001D1552">
        <w:rPr>
          <w:rFonts w:ascii="Times New Roman" w:hAnsi="Times New Roman"/>
          <w:sz w:val="24"/>
        </w:rPr>
        <w:t xml:space="preserve"> </w:t>
      </w:r>
      <w:r w:rsidR="00940C7E">
        <w:rPr>
          <w:rFonts w:ascii="Times New Roman" w:hAnsi="Times New Roman"/>
          <w:sz w:val="24"/>
        </w:rPr>
        <w:t xml:space="preserve">EUR predstavovalo </w:t>
      </w:r>
      <w:r w:rsidR="005B75A2">
        <w:rPr>
          <w:rFonts w:ascii="Times New Roman" w:hAnsi="Times New Roman"/>
          <w:sz w:val="24"/>
        </w:rPr>
        <w:t>99</w:t>
      </w:r>
      <w:r w:rsidRPr="001E4DB2">
        <w:rPr>
          <w:rFonts w:ascii="Times New Roman" w:hAnsi="Times New Roman"/>
          <w:sz w:val="24"/>
        </w:rPr>
        <w:t xml:space="preserve">% z ročného rozpočtu. Evidenčný počet zamestnancov vo fyzických osobách </w:t>
      </w:r>
      <w:r w:rsidR="005B75A2">
        <w:rPr>
          <w:rFonts w:ascii="Times New Roman" w:hAnsi="Times New Roman"/>
          <w:sz w:val="24"/>
        </w:rPr>
        <w:t>k 31.12.2020</w:t>
      </w:r>
      <w:r w:rsidR="001E4DB2" w:rsidRPr="001E4DB2">
        <w:rPr>
          <w:rFonts w:ascii="Times New Roman" w:hAnsi="Times New Roman"/>
          <w:sz w:val="24"/>
        </w:rPr>
        <w:t xml:space="preserve"> je </w:t>
      </w:r>
      <w:r w:rsidR="008E4B9A" w:rsidRPr="00770A20">
        <w:rPr>
          <w:rFonts w:ascii="Times New Roman" w:hAnsi="Times New Roman"/>
          <w:sz w:val="24"/>
        </w:rPr>
        <w:t>8</w:t>
      </w:r>
      <w:r w:rsidR="00770A20" w:rsidRPr="00770A20">
        <w:rPr>
          <w:rFonts w:ascii="Times New Roman" w:hAnsi="Times New Roman"/>
          <w:sz w:val="24"/>
        </w:rPr>
        <w:t>8</w:t>
      </w:r>
      <w:r w:rsidRPr="00770A20">
        <w:rPr>
          <w:rFonts w:ascii="Times New Roman" w:hAnsi="Times New Roman"/>
          <w:sz w:val="24"/>
        </w:rPr>
        <w:t>,</w:t>
      </w:r>
      <w:r w:rsidRPr="002F175F">
        <w:rPr>
          <w:rFonts w:ascii="Times New Roman" w:hAnsi="Times New Roman"/>
          <w:color w:val="FF0000"/>
          <w:sz w:val="24"/>
        </w:rPr>
        <w:t xml:space="preserve"> </w:t>
      </w:r>
      <w:r w:rsidRPr="008E4B9A">
        <w:rPr>
          <w:rFonts w:ascii="Times New Roman" w:hAnsi="Times New Roman"/>
          <w:sz w:val="24"/>
        </w:rPr>
        <w:t xml:space="preserve">priemerný prepočítaný stav pracovníkov na 7,5 hod. úväzok </w:t>
      </w:r>
      <w:r w:rsidRPr="00770A20">
        <w:rPr>
          <w:rFonts w:ascii="Times New Roman" w:hAnsi="Times New Roman"/>
          <w:sz w:val="24"/>
        </w:rPr>
        <w:t xml:space="preserve">je </w:t>
      </w:r>
      <w:r w:rsidR="00770A20" w:rsidRPr="00770A20">
        <w:rPr>
          <w:rFonts w:ascii="Times New Roman" w:hAnsi="Times New Roman"/>
          <w:sz w:val="24"/>
        </w:rPr>
        <w:t>79</w:t>
      </w:r>
      <w:r w:rsidRPr="008E4B9A">
        <w:rPr>
          <w:rFonts w:ascii="Times New Roman" w:hAnsi="Times New Roman"/>
          <w:sz w:val="24"/>
        </w:rPr>
        <w:t>.</w:t>
      </w:r>
      <w:r w:rsidRPr="002F175F">
        <w:rPr>
          <w:rFonts w:ascii="Times New Roman" w:hAnsi="Times New Roman"/>
          <w:color w:val="FF0000"/>
          <w:sz w:val="24"/>
        </w:rPr>
        <w:t xml:space="preserve">  </w:t>
      </w:r>
      <w:r w:rsidRPr="008E4B9A">
        <w:rPr>
          <w:rFonts w:ascii="Times New Roman" w:hAnsi="Times New Roman"/>
          <w:sz w:val="24"/>
        </w:rPr>
        <w:t xml:space="preserve">Priemerná  mesačná hrubá mzda  činí </w:t>
      </w:r>
      <w:r w:rsidR="00770A20">
        <w:rPr>
          <w:rFonts w:ascii="Times New Roman" w:hAnsi="Times New Roman"/>
          <w:sz w:val="24"/>
        </w:rPr>
        <w:t>1 130,41</w:t>
      </w:r>
      <w:r w:rsidRPr="005B75A2">
        <w:rPr>
          <w:rFonts w:ascii="Times New Roman" w:hAnsi="Times New Roman"/>
          <w:color w:val="FF0000"/>
          <w:sz w:val="24"/>
        </w:rPr>
        <w:t xml:space="preserve"> </w:t>
      </w:r>
      <w:r w:rsidRPr="008E4B9A">
        <w:rPr>
          <w:rFonts w:ascii="Times New Roman" w:hAnsi="Times New Roman"/>
          <w:sz w:val="24"/>
        </w:rPr>
        <w:t>EUR na prepočítaný stav pracovníkov.</w:t>
      </w:r>
      <w:r w:rsidR="00A038EB">
        <w:rPr>
          <w:rFonts w:ascii="Times New Roman" w:hAnsi="Times New Roman"/>
          <w:sz w:val="24"/>
        </w:rPr>
        <w:t xml:space="preserve"> Zvýšenie priemernej mzdy ovplyvnila pandémia – zvýšené množstvo nadčasov, vyplatenie neaktívnej pohotovosti v zariadení a získaná dotácia na odmeny počas prvej vlny pandémie. </w:t>
      </w:r>
    </w:p>
    <w:p w14:paraId="2D1AFD41" w14:textId="77777777" w:rsidR="00903AB5" w:rsidRDefault="00903AB5" w:rsidP="007A471A">
      <w:pPr>
        <w:jc w:val="both"/>
        <w:rPr>
          <w:rFonts w:ascii="Times New Roman" w:hAnsi="Times New Roman"/>
          <w:sz w:val="24"/>
        </w:rPr>
      </w:pPr>
    </w:p>
    <w:p w14:paraId="7F7284CB" w14:textId="77777777" w:rsidR="004B6843" w:rsidRDefault="004B6843" w:rsidP="007A471A">
      <w:pPr>
        <w:jc w:val="both"/>
        <w:rPr>
          <w:rFonts w:ascii="Times New Roman" w:hAnsi="Times New Roman"/>
          <w:sz w:val="24"/>
        </w:rPr>
      </w:pPr>
    </w:p>
    <w:p w14:paraId="675D6C4F" w14:textId="01BAE1B5" w:rsidR="007A471A" w:rsidRDefault="007A471A" w:rsidP="007A471A">
      <w:pPr>
        <w:jc w:val="both"/>
        <w:rPr>
          <w:rFonts w:ascii="Times New Roman" w:hAnsi="Times New Roman"/>
          <w:sz w:val="24"/>
        </w:rPr>
      </w:pPr>
      <w:r w:rsidRPr="008033D0">
        <w:rPr>
          <w:rFonts w:ascii="Times New Roman" w:hAnsi="Times New Roman"/>
          <w:b/>
          <w:sz w:val="24"/>
        </w:rPr>
        <w:t>Transfer ŠR   pre ZOS</w:t>
      </w:r>
      <w:r w:rsidRPr="005A75D1">
        <w:rPr>
          <w:rFonts w:ascii="Times New Roman" w:hAnsi="Times New Roman"/>
          <w:b/>
          <w:sz w:val="24"/>
        </w:rPr>
        <w:t xml:space="preserve"> </w:t>
      </w:r>
      <w:r w:rsidRPr="005A75D1">
        <w:rPr>
          <w:rFonts w:ascii="Times New Roman" w:hAnsi="Times New Roman"/>
          <w:sz w:val="24"/>
        </w:rPr>
        <w:t xml:space="preserve">vo výške </w:t>
      </w:r>
      <w:r w:rsidR="005974DF">
        <w:rPr>
          <w:rFonts w:ascii="Times New Roman" w:hAnsi="Times New Roman"/>
          <w:sz w:val="24"/>
        </w:rPr>
        <w:t>310 128</w:t>
      </w:r>
      <w:r w:rsidR="00812C8E">
        <w:rPr>
          <w:rFonts w:ascii="Times New Roman" w:hAnsi="Times New Roman"/>
          <w:sz w:val="24"/>
        </w:rPr>
        <w:t>,00 Eur</w:t>
      </w:r>
      <w:r w:rsidR="002410E9">
        <w:rPr>
          <w:rFonts w:ascii="Times New Roman" w:hAnsi="Times New Roman"/>
          <w:sz w:val="24"/>
        </w:rPr>
        <w:t xml:space="preserve"> </w:t>
      </w:r>
      <w:r>
        <w:rPr>
          <w:rFonts w:ascii="Times New Roman" w:hAnsi="Times New Roman"/>
          <w:sz w:val="24"/>
        </w:rPr>
        <w:t>sa čerpal nasledovne</w:t>
      </w:r>
      <w:r w:rsidRPr="005A75D1">
        <w:rPr>
          <w:rFonts w:ascii="Times New Roman" w:hAnsi="Times New Roman"/>
          <w:sz w:val="24"/>
        </w:rPr>
        <w:t xml:space="preserve"> :</w:t>
      </w:r>
    </w:p>
    <w:p w14:paraId="79719A0B" w14:textId="301E67A4" w:rsidR="005974DF" w:rsidRPr="005A75D1" w:rsidRDefault="005974DF" w:rsidP="007A471A">
      <w:pPr>
        <w:jc w:val="both"/>
        <w:rPr>
          <w:rFonts w:ascii="Times New Roman" w:hAnsi="Times New Roman"/>
          <w:sz w:val="24"/>
        </w:rPr>
      </w:pPr>
      <w:r>
        <w:rPr>
          <w:rFonts w:ascii="Times New Roman" w:hAnsi="Times New Roman"/>
          <w:sz w:val="24"/>
        </w:rPr>
        <w:t xml:space="preserve">ZOS </w:t>
      </w:r>
      <w:proofErr w:type="spellStart"/>
      <w:r>
        <w:rPr>
          <w:rFonts w:ascii="Times New Roman" w:hAnsi="Times New Roman"/>
          <w:sz w:val="24"/>
        </w:rPr>
        <w:t>Mlynarovičova</w:t>
      </w:r>
      <w:proofErr w:type="spellEnd"/>
      <w:r>
        <w:rPr>
          <w:rFonts w:ascii="Times New Roman" w:hAnsi="Times New Roman"/>
          <w:sz w:val="24"/>
        </w:rPr>
        <w:t xml:space="preserve"> 188 760,00 Eur</w:t>
      </w:r>
    </w:p>
    <w:p w14:paraId="0611099D" w14:textId="5A50A64C" w:rsidR="007A471A" w:rsidRPr="005A75D1" w:rsidRDefault="007A471A" w:rsidP="007A471A">
      <w:pPr>
        <w:rPr>
          <w:rFonts w:ascii="Times New Roman" w:hAnsi="Times New Roman"/>
          <w:sz w:val="24"/>
        </w:rPr>
      </w:pPr>
      <w:r w:rsidRPr="005A75D1">
        <w:rPr>
          <w:rFonts w:ascii="Times New Roman" w:hAnsi="Times New Roman"/>
          <w:sz w:val="24"/>
        </w:rPr>
        <w:t>mzdové</w:t>
      </w:r>
      <w:r>
        <w:rPr>
          <w:rFonts w:ascii="Times New Roman" w:hAnsi="Times New Roman"/>
          <w:sz w:val="24"/>
        </w:rPr>
        <w:t xml:space="preserve"> prostriedky </w:t>
      </w:r>
      <w:r w:rsidRPr="005A75D1">
        <w:rPr>
          <w:rFonts w:ascii="Times New Roman" w:hAnsi="Times New Roman"/>
          <w:sz w:val="24"/>
        </w:rPr>
        <w:t xml:space="preserve">vo výške </w:t>
      </w:r>
      <w:r w:rsidR="00A5703A">
        <w:rPr>
          <w:rFonts w:ascii="Times New Roman" w:hAnsi="Times New Roman"/>
          <w:sz w:val="24"/>
        </w:rPr>
        <w:tab/>
      </w:r>
      <w:r w:rsidRPr="005A75D1">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sidR="005974DF">
        <w:rPr>
          <w:rFonts w:ascii="Times New Roman" w:hAnsi="Times New Roman"/>
          <w:sz w:val="24"/>
        </w:rPr>
        <w:t>175 022,00</w:t>
      </w:r>
      <w:r w:rsidRPr="005A75D1">
        <w:rPr>
          <w:rFonts w:ascii="Times New Roman" w:hAnsi="Times New Roman"/>
          <w:sz w:val="24"/>
        </w:rPr>
        <w:t xml:space="preserve"> EUR</w:t>
      </w:r>
    </w:p>
    <w:p w14:paraId="56AA89A0" w14:textId="4FE8192D" w:rsidR="007A471A" w:rsidRDefault="009C1A27" w:rsidP="007A471A">
      <w:pPr>
        <w:jc w:val="both"/>
        <w:rPr>
          <w:rFonts w:ascii="Times New Roman" w:hAnsi="Times New Roman"/>
          <w:sz w:val="24"/>
        </w:rPr>
      </w:pPr>
      <w:r>
        <w:rPr>
          <w:rFonts w:ascii="Times New Roman" w:hAnsi="Times New Roman"/>
          <w:sz w:val="24"/>
        </w:rPr>
        <w:t>odvody do poisťovní</w:t>
      </w:r>
      <w:r w:rsidR="00A5703A">
        <w:rPr>
          <w:rFonts w:ascii="Times New Roman" w:hAnsi="Times New Roman"/>
          <w:sz w:val="24"/>
        </w:rPr>
        <w:t xml:space="preserve"> vo výške</w:t>
      </w:r>
      <w:r>
        <w:rPr>
          <w:rFonts w:ascii="Times New Roman" w:hAnsi="Times New Roman"/>
          <w:sz w:val="24"/>
        </w:rPr>
        <w:tab/>
        <w:t xml:space="preserve">  </w:t>
      </w:r>
      <w:r>
        <w:rPr>
          <w:rFonts w:ascii="Times New Roman" w:hAnsi="Times New Roman"/>
          <w:sz w:val="24"/>
        </w:rPr>
        <w:tab/>
      </w:r>
      <w:r w:rsidR="00A5703A">
        <w:rPr>
          <w:rFonts w:ascii="Times New Roman" w:hAnsi="Times New Roman"/>
          <w:sz w:val="24"/>
        </w:rPr>
        <w:tab/>
      </w:r>
      <w:r w:rsidR="00A5703A">
        <w:rPr>
          <w:rFonts w:ascii="Times New Roman" w:hAnsi="Times New Roman"/>
          <w:sz w:val="24"/>
        </w:rPr>
        <w:tab/>
      </w:r>
      <w:r w:rsidR="00A5703A">
        <w:rPr>
          <w:rFonts w:ascii="Times New Roman" w:hAnsi="Times New Roman"/>
          <w:sz w:val="24"/>
        </w:rPr>
        <w:tab/>
      </w:r>
      <w:r w:rsidR="00A5703A">
        <w:rPr>
          <w:rFonts w:ascii="Times New Roman" w:hAnsi="Times New Roman"/>
          <w:sz w:val="24"/>
        </w:rPr>
        <w:tab/>
      </w:r>
      <w:r>
        <w:rPr>
          <w:rFonts w:ascii="Times New Roman" w:hAnsi="Times New Roman"/>
          <w:sz w:val="24"/>
        </w:rPr>
        <w:t xml:space="preserve">       </w:t>
      </w:r>
      <w:r w:rsidR="00C26313">
        <w:rPr>
          <w:rFonts w:ascii="Times New Roman" w:hAnsi="Times New Roman"/>
          <w:sz w:val="24"/>
        </w:rPr>
        <w:t xml:space="preserve">  </w:t>
      </w:r>
      <w:r w:rsidR="00A5703A">
        <w:rPr>
          <w:rFonts w:ascii="Times New Roman" w:hAnsi="Times New Roman"/>
          <w:sz w:val="24"/>
        </w:rPr>
        <w:t xml:space="preserve">     </w:t>
      </w:r>
      <w:r w:rsidR="005974DF">
        <w:rPr>
          <w:rFonts w:ascii="Times New Roman" w:hAnsi="Times New Roman"/>
          <w:sz w:val="24"/>
        </w:rPr>
        <w:t>13 738,00</w:t>
      </w:r>
      <w:r w:rsidR="00090126">
        <w:rPr>
          <w:rFonts w:ascii="Times New Roman" w:hAnsi="Times New Roman"/>
          <w:sz w:val="24"/>
        </w:rPr>
        <w:t xml:space="preserve"> </w:t>
      </w:r>
      <w:r w:rsidR="00A5703A">
        <w:rPr>
          <w:rFonts w:ascii="Times New Roman" w:hAnsi="Times New Roman"/>
          <w:sz w:val="24"/>
        </w:rPr>
        <w:t>EUR</w:t>
      </w:r>
    </w:p>
    <w:p w14:paraId="1435BC97" w14:textId="77777777" w:rsidR="005974DF" w:rsidRDefault="007A471A" w:rsidP="007A471A">
      <w:pPr>
        <w:jc w:val="both"/>
        <w:rPr>
          <w:rFonts w:ascii="Times New Roman" w:hAnsi="Times New Roman"/>
          <w:sz w:val="24"/>
        </w:rPr>
      </w:pPr>
      <w:r w:rsidRPr="005A75D1">
        <w:rPr>
          <w:rFonts w:ascii="Times New Roman" w:hAnsi="Times New Roman"/>
          <w:sz w:val="24"/>
        </w:rPr>
        <w:t xml:space="preserve">Spolu čerpanie                          </w:t>
      </w:r>
      <w:r w:rsidR="00A5703A">
        <w:rPr>
          <w:rFonts w:ascii="Times New Roman" w:hAnsi="Times New Roman"/>
          <w:sz w:val="24"/>
        </w:rPr>
        <w:tab/>
      </w:r>
      <w:r w:rsidRPr="005A75D1">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5A75D1">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sidR="005974DF">
        <w:rPr>
          <w:rFonts w:ascii="Times New Roman" w:hAnsi="Times New Roman"/>
          <w:sz w:val="24"/>
        </w:rPr>
        <w:t xml:space="preserve">188 760,00 </w:t>
      </w:r>
      <w:r w:rsidRPr="005A75D1">
        <w:rPr>
          <w:rFonts w:ascii="Times New Roman" w:hAnsi="Times New Roman"/>
          <w:sz w:val="24"/>
        </w:rPr>
        <w:t xml:space="preserve">EUR  </w:t>
      </w:r>
    </w:p>
    <w:p w14:paraId="048041C0" w14:textId="7A3DB1AB" w:rsidR="005974DF" w:rsidRDefault="005974DF" w:rsidP="007A471A">
      <w:pPr>
        <w:jc w:val="both"/>
        <w:rPr>
          <w:rFonts w:ascii="Times New Roman" w:hAnsi="Times New Roman"/>
          <w:sz w:val="24"/>
        </w:rPr>
      </w:pPr>
    </w:p>
    <w:p w14:paraId="4965D63E" w14:textId="2A320220" w:rsidR="005974DF" w:rsidRPr="005A75D1" w:rsidRDefault="005974DF" w:rsidP="005974DF">
      <w:pPr>
        <w:jc w:val="both"/>
        <w:rPr>
          <w:rFonts w:ascii="Times New Roman" w:hAnsi="Times New Roman"/>
          <w:sz w:val="24"/>
        </w:rPr>
      </w:pPr>
      <w:r>
        <w:rPr>
          <w:rFonts w:ascii="Times New Roman" w:hAnsi="Times New Roman"/>
          <w:sz w:val="24"/>
        </w:rPr>
        <w:t>ZOS Vavilovova 121 368,00 Eur</w:t>
      </w:r>
    </w:p>
    <w:p w14:paraId="62D8EDF9" w14:textId="50DA48D0" w:rsidR="005974DF" w:rsidRPr="005A75D1" w:rsidRDefault="005974DF" w:rsidP="005974DF">
      <w:pPr>
        <w:rPr>
          <w:rFonts w:ascii="Times New Roman" w:hAnsi="Times New Roman"/>
          <w:sz w:val="24"/>
        </w:rPr>
      </w:pPr>
      <w:r w:rsidRPr="005A75D1">
        <w:rPr>
          <w:rFonts w:ascii="Times New Roman" w:hAnsi="Times New Roman"/>
          <w:sz w:val="24"/>
        </w:rPr>
        <w:t>mzdové</w:t>
      </w:r>
      <w:r>
        <w:rPr>
          <w:rFonts w:ascii="Times New Roman" w:hAnsi="Times New Roman"/>
          <w:sz w:val="24"/>
        </w:rPr>
        <w:t xml:space="preserve"> prostriedky </w:t>
      </w:r>
      <w:r w:rsidRPr="005A75D1">
        <w:rPr>
          <w:rFonts w:ascii="Times New Roman" w:hAnsi="Times New Roman"/>
          <w:sz w:val="24"/>
        </w:rPr>
        <w:t xml:space="preserve">vo výške </w:t>
      </w:r>
      <w:r>
        <w:rPr>
          <w:rFonts w:ascii="Times New Roman" w:hAnsi="Times New Roman"/>
          <w:sz w:val="24"/>
        </w:rPr>
        <w:tab/>
      </w:r>
      <w:r w:rsidRPr="005A75D1">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 </w:t>
      </w:r>
      <w:r>
        <w:rPr>
          <w:rFonts w:ascii="Times New Roman" w:hAnsi="Times New Roman"/>
          <w:sz w:val="24"/>
        </w:rPr>
        <w:tab/>
        <w:t>113 818,00</w:t>
      </w:r>
      <w:r w:rsidRPr="005A75D1">
        <w:rPr>
          <w:rFonts w:ascii="Times New Roman" w:hAnsi="Times New Roman"/>
          <w:sz w:val="24"/>
        </w:rPr>
        <w:t xml:space="preserve"> EUR</w:t>
      </w:r>
    </w:p>
    <w:p w14:paraId="372E676A" w14:textId="41830743" w:rsidR="005974DF" w:rsidRDefault="005974DF" w:rsidP="005974DF">
      <w:pPr>
        <w:jc w:val="both"/>
        <w:rPr>
          <w:rFonts w:ascii="Times New Roman" w:hAnsi="Times New Roman"/>
          <w:sz w:val="24"/>
        </w:rPr>
      </w:pPr>
      <w:r>
        <w:rPr>
          <w:rFonts w:ascii="Times New Roman" w:hAnsi="Times New Roman"/>
          <w:sz w:val="24"/>
        </w:rPr>
        <w:t>odvody do poisťovní vo výške</w:t>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7 550,00 EUR</w:t>
      </w:r>
    </w:p>
    <w:p w14:paraId="0A420DF3" w14:textId="7C9339A8" w:rsidR="005974DF" w:rsidRDefault="005974DF" w:rsidP="005974DF">
      <w:pPr>
        <w:jc w:val="both"/>
        <w:rPr>
          <w:rFonts w:ascii="Times New Roman" w:hAnsi="Times New Roman"/>
          <w:sz w:val="24"/>
        </w:rPr>
      </w:pPr>
      <w:r w:rsidRPr="005A75D1">
        <w:rPr>
          <w:rFonts w:ascii="Times New Roman" w:hAnsi="Times New Roman"/>
          <w:sz w:val="24"/>
        </w:rPr>
        <w:t xml:space="preserve">Spolu čerpanie                          </w:t>
      </w:r>
      <w:r>
        <w:rPr>
          <w:rFonts w:ascii="Times New Roman" w:hAnsi="Times New Roman"/>
          <w:sz w:val="24"/>
        </w:rPr>
        <w:tab/>
      </w:r>
      <w:r w:rsidRPr="005A75D1">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5A75D1">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 xml:space="preserve">121 368,00 </w:t>
      </w:r>
      <w:r w:rsidRPr="005A75D1">
        <w:rPr>
          <w:rFonts w:ascii="Times New Roman" w:hAnsi="Times New Roman"/>
          <w:sz w:val="24"/>
        </w:rPr>
        <w:t xml:space="preserve">EUR  </w:t>
      </w:r>
    </w:p>
    <w:p w14:paraId="1AB538F9" w14:textId="285AC00C" w:rsidR="007A471A" w:rsidRPr="005974DF" w:rsidRDefault="007A471A" w:rsidP="007A471A">
      <w:pPr>
        <w:jc w:val="both"/>
        <w:rPr>
          <w:rFonts w:ascii="Times New Roman" w:hAnsi="Times New Roman"/>
          <w:sz w:val="24"/>
        </w:rPr>
      </w:pPr>
      <w:r w:rsidRPr="005A75D1">
        <w:rPr>
          <w:rFonts w:ascii="Times New Roman" w:hAnsi="Times New Roman"/>
          <w:sz w:val="24"/>
        </w:rPr>
        <w:t xml:space="preserve"> </w:t>
      </w:r>
    </w:p>
    <w:p w14:paraId="35575C88" w14:textId="77777777" w:rsidR="007A471A" w:rsidRDefault="007A471A" w:rsidP="007A471A">
      <w:pPr>
        <w:jc w:val="both"/>
        <w:rPr>
          <w:rFonts w:ascii="Times New Roman" w:hAnsi="Times New Roman"/>
          <w:sz w:val="24"/>
        </w:rPr>
      </w:pPr>
      <w:r w:rsidRPr="008033D0">
        <w:rPr>
          <w:rFonts w:ascii="Times New Roman" w:hAnsi="Times New Roman"/>
          <w:b/>
          <w:sz w:val="24"/>
        </w:rPr>
        <w:t xml:space="preserve">Transfer ŠR  pre </w:t>
      </w:r>
      <w:proofErr w:type="spellStart"/>
      <w:r w:rsidRPr="008033D0">
        <w:rPr>
          <w:rFonts w:ascii="Times New Roman" w:hAnsi="Times New Roman"/>
          <w:b/>
          <w:sz w:val="24"/>
        </w:rPr>
        <w:t>DpRaD</w:t>
      </w:r>
      <w:proofErr w:type="spellEnd"/>
      <w:r w:rsidRPr="005A75D1">
        <w:rPr>
          <w:rFonts w:ascii="Times New Roman" w:hAnsi="Times New Roman"/>
          <w:sz w:val="24"/>
        </w:rPr>
        <w:t xml:space="preserve"> vo výške </w:t>
      </w:r>
      <w:r w:rsidR="009C1A27" w:rsidRPr="00B352AC">
        <w:rPr>
          <w:rFonts w:ascii="Times New Roman" w:hAnsi="Times New Roman"/>
          <w:sz w:val="24"/>
        </w:rPr>
        <w:t>3</w:t>
      </w:r>
      <w:r w:rsidRPr="00B352AC">
        <w:rPr>
          <w:rFonts w:ascii="Times New Roman" w:hAnsi="Times New Roman"/>
          <w:sz w:val="24"/>
        </w:rPr>
        <w:t>2 </w:t>
      </w:r>
      <w:r w:rsidR="008B1690" w:rsidRPr="00B352AC">
        <w:rPr>
          <w:rFonts w:ascii="Times New Roman" w:hAnsi="Times New Roman"/>
          <w:sz w:val="24"/>
        </w:rPr>
        <w:t>4</w:t>
      </w:r>
      <w:r w:rsidR="009C1A27" w:rsidRPr="00B352AC">
        <w:rPr>
          <w:rFonts w:ascii="Times New Roman" w:hAnsi="Times New Roman"/>
          <w:sz w:val="24"/>
        </w:rPr>
        <w:t>0</w:t>
      </w:r>
      <w:r w:rsidRPr="00B352AC">
        <w:rPr>
          <w:rFonts w:ascii="Times New Roman" w:hAnsi="Times New Roman"/>
          <w:sz w:val="24"/>
        </w:rPr>
        <w:t>0,00 EUR</w:t>
      </w:r>
      <w:r w:rsidRPr="005A75D1">
        <w:rPr>
          <w:rFonts w:ascii="Times New Roman" w:hAnsi="Times New Roman"/>
          <w:sz w:val="24"/>
        </w:rPr>
        <w:t xml:space="preserve"> </w:t>
      </w:r>
      <w:r>
        <w:rPr>
          <w:rFonts w:ascii="Times New Roman" w:hAnsi="Times New Roman"/>
          <w:sz w:val="24"/>
        </w:rPr>
        <w:t>sa čerpal nasledovne</w:t>
      </w:r>
      <w:r w:rsidRPr="005A75D1">
        <w:rPr>
          <w:rFonts w:ascii="Times New Roman" w:hAnsi="Times New Roman"/>
          <w:sz w:val="24"/>
        </w:rPr>
        <w:t> :</w:t>
      </w:r>
    </w:p>
    <w:p w14:paraId="7385B075" w14:textId="77777777" w:rsidR="007A471A" w:rsidRDefault="007A471A" w:rsidP="007A471A">
      <w:pPr>
        <w:jc w:val="both"/>
        <w:rPr>
          <w:rFonts w:ascii="Times New Roman" w:hAnsi="Times New Roman"/>
          <w:sz w:val="24"/>
        </w:rPr>
      </w:pPr>
      <w:r w:rsidRPr="00F14A91">
        <w:rPr>
          <w:rFonts w:ascii="Times New Roman" w:hAnsi="Times New Roman"/>
          <w:i/>
          <w:sz w:val="24"/>
        </w:rPr>
        <w:t>Útulok pre matky s deťmi</w:t>
      </w:r>
      <w:r>
        <w:rPr>
          <w:rFonts w:ascii="Times New Roman" w:hAnsi="Times New Roman"/>
          <w:sz w:val="24"/>
        </w:rPr>
        <w:t xml:space="preserve"> 1</w:t>
      </w:r>
      <w:r w:rsidR="009C1A27">
        <w:rPr>
          <w:rFonts w:ascii="Times New Roman" w:hAnsi="Times New Roman"/>
          <w:sz w:val="24"/>
        </w:rPr>
        <w:t>9</w:t>
      </w:r>
      <w:r>
        <w:rPr>
          <w:rFonts w:ascii="Times New Roman" w:hAnsi="Times New Roman"/>
          <w:sz w:val="24"/>
        </w:rPr>
        <w:t> </w:t>
      </w:r>
      <w:r w:rsidR="00272364">
        <w:rPr>
          <w:rFonts w:ascii="Times New Roman" w:hAnsi="Times New Roman"/>
          <w:sz w:val="24"/>
        </w:rPr>
        <w:t>8</w:t>
      </w:r>
      <w:r w:rsidR="009C1A27">
        <w:rPr>
          <w:rFonts w:ascii="Times New Roman" w:hAnsi="Times New Roman"/>
          <w:sz w:val="24"/>
        </w:rPr>
        <w:t>0</w:t>
      </w:r>
      <w:r>
        <w:rPr>
          <w:rFonts w:ascii="Times New Roman" w:hAnsi="Times New Roman"/>
          <w:sz w:val="24"/>
        </w:rPr>
        <w:t>0,00EUR</w:t>
      </w:r>
    </w:p>
    <w:p w14:paraId="6ACF7DA6" w14:textId="32E5C6D0" w:rsidR="007A471A" w:rsidRPr="005A75D1" w:rsidRDefault="007A471A" w:rsidP="007A471A">
      <w:pPr>
        <w:jc w:val="both"/>
        <w:rPr>
          <w:rFonts w:ascii="Times New Roman" w:hAnsi="Times New Roman"/>
          <w:sz w:val="24"/>
        </w:rPr>
      </w:pPr>
      <w:r w:rsidRPr="005A75D1">
        <w:rPr>
          <w:rFonts w:ascii="Times New Roman" w:hAnsi="Times New Roman"/>
          <w:sz w:val="24"/>
        </w:rPr>
        <w:t xml:space="preserve">mzdové prostriedky vo výške                                        </w:t>
      </w:r>
      <w:r>
        <w:rPr>
          <w:rFonts w:ascii="Times New Roman" w:hAnsi="Times New Roman"/>
          <w:sz w:val="24"/>
        </w:rPr>
        <w:tab/>
      </w:r>
      <w:r w:rsidR="000532B0">
        <w:rPr>
          <w:rFonts w:ascii="Times New Roman" w:hAnsi="Times New Roman"/>
          <w:sz w:val="24"/>
        </w:rPr>
        <w:tab/>
      </w:r>
      <w:r>
        <w:rPr>
          <w:rFonts w:ascii="Times New Roman" w:hAnsi="Times New Roman"/>
          <w:sz w:val="24"/>
        </w:rPr>
        <w:tab/>
        <w:t xml:space="preserve">  </w:t>
      </w:r>
      <w:r>
        <w:rPr>
          <w:rFonts w:ascii="Times New Roman" w:hAnsi="Times New Roman"/>
          <w:sz w:val="24"/>
        </w:rPr>
        <w:tab/>
      </w:r>
      <w:r w:rsidR="00090126">
        <w:rPr>
          <w:rFonts w:ascii="Times New Roman" w:hAnsi="Times New Roman"/>
          <w:sz w:val="24"/>
        </w:rPr>
        <w:t xml:space="preserve">  </w:t>
      </w:r>
      <w:r w:rsidR="005974DF">
        <w:rPr>
          <w:rFonts w:ascii="Times New Roman" w:hAnsi="Times New Roman"/>
          <w:sz w:val="24"/>
        </w:rPr>
        <w:t>14 298,00</w:t>
      </w:r>
      <w:r w:rsidRPr="005A75D1">
        <w:rPr>
          <w:rFonts w:ascii="Times New Roman" w:hAnsi="Times New Roman"/>
          <w:sz w:val="24"/>
        </w:rPr>
        <w:t xml:space="preserve"> EUR</w:t>
      </w:r>
    </w:p>
    <w:p w14:paraId="351440F7" w14:textId="690E68A1" w:rsidR="007A471A" w:rsidRDefault="007A471A" w:rsidP="007A471A">
      <w:pPr>
        <w:jc w:val="both"/>
        <w:rPr>
          <w:rFonts w:ascii="Times New Roman" w:hAnsi="Times New Roman"/>
          <w:sz w:val="24"/>
        </w:rPr>
      </w:pPr>
      <w:r>
        <w:rPr>
          <w:rFonts w:ascii="Times New Roman" w:hAnsi="Times New Roman"/>
          <w:sz w:val="24"/>
        </w:rPr>
        <w:t>úhrada odvodov</w:t>
      </w:r>
      <w:r w:rsidRPr="005A75D1">
        <w:rPr>
          <w:rFonts w:ascii="Times New Roman" w:hAnsi="Times New Roman"/>
          <w:sz w:val="24"/>
        </w:rPr>
        <w:t xml:space="preserve"> do </w:t>
      </w:r>
      <w:r w:rsidR="009C1A27">
        <w:rPr>
          <w:rFonts w:ascii="Times New Roman" w:hAnsi="Times New Roman"/>
          <w:sz w:val="24"/>
        </w:rPr>
        <w:t>poisťovní</w:t>
      </w: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r>
      <w:r w:rsidR="000532B0">
        <w:rPr>
          <w:rFonts w:ascii="Times New Roman" w:hAnsi="Times New Roman"/>
          <w:sz w:val="24"/>
        </w:rPr>
        <w:tab/>
      </w:r>
      <w:r>
        <w:rPr>
          <w:rFonts w:ascii="Times New Roman" w:hAnsi="Times New Roman"/>
          <w:sz w:val="24"/>
        </w:rPr>
        <w:t xml:space="preserve">        </w:t>
      </w:r>
      <w:r w:rsidR="00090126">
        <w:rPr>
          <w:rFonts w:ascii="Times New Roman" w:hAnsi="Times New Roman"/>
          <w:sz w:val="24"/>
        </w:rPr>
        <w:t xml:space="preserve">  </w:t>
      </w:r>
      <w:r>
        <w:rPr>
          <w:rFonts w:ascii="Times New Roman" w:hAnsi="Times New Roman"/>
          <w:sz w:val="24"/>
        </w:rPr>
        <w:t xml:space="preserve">   </w:t>
      </w:r>
      <w:r w:rsidR="000532B0">
        <w:rPr>
          <w:rFonts w:ascii="Times New Roman" w:hAnsi="Times New Roman"/>
          <w:sz w:val="24"/>
        </w:rPr>
        <w:t xml:space="preserve">  </w:t>
      </w:r>
      <w:r w:rsidR="005974DF">
        <w:rPr>
          <w:rFonts w:ascii="Times New Roman" w:hAnsi="Times New Roman"/>
          <w:sz w:val="24"/>
        </w:rPr>
        <w:t xml:space="preserve"> 2 602,00</w:t>
      </w:r>
      <w:r w:rsidR="004115F1">
        <w:rPr>
          <w:rFonts w:ascii="Times New Roman" w:hAnsi="Times New Roman"/>
          <w:sz w:val="24"/>
        </w:rPr>
        <w:t xml:space="preserve"> </w:t>
      </w:r>
      <w:r w:rsidRPr="005A75D1">
        <w:rPr>
          <w:rFonts w:ascii="Times New Roman" w:hAnsi="Times New Roman"/>
          <w:sz w:val="24"/>
        </w:rPr>
        <w:t>EUR</w:t>
      </w:r>
    </w:p>
    <w:p w14:paraId="650D20B7" w14:textId="68D0E551" w:rsidR="007A471A" w:rsidRPr="005A75D1" w:rsidRDefault="007A471A" w:rsidP="007A471A">
      <w:pPr>
        <w:jc w:val="both"/>
        <w:rPr>
          <w:rFonts w:ascii="Times New Roman" w:hAnsi="Times New Roman"/>
          <w:sz w:val="24"/>
        </w:rPr>
      </w:pPr>
      <w:r>
        <w:rPr>
          <w:rFonts w:ascii="Times New Roman" w:hAnsi="Times New Roman"/>
          <w:sz w:val="24"/>
        </w:rPr>
        <w:t>úhradu elektrickej energie, tepla a vodného</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sidR="000532B0">
        <w:rPr>
          <w:rFonts w:ascii="Times New Roman" w:hAnsi="Times New Roman"/>
          <w:sz w:val="24"/>
        </w:rPr>
        <w:tab/>
      </w:r>
      <w:r w:rsidR="00090126">
        <w:rPr>
          <w:rFonts w:ascii="Times New Roman" w:hAnsi="Times New Roman"/>
          <w:sz w:val="24"/>
        </w:rPr>
        <w:t xml:space="preserve">  </w:t>
      </w:r>
      <w:r>
        <w:rPr>
          <w:rFonts w:ascii="Times New Roman" w:hAnsi="Times New Roman"/>
          <w:sz w:val="24"/>
        </w:rPr>
        <w:t xml:space="preserve"> </w:t>
      </w:r>
      <w:r w:rsidR="005974DF">
        <w:rPr>
          <w:rFonts w:ascii="Times New Roman" w:hAnsi="Times New Roman"/>
          <w:sz w:val="24"/>
        </w:rPr>
        <w:t xml:space="preserve"> 2 900,00</w:t>
      </w:r>
      <w:r>
        <w:rPr>
          <w:rFonts w:ascii="Times New Roman" w:hAnsi="Times New Roman"/>
          <w:sz w:val="24"/>
        </w:rPr>
        <w:t xml:space="preserve"> EUR</w:t>
      </w:r>
      <w:r>
        <w:rPr>
          <w:rFonts w:ascii="Times New Roman" w:hAnsi="Times New Roman"/>
          <w:sz w:val="24"/>
        </w:rPr>
        <w:tab/>
      </w:r>
    </w:p>
    <w:p w14:paraId="43ACF648" w14:textId="1BAA2306" w:rsidR="007A471A" w:rsidRDefault="007A471A" w:rsidP="007A471A">
      <w:pPr>
        <w:jc w:val="both"/>
        <w:rPr>
          <w:rFonts w:ascii="Times New Roman" w:hAnsi="Times New Roman"/>
          <w:sz w:val="24"/>
        </w:rPr>
      </w:pPr>
      <w:r>
        <w:rPr>
          <w:rFonts w:ascii="Times New Roman" w:hAnsi="Times New Roman"/>
          <w:sz w:val="24"/>
        </w:rPr>
        <w:t>S</w:t>
      </w:r>
      <w:r w:rsidRPr="005A75D1">
        <w:rPr>
          <w:rFonts w:ascii="Times New Roman" w:hAnsi="Times New Roman"/>
          <w:sz w:val="24"/>
        </w:rPr>
        <w:t xml:space="preserve">polu čerpanie                                      </w:t>
      </w:r>
      <w:r>
        <w:rPr>
          <w:rFonts w:ascii="Times New Roman" w:hAnsi="Times New Roman"/>
          <w:sz w:val="24"/>
        </w:rPr>
        <w:tab/>
      </w:r>
      <w:r>
        <w:rPr>
          <w:rFonts w:ascii="Times New Roman" w:hAnsi="Times New Roman"/>
          <w:sz w:val="24"/>
        </w:rPr>
        <w:tab/>
      </w:r>
      <w:r w:rsidRPr="005A75D1">
        <w:rPr>
          <w:rFonts w:ascii="Times New Roman" w:hAnsi="Times New Roman"/>
          <w:sz w:val="24"/>
        </w:rPr>
        <w:t xml:space="preserve">    </w:t>
      </w:r>
      <w:r>
        <w:rPr>
          <w:rFonts w:ascii="Times New Roman" w:hAnsi="Times New Roman"/>
          <w:sz w:val="24"/>
        </w:rPr>
        <w:tab/>
        <w:t xml:space="preserve">         </w:t>
      </w:r>
      <w:r w:rsidR="000532B0">
        <w:rPr>
          <w:rFonts w:ascii="Times New Roman" w:hAnsi="Times New Roman"/>
          <w:sz w:val="24"/>
        </w:rPr>
        <w:tab/>
      </w:r>
      <w:r>
        <w:rPr>
          <w:rFonts w:ascii="Times New Roman" w:hAnsi="Times New Roman"/>
          <w:sz w:val="24"/>
        </w:rPr>
        <w:t xml:space="preserve">  </w:t>
      </w:r>
      <w:r>
        <w:rPr>
          <w:rFonts w:ascii="Times New Roman" w:hAnsi="Times New Roman"/>
          <w:sz w:val="24"/>
        </w:rPr>
        <w:tab/>
      </w:r>
      <w:r w:rsidR="009C1A27">
        <w:rPr>
          <w:rFonts w:ascii="Times New Roman" w:hAnsi="Times New Roman"/>
          <w:sz w:val="24"/>
        </w:rPr>
        <w:t xml:space="preserve">          </w:t>
      </w:r>
      <w:r w:rsidR="00090126">
        <w:rPr>
          <w:rFonts w:ascii="Times New Roman" w:hAnsi="Times New Roman"/>
          <w:sz w:val="24"/>
        </w:rPr>
        <w:t xml:space="preserve">  </w:t>
      </w:r>
      <w:r>
        <w:rPr>
          <w:rFonts w:ascii="Times New Roman" w:hAnsi="Times New Roman"/>
          <w:sz w:val="24"/>
        </w:rPr>
        <w:t xml:space="preserve"> </w:t>
      </w:r>
      <w:r w:rsidR="009C1A27">
        <w:rPr>
          <w:rFonts w:ascii="Times New Roman" w:hAnsi="Times New Roman"/>
          <w:sz w:val="24"/>
        </w:rPr>
        <w:t xml:space="preserve"> </w:t>
      </w:r>
      <w:r w:rsidR="005974DF">
        <w:rPr>
          <w:rFonts w:ascii="Times New Roman" w:hAnsi="Times New Roman"/>
          <w:sz w:val="24"/>
        </w:rPr>
        <w:t>19 800,00</w:t>
      </w:r>
      <w:r w:rsidRPr="005A75D1">
        <w:rPr>
          <w:rFonts w:ascii="Times New Roman" w:hAnsi="Times New Roman"/>
          <w:sz w:val="24"/>
        </w:rPr>
        <w:t xml:space="preserve"> EUR        </w:t>
      </w:r>
    </w:p>
    <w:p w14:paraId="5D70EDEA" w14:textId="77777777" w:rsidR="007A471A" w:rsidRDefault="007A471A" w:rsidP="007A471A">
      <w:pPr>
        <w:jc w:val="both"/>
        <w:rPr>
          <w:rFonts w:ascii="Times New Roman" w:hAnsi="Times New Roman"/>
          <w:sz w:val="24"/>
        </w:rPr>
      </w:pPr>
    </w:p>
    <w:p w14:paraId="506407F8" w14:textId="77777777" w:rsidR="00812C8E" w:rsidRDefault="007A471A" w:rsidP="007A471A">
      <w:pPr>
        <w:jc w:val="both"/>
        <w:rPr>
          <w:rFonts w:ascii="Times New Roman" w:hAnsi="Times New Roman"/>
          <w:sz w:val="24"/>
        </w:rPr>
      </w:pPr>
      <w:r w:rsidRPr="00F14A91">
        <w:rPr>
          <w:rFonts w:ascii="Times New Roman" w:hAnsi="Times New Roman"/>
          <w:i/>
          <w:sz w:val="24"/>
        </w:rPr>
        <w:t>Zariadenie núdzového bývania</w:t>
      </w:r>
      <w:r w:rsidR="00812C8E">
        <w:rPr>
          <w:rFonts w:ascii="Times New Roman" w:hAnsi="Times New Roman"/>
          <w:i/>
          <w:sz w:val="24"/>
        </w:rPr>
        <w:t xml:space="preserve"> 12.600,00 Eur </w:t>
      </w:r>
      <w:r>
        <w:rPr>
          <w:rFonts w:ascii="Times New Roman" w:hAnsi="Times New Roman"/>
          <w:sz w:val="24"/>
        </w:rPr>
        <w:tab/>
      </w:r>
      <w:r>
        <w:rPr>
          <w:rFonts w:ascii="Times New Roman" w:hAnsi="Times New Roman"/>
          <w:sz w:val="24"/>
        </w:rPr>
        <w:tab/>
        <w:t xml:space="preserve">  </w:t>
      </w:r>
    </w:p>
    <w:p w14:paraId="28928665" w14:textId="618A830C" w:rsidR="007A471A" w:rsidRPr="005A75D1" w:rsidRDefault="00812C8E" w:rsidP="007A471A">
      <w:pPr>
        <w:jc w:val="both"/>
        <w:rPr>
          <w:rFonts w:ascii="Times New Roman" w:hAnsi="Times New Roman"/>
          <w:sz w:val="24"/>
        </w:rPr>
      </w:pPr>
      <w:r w:rsidRPr="005A75D1">
        <w:rPr>
          <w:rFonts w:ascii="Times New Roman" w:hAnsi="Times New Roman"/>
          <w:sz w:val="24"/>
        </w:rPr>
        <w:t xml:space="preserve">mzdové prostriedky vo výške                                        </w:t>
      </w:r>
      <w:r w:rsidR="00181AA9">
        <w:rPr>
          <w:rFonts w:ascii="Times New Roman" w:hAnsi="Times New Roman"/>
          <w:sz w:val="24"/>
        </w:rPr>
        <w:tab/>
        <w:t xml:space="preserve">  </w:t>
      </w:r>
      <w:r w:rsidR="007A471A">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5974DF">
        <w:rPr>
          <w:rFonts w:ascii="Times New Roman" w:hAnsi="Times New Roman"/>
          <w:sz w:val="24"/>
        </w:rPr>
        <w:t>8 830</w:t>
      </w:r>
      <w:r w:rsidR="007A471A">
        <w:rPr>
          <w:rFonts w:ascii="Times New Roman" w:hAnsi="Times New Roman"/>
          <w:sz w:val="24"/>
        </w:rPr>
        <w:t>,</w:t>
      </w:r>
      <w:r w:rsidR="00BC4698">
        <w:rPr>
          <w:rFonts w:ascii="Times New Roman" w:hAnsi="Times New Roman"/>
          <w:sz w:val="24"/>
        </w:rPr>
        <w:t>00</w:t>
      </w:r>
      <w:r w:rsidR="007A471A" w:rsidRPr="005A75D1">
        <w:rPr>
          <w:rFonts w:ascii="Times New Roman" w:hAnsi="Times New Roman"/>
          <w:sz w:val="24"/>
        </w:rPr>
        <w:t xml:space="preserve"> EUR</w:t>
      </w:r>
    </w:p>
    <w:p w14:paraId="183A873E" w14:textId="0043173E" w:rsidR="007A471A" w:rsidRDefault="007A471A" w:rsidP="007A471A">
      <w:pPr>
        <w:jc w:val="both"/>
        <w:rPr>
          <w:rFonts w:ascii="Times New Roman" w:hAnsi="Times New Roman"/>
          <w:sz w:val="24"/>
        </w:rPr>
      </w:pPr>
      <w:r>
        <w:rPr>
          <w:rFonts w:ascii="Times New Roman" w:hAnsi="Times New Roman"/>
          <w:sz w:val="24"/>
        </w:rPr>
        <w:t>úhrada odvodov</w:t>
      </w:r>
      <w:r w:rsidRPr="005A75D1">
        <w:rPr>
          <w:rFonts w:ascii="Times New Roman" w:hAnsi="Times New Roman"/>
          <w:sz w:val="24"/>
        </w:rPr>
        <w:t xml:space="preserve"> do </w:t>
      </w:r>
      <w:r w:rsidR="00BC4698">
        <w:rPr>
          <w:rFonts w:ascii="Times New Roman" w:hAnsi="Times New Roman"/>
          <w:sz w:val="24"/>
        </w:rPr>
        <w:t>poisťovní</w:t>
      </w:r>
      <w:r>
        <w:rPr>
          <w:rFonts w:ascii="Times New Roman" w:hAnsi="Times New Roman"/>
          <w:sz w:val="24"/>
        </w:rPr>
        <w:t xml:space="preserve">                                                    </w:t>
      </w:r>
      <w:r>
        <w:rPr>
          <w:rFonts w:ascii="Times New Roman" w:hAnsi="Times New Roman"/>
          <w:sz w:val="24"/>
        </w:rPr>
        <w:tab/>
      </w:r>
      <w:r w:rsidR="00181AA9">
        <w:rPr>
          <w:rFonts w:ascii="Times New Roman" w:hAnsi="Times New Roman"/>
          <w:sz w:val="24"/>
        </w:rPr>
        <w:tab/>
        <w:t xml:space="preserve">      </w:t>
      </w:r>
      <w:r>
        <w:rPr>
          <w:rFonts w:ascii="Times New Roman" w:hAnsi="Times New Roman"/>
          <w:sz w:val="24"/>
        </w:rPr>
        <w:t xml:space="preserve">         </w:t>
      </w:r>
      <w:r w:rsidR="005974DF">
        <w:rPr>
          <w:rFonts w:ascii="Times New Roman" w:hAnsi="Times New Roman"/>
          <w:sz w:val="24"/>
        </w:rPr>
        <w:t>2 870,</w:t>
      </w:r>
      <w:r w:rsidR="00BC4698">
        <w:rPr>
          <w:rFonts w:ascii="Times New Roman" w:hAnsi="Times New Roman"/>
          <w:sz w:val="24"/>
        </w:rPr>
        <w:t>00</w:t>
      </w:r>
      <w:r w:rsidRPr="005A75D1">
        <w:rPr>
          <w:rFonts w:ascii="Times New Roman" w:hAnsi="Times New Roman"/>
          <w:sz w:val="24"/>
        </w:rPr>
        <w:t xml:space="preserve"> EUR</w:t>
      </w:r>
    </w:p>
    <w:p w14:paraId="186311FE" w14:textId="348CBCF2" w:rsidR="007A471A" w:rsidRPr="005A75D1" w:rsidRDefault="007A471A" w:rsidP="007A471A">
      <w:pPr>
        <w:jc w:val="both"/>
        <w:rPr>
          <w:rFonts w:ascii="Times New Roman" w:hAnsi="Times New Roman"/>
          <w:sz w:val="24"/>
        </w:rPr>
      </w:pPr>
      <w:r>
        <w:rPr>
          <w:rFonts w:ascii="Times New Roman" w:hAnsi="Times New Roman"/>
          <w:sz w:val="24"/>
        </w:rPr>
        <w:t>úhradu elektrickej energie, tepla a vodného</w:t>
      </w:r>
      <w:r>
        <w:rPr>
          <w:rFonts w:ascii="Times New Roman" w:hAnsi="Times New Roman"/>
          <w:sz w:val="24"/>
        </w:rPr>
        <w:tab/>
      </w:r>
      <w:r>
        <w:rPr>
          <w:rFonts w:ascii="Times New Roman" w:hAnsi="Times New Roman"/>
          <w:sz w:val="24"/>
        </w:rPr>
        <w:tab/>
      </w:r>
      <w:r>
        <w:rPr>
          <w:rFonts w:ascii="Times New Roman" w:hAnsi="Times New Roman"/>
          <w:sz w:val="24"/>
        </w:rPr>
        <w:tab/>
      </w:r>
      <w:r w:rsidR="00181AA9">
        <w:rPr>
          <w:rFonts w:ascii="Times New Roman" w:hAnsi="Times New Roman"/>
          <w:sz w:val="24"/>
        </w:rPr>
        <w:tab/>
        <w:t xml:space="preserve">   </w:t>
      </w:r>
      <w:r w:rsidR="00181AA9">
        <w:rPr>
          <w:rFonts w:ascii="Times New Roman" w:hAnsi="Times New Roman"/>
          <w:sz w:val="24"/>
        </w:rPr>
        <w:tab/>
      </w:r>
      <w:r>
        <w:rPr>
          <w:rFonts w:ascii="Times New Roman" w:hAnsi="Times New Roman"/>
          <w:sz w:val="24"/>
        </w:rPr>
        <w:t xml:space="preserve">   </w:t>
      </w:r>
      <w:r>
        <w:rPr>
          <w:rFonts w:ascii="Times New Roman" w:hAnsi="Times New Roman"/>
          <w:sz w:val="24"/>
        </w:rPr>
        <w:tab/>
        <w:t xml:space="preserve">  </w:t>
      </w:r>
      <w:r w:rsidR="00181AA9">
        <w:rPr>
          <w:rFonts w:ascii="Times New Roman" w:hAnsi="Times New Roman"/>
          <w:sz w:val="24"/>
        </w:rPr>
        <w:t xml:space="preserve"> </w:t>
      </w:r>
      <w:r>
        <w:rPr>
          <w:rFonts w:ascii="Times New Roman" w:hAnsi="Times New Roman"/>
          <w:sz w:val="24"/>
        </w:rPr>
        <w:t xml:space="preserve"> </w:t>
      </w:r>
      <w:r w:rsidR="009F1421">
        <w:rPr>
          <w:rFonts w:ascii="Times New Roman" w:hAnsi="Times New Roman"/>
          <w:sz w:val="24"/>
        </w:rPr>
        <w:t xml:space="preserve">  9</w:t>
      </w:r>
      <w:r w:rsidR="005974DF">
        <w:rPr>
          <w:rFonts w:ascii="Times New Roman" w:hAnsi="Times New Roman"/>
          <w:sz w:val="24"/>
        </w:rPr>
        <w:t>00,00</w:t>
      </w:r>
      <w:r>
        <w:rPr>
          <w:rFonts w:ascii="Times New Roman" w:hAnsi="Times New Roman"/>
          <w:sz w:val="24"/>
        </w:rPr>
        <w:t xml:space="preserve"> EUR</w:t>
      </w:r>
      <w:r>
        <w:rPr>
          <w:rFonts w:ascii="Times New Roman" w:hAnsi="Times New Roman"/>
          <w:sz w:val="24"/>
        </w:rPr>
        <w:tab/>
      </w:r>
    </w:p>
    <w:p w14:paraId="2BB60728" w14:textId="15912FAF" w:rsidR="007A471A" w:rsidRDefault="007A471A" w:rsidP="007A471A">
      <w:pPr>
        <w:jc w:val="both"/>
        <w:rPr>
          <w:rFonts w:ascii="Times New Roman" w:hAnsi="Times New Roman"/>
          <w:sz w:val="24"/>
        </w:rPr>
      </w:pPr>
      <w:r>
        <w:rPr>
          <w:rFonts w:ascii="Times New Roman" w:hAnsi="Times New Roman"/>
          <w:sz w:val="24"/>
        </w:rPr>
        <w:t>S</w:t>
      </w:r>
      <w:r w:rsidRPr="005A75D1">
        <w:rPr>
          <w:rFonts w:ascii="Times New Roman" w:hAnsi="Times New Roman"/>
          <w:sz w:val="24"/>
        </w:rPr>
        <w:t xml:space="preserve">polu čerpanie                                      </w:t>
      </w:r>
      <w:r>
        <w:rPr>
          <w:rFonts w:ascii="Times New Roman" w:hAnsi="Times New Roman"/>
          <w:sz w:val="24"/>
        </w:rPr>
        <w:tab/>
      </w:r>
      <w:r>
        <w:rPr>
          <w:rFonts w:ascii="Times New Roman" w:hAnsi="Times New Roman"/>
          <w:sz w:val="24"/>
        </w:rPr>
        <w:tab/>
      </w:r>
      <w:r w:rsidRPr="005A75D1">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sidR="00181AA9">
        <w:rPr>
          <w:rFonts w:ascii="Times New Roman" w:hAnsi="Times New Roman"/>
          <w:sz w:val="24"/>
        </w:rPr>
        <w:t xml:space="preserve">             </w:t>
      </w:r>
      <w:r w:rsidR="009F1421">
        <w:rPr>
          <w:rFonts w:ascii="Times New Roman" w:hAnsi="Times New Roman"/>
          <w:sz w:val="24"/>
        </w:rPr>
        <w:t>12 600,00</w:t>
      </w:r>
      <w:r w:rsidR="000F06D5">
        <w:rPr>
          <w:rFonts w:ascii="Times New Roman" w:hAnsi="Times New Roman"/>
          <w:sz w:val="24"/>
        </w:rPr>
        <w:t xml:space="preserve"> </w:t>
      </w:r>
      <w:r w:rsidRPr="005A75D1">
        <w:rPr>
          <w:rFonts w:ascii="Times New Roman" w:hAnsi="Times New Roman"/>
          <w:sz w:val="24"/>
        </w:rPr>
        <w:t xml:space="preserve">EUR        </w:t>
      </w:r>
    </w:p>
    <w:p w14:paraId="013D40C2" w14:textId="77777777" w:rsidR="00B34C28" w:rsidRDefault="00B34C28" w:rsidP="00B34C28">
      <w:pPr>
        <w:ind w:left="360"/>
        <w:jc w:val="both"/>
        <w:rPr>
          <w:rFonts w:ascii="Times New Roman" w:hAnsi="Times New Roman"/>
          <w:color w:val="FF0000"/>
          <w:sz w:val="24"/>
        </w:rPr>
      </w:pPr>
    </w:p>
    <w:p w14:paraId="25EA00EF" w14:textId="77777777" w:rsidR="00B34C28" w:rsidRPr="00B52634" w:rsidRDefault="000D30FD" w:rsidP="00B34C28">
      <w:pPr>
        <w:jc w:val="both"/>
        <w:rPr>
          <w:rFonts w:ascii="Times New Roman" w:hAnsi="Times New Roman"/>
          <w:sz w:val="24"/>
        </w:rPr>
      </w:pPr>
      <w:r>
        <w:rPr>
          <w:rFonts w:ascii="Times New Roman" w:hAnsi="Times New Roman"/>
          <w:sz w:val="24"/>
        </w:rPr>
        <w:t>F</w:t>
      </w:r>
      <w:r w:rsidR="00B34C28" w:rsidRPr="00D5440D">
        <w:rPr>
          <w:rFonts w:ascii="Times New Roman" w:hAnsi="Times New Roman"/>
          <w:sz w:val="24"/>
        </w:rPr>
        <w:t>inančn</w:t>
      </w:r>
      <w:r>
        <w:rPr>
          <w:rFonts w:ascii="Times New Roman" w:hAnsi="Times New Roman"/>
          <w:sz w:val="24"/>
        </w:rPr>
        <w:t>ý</w:t>
      </w:r>
      <w:r w:rsidR="00B34C28" w:rsidRPr="00D5440D">
        <w:rPr>
          <w:rFonts w:ascii="Times New Roman" w:hAnsi="Times New Roman"/>
          <w:sz w:val="24"/>
        </w:rPr>
        <w:t xml:space="preserve"> pr</w:t>
      </w:r>
      <w:r>
        <w:rPr>
          <w:rFonts w:ascii="Times New Roman" w:hAnsi="Times New Roman"/>
          <w:sz w:val="24"/>
        </w:rPr>
        <w:t xml:space="preserve">íspevok </w:t>
      </w:r>
      <w:r w:rsidR="00B34C28" w:rsidRPr="00D5440D">
        <w:rPr>
          <w:rFonts w:ascii="Times New Roman" w:hAnsi="Times New Roman"/>
          <w:sz w:val="24"/>
        </w:rPr>
        <w:t xml:space="preserve">na prevádzku </w:t>
      </w:r>
      <w:r w:rsidR="00D5440D" w:rsidRPr="00D5440D">
        <w:rPr>
          <w:rFonts w:ascii="Times New Roman" w:hAnsi="Times New Roman"/>
          <w:sz w:val="24"/>
        </w:rPr>
        <w:t>ZOS</w:t>
      </w:r>
      <w:r w:rsidR="00B52634">
        <w:rPr>
          <w:rFonts w:ascii="Times New Roman" w:hAnsi="Times New Roman"/>
          <w:sz w:val="24"/>
        </w:rPr>
        <w:t xml:space="preserve"> </w:t>
      </w:r>
      <w:proofErr w:type="spellStart"/>
      <w:r w:rsidR="00B52634">
        <w:rPr>
          <w:rFonts w:ascii="Times New Roman" w:hAnsi="Times New Roman"/>
          <w:sz w:val="24"/>
        </w:rPr>
        <w:t>Mlynarovičova</w:t>
      </w:r>
      <w:proofErr w:type="spellEnd"/>
      <w:r w:rsidR="00B52634">
        <w:rPr>
          <w:rFonts w:ascii="Times New Roman" w:hAnsi="Times New Roman"/>
          <w:sz w:val="24"/>
        </w:rPr>
        <w:t xml:space="preserve"> a Vavilovova bol Stredisku priznaný na základe zmluvy </w:t>
      </w:r>
      <w:r w:rsidR="00B52634" w:rsidRPr="00D5440D">
        <w:rPr>
          <w:rFonts w:ascii="Times New Roman" w:hAnsi="Times New Roman"/>
          <w:sz w:val="24"/>
        </w:rPr>
        <w:t xml:space="preserve">MPSVaR s MČ Ba Petržalka  </w:t>
      </w:r>
      <w:r w:rsidR="00B52634">
        <w:rPr>
          <w:rFonts w:ascii="Times New Roman" w:hAnsi="Times New Roman"/>
          <w:sz w:val="24"/>
        </w:rPr>
        <w:t xml:space="preserve">číslo </w:t>
      </w:r>
      <w:r w:rsidR="00BC4698">
        <w:rPr>
          <w:rFonts w:ascii="Times New Roman" w:hAnsi="Times New Roman"/>
          <w:sz w:val="24"/>
        </w:rPr>
        <w:t>1</w:t>
      </w:r>
      <w:r w:rsidR="00815257">
        <w:rPr>
          <w:rFonts w:ascii="Times New Roman" w:hAnsi="Times New Roman"/>
          <w:sz w:val="24"/>
        </w:rPr>
        <w:t>888</w:t>
      </w:r>
      <w:r w:rsidR="00B52634">
        <w:rPr>
          <w:rFonts w:ascii="Times New Roman" w:hAnsi="Times New Roman"/>
          <w:sz w:val="24"/>
        </w:rPr>
        <w:t>/20</w:t>
      </w:r>
      <w:r w:rsidR="00815257">
        <w:rPr>
          <w:rFonts w:ascii="Times New Roman" w:hAnsi="Times New Roman"/>
          <w:sz w:val="24"/>
        </w:rPr>
        <w:t>20</w:t>
      </w:r>
      <w:r w:rsidR="00B52634">
        <w:rPr>
          <w:rFonts w:ascii="Times New Roman" w:hAnsi="Times New Roman"/>
          <w:sz w:val="24"/>
        </w:rPr>
        <w:t>-M_O</w:t>
      </w:r>
      <w:r w:rsidR="00BC4698">
        <w:rPr>
          <w:rFonts w:ascii="Times New Roman" w:hAnsi="Times New Roman"/>
          <w:sz w:val="24"/>
        </w:rPr>
        <w:t>DFSS</w:t>
      </w:r>
      <w:r>
        <w:rPr>
          <w:rFonts w:ascii="Times New Roman" w:hAnsi="Times New Roman"/>
          <w:sz w:val="24"/>
        </w:rPr>
        <w:t>,</w:t>
      </w:r>
      <w:r w:rsidR="00B52634">
        <w:rPr>
          <w:rFonts w:ascii="Times New Roman" w:hAnsi="Times New Roman"/>
          <w:sz w:val="24"/>
        </w:rPr>
        <w:t xml:space="preserve"> pre </w:t>
      </w:r>
      <w:r>
        <w:rPr>
          <w:rFonts w:ascii="Times New Roman" w:hAnsi="Times New Roman"/>
          <w:sz w:val="24"/>
        </w:rPr>
        <w:t xml:space="preserve"> Útulo</w:t>
      </w:r>
      <w:r w:rsidR="00B34C28" w:rsidRPr="00D5440D">
        <w:rPr>
          <w:rFonts w:ascii="Times New Roman" w:hAnsi="Times New Roman"/>
          <w:sz w:val="24"/>
        </w:rPr>
        <w:t xml:space="preserve">k a  Zariadenie núdzového bývania </w:t>
      </w:r>
      <w:r w:rsidR="00371A73">
        <w:rPr>
          <w:rFonts w:ascii="Times New Roman" w:hAnsi="Times New Roman"/>
          <w:sz w:val="24"/>
        </w:rPr>
        <w:t>na</w:t>
      </w:r>
      <w:r>
        <w:rPr>
          <w:rFonts w:ascii="Times New Roman" w:hAnsi="Times New Roman"/>
          <w:sz w:val="24"/>
        </w:rPr>
        <w:t xml:space="preserve"> základe </w:t>
      </w:r>
      <w:r w:rsidRPr="00D5440D">
        <w:rPr>
          <w:rFonts w:ascii="Times New Roman" w:hAnsi="Times New Roman"/>
          <w:sz w:val="24"/>
        </w:rPr>
        <w:t>zmluvy  MPSVaR s MČ Ba Petržalka  č</w:t>
      </w:r>
      <w:r w:rsidR="00B52634">
        <w:rPr>
          <w:rFonts w:ascii="Times New Roman" w:hAnsi="Times New Roman"/>
          <w:sz w:val="24"/>
        </w:rPr>
        <w:t xml:space="preserve">íslo </w:t>
      </w:r>
      <w:r w:rsidR="00815257">
        <w:rPr>
          <w:rFonts w:ascii="Times New Roman" w:hAnsi="Times New Roman"/>
          <w:sz w:val="24"/>
        </w:rPr>
        <w:t>1890/2020</w:t>
      </w:r>
      <w:r w:rsidRPr="00B52634">
        <w:rPr>
          <w:rFonts w:ascii="Times New Roman" w:hAnsi="Times New Roman"/>
          <w:sz w:val="24"/>
        </w:rPr>
        <w:t>-M_O</w:t>
      </w:r>
      <w:r w:rsidR="00BC4698">
        <w:rPr>
          <w:rFonts w:ascii="Times New Roman" w:hAnsi="Times New Roman"/>
          <w:sz w:val="24"/>
        </w:rPr>
        <w:t>DFSS</w:t>
      </w:r>
      <w:r w:rsidRPr="00B52634">
        <w:rPr>
          <w:rFonts w:ascii="Times New Roman" w:hAnsi="Times New Roman"/>
          <w:sz w:val="24"/>
        </w:rPr>
        <w:t>.</w:t>
      </w:r>
    </w:p>
    <w:p w14:paraId="1D329BFB" w14:textId="77777777" w:rsidR="004C46F2" w:rsidRPr="00EA297B" w:rsidRDefault="004C46F2">
      <w:pPr>
        <w:tabs>
          <w:tab w:val="left" w:pos="2860"/>
        </w:tabs>
        <w:spacing w:line="276" w:lineRule="auto"/>
        <w:rPr>
          <w:rFonts w:ascii="Times New Roman" w:hAnsi="Times New Roman" w:cs="Times New Roman"/>
          <w:color w:val="FF0000"/>
          <w:sz w:val="24"/>
          <w:szCs w:val="24"/>
        </w:rPr>
      </w:pPr>
    </w:p>
    <w:p w14:paraId="3996B248" w14:textId="5FCDF68E" w:rsidR="00903AB5" w:rsidRPr="00C7514D" w:rsidRDefault="00903AB5" w:rsidP="00903AB5">
      <w:pPr>
        <w:jc w:val="both"/>
        <w:rPr>
          <w:rFonts w:ascii="Times New Roman" w:hAnsi="Times New Roman"/>
          <w:b/>
          <w:sz w:val="24"/>
        </w:rPr>
      </w:pPr>
      <w:r w:rsidRPr="00C7514D">
        <w:rPr>
          <w:rFonts w:ascii="Times New Roman" w:hAnsi="Times New Roman"/>
          <w:b/>
          <w:sz w:val="24"/>
        </w:rPr>
        <w:t>Čerpanie prostriedkov zo ŠR  k</w:t>
      </w:r>
      <w:r w:rsidR="00A82E3B">
        <w:rPr>
          <w:rFonts w:ascii="Times New Roman" w:hAnsi="Times New Roman"/>
          <w:b/>
          <w:sz w:val="24"/>
        </w:rPr>
        <w:t> 31.12.2020</w:t>
      </w:r>
      <w:r w:rsidRPr="00C7514D">
        <w:rPr>
          <w:rFonts w:ascii="Times New Roman" w:hAnsi="Times New Roman"/>
          <w:b/>
          <w:sz w:val="24"/>
        </w:rPr>
        <w:t xml:space="preserve"> bolo vo výške </w:t>
      </w:r>
      <w:r w:rsidR="00A82E3B">
        <w:rPr>
          <w:rFonts w:ascii="Times New Roman" w:hAnsi="Times New Roman"/>
          <w:b/>
          <w:sz w:val="24"/>
        </w:rPr>
        <w:t>342 528,00</w:t>
      </w:r>
      <w:r w:rsidRPr="00C7514D">
        <w:rPr>
          <w:rFonts w:ascii="Times New Roman" w:hAnsi="Times New Roman"/>
          <w:b/>
          <w:sz w:val="24"/>
        </w:rPr>
        <w:t xml:space="preserve"> EUR, čo predstavuje </w:t>
      </w:r>
    </w:p>
    <w:p w14:paraId="654237ED" w14:textId="3DB4060A" w:rsidR="00903AB5" w:rsidRPr="00C7514D" w:rsidRDefault="00A82E3B" w:rsidP="00903AB5">
      <w:pPr>
        <w:jc w:val="both"/>
        <w:rPr>
          <w:rFonts w:ascii="Times New Roman" w:hAnsi="Times New Roman"/>
          <w:b/>
          <w:sz w:val="24"/>
        </w:rPr>
      </w:pPr>
      <w:r>
        <w:rPr>
          <w:rFonts w:ascii="Times New Roman" w:hAnsi="Times New Roman"/>
          <w:b/>
          <w:sz w:val="24"/>
        </w:rPr>
        <w:t xml:space="preserve">100 </w:t>
      </w:r>
      <w:r w:rsidR="00903AB5" w:rsidRPr="00C7514D">
        <w:rPr>
          <w:rFonts w:ascii="Times New Roman" w:hAnsi="Times New Roman"/>
          <w:b/>
          <w:sz w:val="24"/>
        </w:rPr>
        <w:t xml:space="preserve">% z celoročného rozpočtu.       </w:t>
      </w:r>
    </w:p>
    <w:p w14:paraId="3868776F" w14:textId="77777777" w:rsidR="004564F4" w:rsidRPr="00371A73" w:rsidRDefault="00E4519E">
      <w:pPr>
        <w:tabs>
          <w:tab w:val="left" w:pos="2860"/>
        </w:tabs>
        <w:spacing w:line="276" w:lineRule="auto"/>
        <w:rPr>
          <w:rFonts w:ascii="Times New Roman" w:hAnsi="Times New Roman" w:cs="Times New Roman"/>
          <w:b/>
          <w:sz w:val="24"/>
          <w:szCs w:val="24"/>
        </w:rPr>
      </w:pPr>
      <w:r w:rsidRPr="00371A73">
        <w:rPr>
          <w:rFonts w:ascii="Times New Roman" w:hAnsi="Times New Roman" w:cs="Times New Roman"/>
          <w:b/>
          <w:sz w:val="24"/>
          <w:szCs w:val="24"/>
        </w:rPr>
        <w:tab/>
      </w:r>
    </w:p>
    <w:p w14:paraId="1ABAAC3A" w14:textId="482D90E9" w:rsidR="000C338B" w:rsidRPr="000C338B" w:rsidRDefault="000C338B">
      <w:pPr>
        <w:tabs>
          <w:tab w:val="left" w:pos="2860"/>
        </w:tabs>
        <w:spacing w:line="276" w:lineRule="auto"/>
        <w:rPr>
          <w:rFonts w:ascii="Times New Roman" w:hAnsi="Times New Roman" w:cs="Times New Roman"/>
          <w:b/>
          <w:sz w:val="32"/>
          <w:szCs w:val="32"/>
        </w:rPr>
      </w:pPr>
      <w:r w:rsidRPr="000C338B">
        <w:rPr>
          <w:rFonts w:ascii="Times New Roman" w:hAnsi="Times New Roman" w:cs="Times New Roman"/>
          <w:b/>
          <w:sz w:val="32"/>
          <w:szCs w:val="32"/>
        </w:rPr>
        <w:t>Vyhodnotenie plnenia príjmov a výdavkov rok 20</w:t>
      </w:r>
      <w:r w:rsidR="00C405BD">
        <w:rPr>
          <w:rFonts w:ascii="Times New Roman" w:hAnsi="Times New Roman" w:cs="Times New Roman"/>
          <w:b/>
          <w:sz w:val="32"/>
          <w:szCs w:val="32"/>
        </w:rPr>
        <w:t>20</w:t>
      </w:r>
      <w:r w:rsidRPr="000C338B">
        <w:rPr>
          <w:rFonts w:ascii="Times New Roman" w:hAnsi="Times New Roman" w:cs="Times New Roman"/>
          <w:b/>
          <w:sz w:val="32"/>
          <w:szCs w:val="32"/>
        </w:rPr>
        <w:t xml:space="preserve"> podľa jednotlivých ekonomických stredísk</w:t>
      </w:r>
    </w:p>
    <w:p w14:paraId="066DEAD1" w14:textId="171D0D4B" w:rsidR="004564F4" w:rsidRDefault="004564F4">
      <w:pPr>
        <w:tabs>
          <w:tab w:val="left" w:pos="2860"/>
        </w:tabs>
        <w:spacing w:line="276" w:lineRule="auto"/>
        <w:rPr>
          <w:rFonts w:ascii="Times New Roman" w:hAnsi="Times New Roman" w:cs="Times New Roman"/>
          <w:sz w:val="24"/>
          <w:szCs w:val="24"/>
        </w:rPr>
      </w:pPr>
    </w:p>
    <w:p w14:paraId="5093B722" w14:textId="77777777" w:rsidR="00B15DD7" w:rsidRDefault="00B15DD7">
      <w:pPr>
        <w:tabs>
          <w:tab w:val="left" w:pos="2860"/>
        </w:tabs>
        <w:spacing w:line="276" w:lineRule="auto"/>
        <w:rPr>
          <w:rFonts w:ascii="Times New Roman" w:hAnsi="Times New Roman" w:cs="Times New Roman"/>
          <w:sz w:val="24"/>
          <w:szCs w:val="24"/>
        </w:rPr>
      </w:pPr>
    </w:p>
    <w:p w14:paraId="41D5FAD0" w14:textId="77777777" w:rsidR="004564F4" w:rsidRPr="000C338B" w:rsidRDefault="000C338B">
      <w:pPr>
        <w:tabs>
          <w:tab w:val="left" w:pos="2860"/>
        </w:tabs>
        <w:spacing w:line="276" w:lineRule="auto"/>
        <w:rPr>
          <w:rFonts w:ascii="Times New Roman" w:hAnsi="Times New Roman" w:cs="Times New Roman"/>
          <w:b/>
          <w:sz w:val="28"/>
          <w:szCs w:val="28"/>
          <w:u w:val="single"/>
        </w:rPr>
      </w:pPr>
      <w:r w:rsidRPr="000C338B">
        <w:rPr>
          <w:rFonts w:ascii="Times New Roman" w:hAnsi="Times New Roman" w:cs="Times New Roman"/>
          <w:b/>
          <w:sz w:val="28"/>
          <w:szCs w:val="28"/>
          <w:u w:val="single"/>
        </w:rPr>
        <w:t>Správa 1101</w:t>
      </w:r>
    </w:p>
    <w:p w14:paraId="4903E1D1" w14:textId="77777777" w:rsidR="004564F4" w:rsidRDefault="004564F4">
      <w:pPr>
        <w:tabs>
          <w:tab w:val="left" w:pos="2860"/>
        </w:tabs>
        <w:spacing w:line="276" w:lineRule="auto"/>
        <w:rPr>
          <w:rFonts w:ascii="Times New Roman" w:hAnsi="Times New Roman" w:cs="Times New Roman"/>
          <w:sz w:val="24"/>
          <w:szCs w:val="24"/>
        </w:rPr>
      </w:pPr>
    </w:p>
    <w:p w14:paraId="34FAEA1D" w14:textId="77777777" w:rsidR="004564F4" w:rsidRDefault="000C338B">
      <w:pPr>
        <w:tabs>
          <w:tab w:val="left" w:pos="2860"/>
        </w:tabs>
        <w:spacing w:line="276" w:lineRule="auto"/>
        <w:rPr>
          <w:rFonts w:ascii="Times New Roman" w:hAnsi="Times New Roman" w:cs="Times New Roman"/>
          <w:b/>
          <w:sz w:val="28"/>
          <w:szCs w:val="28"/>
        </w:rPr>
      </w:pPr>
      <w:r w:rsidRPr="000C338B">
        <w:rPr>
          <w:rFonts w:ascii="Times New Roman" w:hAnsi="Times New Roman" w:cs="Times New Roman"/>
          <w:b/>
          <w:sz w:val="28"/>
          <w:szCs w:val="28"/>
        </w:rPr>
        <w:t>Príjmy</w:t>
      </w:r>
    </w:p>
    <w:p w14:paraId="18F4368D" w14:textId="77777777" w:rsidR="000C338B" w:rsidRDefault="000C338B">
      <w:pPr>
        <w:tabs>
          <w:tab w:val="left" w:pos="286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B3641">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0C338B" w:rsidRPr="00C24F2D" w14:paraId="3D03D684" w14:textId="77777777" w:rsidTr="00BB3641">
        <w:tc>
          <w:tcPr>
            <w:tcW w:w="4366" w:type="dxa"/>
            <w:tcBorders>
              <w:top w:val="single" w:sz="4" w:space="0" w:color="auto"/>
              <w:left w:val="single" w:sz="4" w:space="0" w:color="auto"/>
              <w:bottom w:val="single" w:sz="4" w:space="0" w:color="auto"/>
              <w:right w:val="single" w:sz="4" w:space="0" w:color="auto"/>
            </w:tcBorders>
          </w:tcPr>
          <w:p w14:paraId="6BDD74CB" w14:textId="1848FCE8" w:rsidR="000C338B" w:rsidRPr="00504FA9" w:rsidRDefault="00B15DD7" w:rsidP="000C338B">
            <w:pPr>
              <w:pBdr>
                <w:between w:val="single" w:sz="4" w:space="1" w:color="auto"/>
              </w:pBdr>
              <w:jc w:val="both"/>
              <w:rPr>
                <w:rFonts w:ascii="Times New Roman" w:hAnsi="Times New Roman"/>
                <w:sz w:val="24"/>
                <w:szCs w:val="24"/>
              </w:rPr>
            </w:pPr>
            <w:r w:rsidRPr="00A02B5F">
              <w:rPr>
                <w:rFonts w:ascii="Times New Roman" w:hAnsi="Times New Roman" w:cs="Times New Roman"/>
                <w:color w:val="000000"/>
                <w:lang w:eastAsia="sk-SK"/>
              </w:rPr>
              <w:t>12 044,00</w:t>
            </w:r>
          </w:p>
        </w:tc>
        <w:tc>
          <w:tcPr>
            <w:tcW w:w="4252" w:type="dxa"/>
            <w:tcBorders>
              <w:top w:val="single" w:sz="4" w:space="0" w:color="auto"/>
              <w:left w:val="single" w:sz="4" w:space="0" w:color="auto"/>
              <w:bottom w:val="single" w:sz="4" w:space="0" w:color="auto"/>
              <w:right w:val="single" w:sz="4" w:space="0" w:color="auto"/>
            </w:tcBorders>
          </w:tcPr>
          <w:p w14:paraId="29D68B14" w14:textId="5AF59965" w:rsidR="000C338B" w:rsidRPr="00504FA9" w:rsidRDefault="00B15DD7" w:rsidP="008A2622">
            <w:pPr>
              <w:pBdr>
                <w:between w:val="single" w:sz="4" w:space="1" w:color="auto"/>
              </w:pBdr>
              <w:jc w:val="both"/>
              <w:rPr>
                <w:rFonts w:ascii="Times New Roman" w:hAnsi="Times New Roman"/>
                <w:sz w:val="24"/>
                <w:szCs w:val="24"/>
              </w:rPr>
            </w:pPr>
            <w:r w:rsidRPr="00A02B5F">
              <w:rPr>
                <w:rFonts w:ascii="Times New Roman" w:hAnsi="Times New Roman" w:cs="Times New Roman"/>
                <w:color w:val="000000"/>
                <w:lang w:eastAsia="sk-SK"/>
              </w:rPr>
              <w:t>38 047,58</w:t>
            </w:r>
          </w:p>
        </w:tc>
        <w:tc>
          <w:tcPr>
            <w:tcW w:w="1588" w:type="dxa"/>
            <w:tcBorders>
              <w:top w:val="single" w:sz="4" w:space="0" w:color="auto"/>
              <w:left w:val="single" w:sz="4" w:space="0" w:color="auto"/>
              <w:bottom w:val="single" w:sz="4" w:space="0" w:color="auto"/>
              <w:right w:val="single" w:sz="4" w:space="0" w:color="auto"/>
            </w:tcBorders>
          </w:tcPr>
          <w:p w14:paraId="26A25782" w14:textId="4D715E1A" w:rsidR="000C338B" w:rsidRPr="00504FA9" w:rsidRDefault="00B15DD7" w:rsidP="00BB3641">
            <w:pPr>
              <w:pBdr>
                <w:between w:val="single" w:sz="4" w:space="1" w:color="auto"/>
              </w:pBdr>
              <w:jc w:val="center"/>
              <w:rPr>
                <w:rFonts w:ascii="Times New Roman" w:hAnsi="Times New Roman"/>
                <w:sz w:val="24"/>
                <w:szCs w:val="24"/>
              </w:rPr>
            </w:pPr>
            <w:r>
              <w:rPr>
                <w:rFonts w:ascii="Times New Roman" w:hAnsi="Times New Roman"/>
                <w:sz w:val="24"/>
                <w:szCs w:val="24"/>
              </w:rPr>
              <w:t>315,90</w:t>
            </w:r>
          </w:p>
        </w:tc>
      </w:tr>
    </w:tbl>
    <w:p w14:paraId="574959F2" w14:textId="2821EE58" w:rsidR="00C91FF1" w:rsidRPr="00611993" w:rsidRDefault="00C91FF1" w:rsidP="00C91FF1">
      <w:pPr>
        <w:jc w:val="both"/>
        <w:rPr>
          <w:rFonts w:ascii="Times New Roman" w:hAnsi="Times New Roman"/>
          <w:sz w:val="24"/>
          <w:szCs w:val="24"/>
        </w:rPr>
      </w:pPr>
      <w:r w:rsidRPr="00BF450E">
        <w:rPr>
          <w:rFonts w:ascii="Times New Roman" w:hAnsi="Times New Roman"/>
          <w:sz w:val="24"/>
          <w:szCs w:val="24"/>
        </w:rPr>
        <w:t>Príjmy za rok 20</w:t>
      </w:r>
      <w:r w:rsidR="00902D7E">
        <w:rPr>
          <w:rFonts w:ascii="Times New Roman" w:hAnsi="Times New Roman"/>
          <w:sz w:val="24"/>
          <w:szCs w:val="24"/>
        </w:rPr>
        <w:t>20</w:t>
      </w:r>
      <w:r w:rsidRPr="00BF450E">
        <w:rPr>
          <w:rFonts w:ascii="Times New Roman" w:hAnsi="Times New Roman"/>
          <w:sz w:val="24"/>
          <w:szCs w:val="24"/>
        </w:rPr>
        <w:t xml:space="preserve"> predstavujú nájomné za prenajatú časť budovy na </w:t>
      </w:r>
      <w:proofErr w:type="spellStart"/>
      <w:r w:rsidRPr="00BF450E">
        <w:rPr>
          <w:rFonts w:ascii="Times New Roman" w:hAnsi="Times New Roman"/>
          <w:sz w:val="24"/>
          <w:szCs w:val="24"/>
        </w:rPr>
        <w:t>Vavilovovej</w:t>
      </w:r>
      <w:proofErr w:type="spellEnd"/>
      <w:r w:rsidRPr="00BF450E">
        <w:rPr>
          <w:rFonts w:ascii="Times New Roman" w:hAnsi="Times New Roman"/>
          <w:sz w:val="24"/>
          <w:szCs w:val="24"/>
        </w:rPr>
        <w:t xml:space="preserve"> ul. č. 18 Súkromnou materskou školou</w:t>
      </w:r>
      <w:r w:rsidR="008E6583" w:rsidRPr="00BF450E">
        <w:rPr>
          <w:rFonts w:ascii="Times New Roman" w:hAnsi="Times New Roman"/>
          <w:sz w:val="24"/>
          <w:szCs w:val="24"/>
        </w:rPr>
        <w:t xml:space="preserve"> vo výške </w:t>
      </w:r>
      <w:r w:rsidR="00AB2563">
        <w:rPr>
          <w:rFonts w:ascii="Times New Roman" w:hAnsi="Times New Roman"/>
          <w:sz w:val="24"/>
          <w:szCs w:val="24"/>
        </w:rPr>
        <w:t>9 940,44</w:t>
      </w:r>
      <w:r w:rsidR="00140372">
        <w:rPr>
          <w:rFonts w:ascii="Times New Roman" w:hAnsi="Times New Roman"/>
          <w:sz w:val="24"/>
          <w:szCs w:val="24"/>
        </w:rPr>
        <w:t xml:space="preserve"> </w:t>
      </w:r>
      <w:r w:rsidR="008E6583" w:rsidRPr="00140372">
        <w:rPr>
          <w:rFonts w:ascii="Times New Roman" w:hAnsi="Times New Roman"/>
          <w:sz w:val="24"/>
          <w:szCs w:val="24"/>
        </w:rPr>
        <w:t>EUR</w:t>
      </w:r>
      <w:r w:rsidRPr="00FC4E61">
        <w:rPr>
          <w:rFonts w:ascii="Times New Roman" w:hAnsi="Times New Roman"/>
          <w:color w:val="FF0000"/>
          <w:sz w:val="24"/>
          <w:szCs w:val="24"/>
        </w:rPr>
        <w:t xml:space="preserve"> </w:t>
      </w:r>
      <w:r w:rsidRPr="007117AB">
        <w:rPr>
          <w:rFonts w:ascii="Times New Roman" w:hAnsi="Times New Roman"/>
          <w:sz w:val="24"/>
          <w:szCs w:val="24"/>
        </w:rPr>
        <w:t>a Klubom modernej gymnastiky</w:t>
      </w:r>
      <w:r w:rsidR="008E6583" w:rsidRPr="007117AB">
        <w:rPr>
          <w:rFonts w:ascii="Times New Roman" w:hAnsi="Times New Roman"/>
          <w:sz w:val="24"/>
          <w:szCs w:val="24"/>
        </w:rPr>
        <w:t xml:space="preserve"> vo výške </w:t>
      </w:r>
      <w:r w:rsidR="00BD05D1">
        <w:rPr>
          <w:rFonts w:ascii="Times New Roman" w:hAnsi="Times New Roman"/>
          <w:sz w:val="24"/>
          <w:szCs w:val="24"/>
        </w:rPr>
        <w:t>74</w:t>
      </w:r>
      <w:r w:rsidR="00AB2563">
        <w:rPr>
          <w:rFonts w:ascii="Times New Roman" w:hAnsi="Times New Roman"/>
          <w:sz w:val="24"/>
          <w:szCs w:val="24"/>
        </w:rPr>
        <w:t>2</w:t>
      </w:r>
      <w:r w:rsidR="00BD05D1">
        <w:rPr>
          <w:rFonts w:ascii="Times New Roman" w:hAnsi="Times New Roman"/>
          <w:sz w:val="24"/>
          <w:szCs w:val="24"/>
        </w:rPr>
        <w:t>,</w:t>
      </w:r>
      <w:r w:rsidR="00AB2563">
        <w:rPr>
          <w:rFonts w:ascii="Times New Roman" w:hAnsi="Times New Roman"/>
          <w:sz w:val="24"/>
          <w:szCs w:val="24"/>
        </w:rPr>
        <w:t>68</w:t>
      </w:r>
      <w:r w:rsidR="00140372">
        <w:rPr>
          <w:rFonts w:ascii="Times New Roman" w:hAnsi="Times New Roman"/>
          <w:sz w:val="24"/>
          <w:szCs w:val="24"/>
        </w:rPr>
        <w:t xml:space="preserve"> </w:t>
      </w:r>
      <w:r w:rsidR="008E6583" w:rsidRPr="00140372">
        <w:rPr>
          <w:rFonts w:ascii="Times New Roman" w:hAnsi="Times New Roman"/>
          <w:sz w:val="24"/>
          <w:szCs w:val="24"/>
        </w:rPr>
        <w:t>EUR</w:t>
      </w:r>
      <w:r w:rsidRPr="007117AB">
        <w:rPr>
          <w:rFonts w:ascii="Times New Roman" w:hAnsi="Times New Roman"/>
          <w:sz w:val="24"/>
          <w:szCs w:val="24"/>
        </w:rPr>
        <w:t>, ktoré sú uhradené v predpísanej výške. V plnení príjmov je zahrnuté aj ročné nájomné</w:t>
      </w:r>
      <w:r w:rsidRPr="00BF450E">
        <w:rPr>
          <w:rFonts w:ascii="Times New Roman" w:hAnsi="Times New Roman"/>
          <w:sz w:val="24"/>
          <w:szCs w:val="24"/>
        </w:rPr>
        <w:t xml:space="preserve"> za prenajatý pozemok pri objekte na </w:t>
      </w:r>
      <w:proofErr w:type="spellStart"/>
      <w:r w:rsidRPr="00BF450E">
        <w:rPr>
          <w:rFonts w:ascii="Times New Roman" w:hAnsi="Times New Roman"/>
          <w:sz w:val="24"/>
          <w:szCs w:val="24"/>
        </w:rPr>
        <w:t>Vavilovovej</w:t>
      </w:r>
      <w:proofErr w:type="spellEnd"/>
      <w:r w:rsidRPr="00BF450E">
        <w:rPr>
          <w:rFonts w:ascii="Times New Roman" w:hAnsi="Times New Roman"/>
          <w:sz w:val="24"/>
          <w:szCs w:val="24"/>
        </w:rPr>
        <w:t xml:space="preserve"> č. 18</w:t>
      </w:r>
      <w:r w:rsidR="008E6583" w:rsidRPr="00BF450E">
        <w:rPr>
          <w:rFonts w:ascii="Times New Roman" w:hAnsi="Times New Roman"/>
          <w:sz w:val="24"/>
          <w:szCs w:val="24"/>
        </w:rPr>
        <w:t xml:space="preserve"> vo výške </w:t>
      </w:r>
      <w:r w:rsidR="00BC4698" w:rsidRPr="00FC4E61">
        <w:rPr>
          <w:rFonts w:ascii="Times New Roman" w:hAnsi="Times New Roman"/>
          <w:sz w:val="24"/>
          <w:szCs w:val="24"/>
        </w:rPr>
        <w:t>8</w:t>
      </w:r>
      <w:r w:rsidR="00FC4E61" w:rsidRPr="00FC4E61">
        <w:rPr>
          <w:rFonts w:ascii="Times New Roman" w:hAnsi="Times New Roman"/>
          <w:sz w:val="24"/>
          <w:szCs w:val="24"/>
        </w:rPr>
        <w:t xml:space="preserve">3,16 </w:t>
      </w:r>
      <w:r w:rsidR="008E6583" w:rsidRPr="00FC4E61">
        <w:rPr>
          <w:rFonts w:ascii="Times New Roman" w:hAnsi="Times New Roman"/>
          <w:sz w:val="24"/>
          <w:szCs w:val="24"/>
        </w:rPr>
        <w:t>EUR</w:t>
      </w:r>
      <w:r w:rsidRPr="00BF450E">
        <w:rPr>
          <w:rFonts w:ascii="Times New Roman" w:hAnsi="Times New Roman"/>
          <w:sz w:val="24"/>
          <w:szCs w:val="24"/>
        </w:rPr>
        <w:t>.</w:t>
      </w:r>
      <w:r w:rsidR="008E6583" w:rsidRPr="00BF450E">
        <w:rPr>
          <w:rFonts w:ascii="Times New Roman" w:hAnsi="Times New Roman"/>
          <w:sz w:val="24"/>
          <w:szCs w:val="24"/>
        </w:rPr>
        <w:t xml:space="preserve"> </w:t>
      </w:r>
      <w:r w:rsidRPr="00BF450E">
        <w:rPr>
          <w:rFonts w:ascii="Times New Roman" w:hAnsi="Times New Roman"/>
          <w:sz w:val="24"/>
          <w:szCs w:val="24"/>
        </w:rPr>
        <w:t xml:space="preserve">Na položke </w:t>
      </w:r>
      <w:proofErr w:type="spellStart"/>
      <w:r w:rsidRPr="00BF450E">
        <w:rPr>
          <w:rFonts w:ascii="Times New Roman" w:hAnsi="Times New Roman"/>
          <w:sz w:val="24"/>
          <w:szCs w:val="24"/>
        </w:rPr>
        <w:t>Vratky</w:t>
      </w:r>
      <w:proofErr w:type="spellEnd"/>
      <w:r w:rsidRPr="00BF450E">
        <w:rPr>
          <w:rFonts w:ascii="Times New Roman" w:hAnsi="Times New Roman"/>
          <w:sz w:val="24"/>
          <w:szCs w:val="24"/>
        </w:rPr>
        <w:t xml:space="preserve"> z celkovej sumy </w:t>
      </w:r>
      <w:r w:rsidR="00140372">
        <w:rPr>
          <w:rFonts w:ascii="Times New Roman" w:hAnsi="Times New Roman"/>
          <w:sz w:val="24"/>
          <w:szCs w:val="24"/>
        </w:rPr>
        <w:t>2</w:t>
      </w:r>
      <w:r w:rsidR="00BD05D1">
        <w:rPr>
          <w:rFonts w:ascii="Times New Roman" w:hAnsi="Times New Roman"/>
          <w:sz w:val="24"/>
          <w:szCs w:val="24"/>
        </w:rPr>
        <w:t> </w:t>
      </w:r>
      <w:r w:rsidR="00140372">
        <w:rPr>
          <w:rFonts w:ascii="Times New Roman" w:hAnsi="Times New Roman"/>
          <w:sz w:val="24"/>
          <w:szCs w:val="24"/>
        </w:rPr>
        <w:t>6</w:t>
      </w:r>
      <w:r w:rsidR="00BD05D1">
        <w:rPr>
          <w:rFonts w:ascii="Times New Roman" w:hAnsi="Times New Roman"/>
          <w:sz w:val="24"/>
          <w:szCs w:val="24"/>
        </w:rPr>
        <w:t>82,30</w:t>
      </w:r>
      <w:r w:rsidRPr="00140372">
        <w:rPr>
          <w:rFonts w:ascii="Times New Roman" w:hAnsi="Times New Roman"/>
          <w:sz w:val="24"/>
          <w:szCs w:val="24"/>
        </w:rPr>
        <w:t xml:space="preserve"> EUR</w:t>
      </w:r>
      <w:r w:rsidRPr="00FC4E61">
        <w:rPr>
          <w:rFonts w:ascii="Times New Roman" w:hAnsi="Times New Roman"/>
          <w:color w:val="FF0000"/>
          <w:sz w:val="24"/>
          <w:szCs w:val="24"/>
        </w:rPr>
        <w:t xml:space="preserve"> </w:t>
      </w:r>
      <w:r w:rsidRPr="00BF450E">
        <w:rPr>
          <w:rFonts w:ascii="Times New Roman" w:hAnsi="Times New Roman"/>
          <w:sz w:val="24"/>
          <w:szCs w:val="24"/>
        </w:rPr>
        <w:t>predstavuj</w:t>
      </w:r>
      <w:r w:rsidR="00140372">
        <w:rPr>
          <w:rFonts w:ascii="Times New Roman" w:hAnsi="Times New Roman"/>
          <w:sz w:val="24"/>
          <w:szCs w:val="24"/>
        </w:rPr>
        <w:t xml:space="preserve">e </w:t>
      </w:r>
      <w:r w:rsidR="00BD05D1">
        <w:rPr>
          <w:rFonts w:ascii="Times New Roman" w:hAnsi="Times New Roman"/>
          <w:sz w:val="24"/>
          <w:szCs w:val="24"/>
        </w:rPr>
        <w:t>223,68</w:t>
      </w:r>
      <w:r w:rsidR="00140372">
        <w:rPr>
          <w:rFonts w:ascii="Times New Roman" w:hAnsi="Times New Roman"/>
          <w:sz w:val="24"/>
          <w:szCs w:val="24"/>
        </w:rPr>
        <w:t xml:space="preserve"> Eur</w:t>
      </w:r>
      <w:r w:rsidRPr="00BF450E">
        <w:rPr>
          <w:rFonts w:ascii="Times New Roman" w:hAnsi="Times New Roman"/>
          <w:sz w:val="24"/>
          <w:szCs w:val="24"/>
        </w:rPr>
        <w:t xml:space="preserve"> úhrady </w:t>
      </w:r>
      <w:r w:rsidR="00140372">
        <w:rPr>
          <w:rFonts w:ascii="Times New Roman" w:hAnsi="Times New Roman"/>
          <w:sz w:val="24"/>
          <w:szCs w:val="24"/>
        </w:rPr>
        <w:t>splátky nedoplatku za nájom KMG a n</w:t>
      </w:r>
      <w:r w:rsidRPr="00140372">
        <w:rPr>
          <w:rFonts w:ascii="Times New Roman" w:hAnsi="Times New Roman"/>
          <w:sz w:val="24"/>
          <w:szCs w:val="24"/>
        </w:rPr>
        <w:t>e</w:t>
      </w:r>
      <w:r w:rsidR="00140372">
        <w:rPr>
          <w:rFonts w:ascii="Times New Roman" w:hAnsi="Times New Roman"/>
          <w:sz w:val="24"/>
          <w:szCs w:val="24"/>
        </w:rPr>
        <w:t>do</w:t>
      </w:r>
      <w:r w:rsidRPr="00140372">
        <w:rPr>
          <w:rFonts w:ascii="Times New Roman" w:hAnsi="Times New Roman"/>
          <w:sz w:val="24"/>
          <w:szCs w:val="24"/>
        </w:rPr>
        <w:t>platok</w:t>
      </w:r>
      <w:r w:rsidR="008A2622" w:rsidRPr="00140372">
        <w:rPr>
          <w:rFonts w:ascii="Times New Roman" w:hAnsi="Times New Roman"/>
          <w:sz w:val="24"/>
          <w:szCs w:val="24"/>
        </w:rPr>
        <w:t xml:space="preserve"> z vyúčtovania tepla</w:t>
      </w:r>
      <w:r w:rsidR="00140372">
        <w:rPr>
          <w:rFonts w:ascii="Times New Roman" w:hAnsi="Times New Roman"/>
          <w:sz w:val="24"/>
          <w:szCs w:val="24"/>
        </w:rPr>
        <w:t xml:space="preserve"> za</w:t>
      </w:r>
      <w:r w:rsidRPr="00140372">
        <w:rPr>
          <w:rFonts w:ascii="Times New Roman" w:hAnsi="Times New Roman"/>
          <w:sz w:val="24"/>
          <w:szCs w:val="24"/>
        </w:rPr>
        <w:t xml:space="preserve"> </w:t>
      </w:r>
      <w:r w:rsidR="00140372">
        <w:rPr>
          <w:rFonts w:ascii="Times New Roman" w:hAnsi="Times New Roman"/>
          <w:sz w:val="24"/>
          <w:szCs w:val="24"/>
        </w:rPr>
        <w:t>rok</w:t>
      </w:r>
      <w:r w:rsidRPr="00140372">
        <w:rPr>
          <w:rFonts w:ascii="Times New Roman" w:hAnsi="Times New Roman"/>
          <w:sz w:val="24"/>
          <w:szCs w:val="24"/>
        </w:rPr>
        <w:t xml:space="preserve"> 201</w:t>
      </w:r>
      <w:r w:rsidR="00FC4E61" w:rsidRPr="00140372">
        <w:rPr>
          <w:rFonts w:ascii="Times New Roman" w:hAnsi="Times New Roman"/>
          <w:sz w:val="24"/>
          <w:szCs w:val="24"/>
        </w:rPr>
        <w:t>9</w:t>
      </w:r>
      <w:r w:rsidR="00140372">
        <w:rPr>
          <w:rFonts w:ascii="Times New Roman" w:hAnsi="Times New Roman"/>
          <w:sz w:val="24"/>
          <w:szCs w:val="24"/>
        </w:rPr>
        <w:t xml:space="preserve"> SMŠ. </w:t>
      </w:r>
      <w:r w:rsidR="007368B7" w:rsidRPr="00FC4E61">
        <w:rPr>
          <w:rFonts w:ascii="Times New Roman" w:hAnsi="Times New Roman"/>
          <w:sz w:val="24"/>
          <w:szCs w:val="24"/>
        </w:rPr>
        <w:t xml:space="preserve"> </w:t>
      </w:r>
      <w:r w:rsidR="00AB2563">
        <w:rPr>
          <w:rFonts w:ascii="Times New Roman" w:hAnsi="Times New Roman"/>
          <w:sz w:val="24"/>
          <w:szCs w:val="24"/>
        </w:rPr>
        <w:t xml:space="preserve">Prekročenie plnenia príjmov je </w:t>
      </w:r>
      <w:r w:rsidR="00B15DD7">
        <w:rPr>
          <w:rFonts w:ascii="Times New Roman" w:hAnsi="Times New Roman"/>
          <w:sz w:val="24"/>
        </w:rPr>
        <w:t>najmä z dôvodu príjmu z projektu pracuj zmeň svoj život, ktorý stredisko získalo v decembri 2020 na 9 mesiacov. Príjem na rok 2020 z toho predstavoval 1 426,-  Eur, zvyšná suma</w:t>
      </w:r>
      <w:r w:rsidR="00AB2563">
        <w:rPr>
          <w:rFonts w:ascii="Times New Roman" w:hAnsi="Times New Roman"/>
          <w:sz w:val="24"/>
        </w:rPr>
        <w:t xml:space="preserve"> 24.599,- </w:t>
      </w:r>
      <w:r w:rsidR="00B15DD7">
        <w:rPr>
          <w:rFonts w:ascii="Times New Roman" w:hAnsi="Times New Roman"/>
          <w:sz w:val="24"/>
        </w:rPr>
        <w:t xml:space="preserve"> bola odvedená na MČ Bratislava Petržalka a následne bude v roku 2021 zaslaná späť Stredisku na </w:t>
      </w:r>
      <w:r w:rsidR="00AB2563">
        <w:rPr>
          <w:rFonts w:ascii="Times New Roman" w:hAnsi="Times New Roman"/>
          <w:sz w:val="24"/>
        </w:rPr>
        <w:t>nasledujúcich 8</w:t>
      </w:r>
      <w:r w:rsidR="00B15DD7">
        <w:rPr>
          <w:rFonts w:ascii="Times New Roman" w:hAnsi="Times New Roman"/>
          <w:sz w:val="24"/>
        </w:rPr>
        <w:t xml:space="preserve"> mesiacov projektu.</w:t>
      </w:r>
    </w:p>
    <w:p w14:paraId="340C8A82" w14:textId="77777777" w:rsidR="00EB4E75" w:rsidRDefault="00EB4E75" w:rsidP="00C91FF1">
      <w:pPr>
        <w:jc w:val="both"/>
        <w:rPr>
          <w:rFonts w:ascii="Times New Roman" w:hAnsi="Times New Roman"/>
          <w:sz w:val="24"/>
          <w:szCs w:val="24"/>
        </w:rPr>
      </w:pPr>
    </w:p>
    <w:p w14:paraId="602A5ECA" w14:textId="77777777" w:rsidR="00E62B23" w:rsidRDefault="00E62B23" w:rsidP="00E62B23">
      <w:pPr>
        <w:jc w:val="both"/>
        <w:rPr>
          <w:rFonts w:ascii="Times New Roman" w:hAnsi="Times New Roman"/>
          <w:sz w:val="24"/>
          <w:szCs w:val="24"/>
        </w:rPr>
      </w:pPr>
    </w:p>
    <w:p w14:paraId="548342C0" w14:textId="77777777" w:rsidR="00E62B23" w:rsidRPr="00E62B23" w:rsidRDefault="00E62B23" w:rsidP="00E62B23">
      <w:pPr>
        <w:jc w:val="both"/>
        <w:rPr>
          <w:rFonts w:ascii="Times New Roman" w:hAnsi="Times New Roman"/>
          <w:b/>
          <w:sz w:val="28"/>
          <w:szCs w:val="28"/>
        </w:rPr>
      </w:pPr>
      <w:r w:rsidRPr="00E62B23">
        <w:rPr>
          <w:rFonts w:ascii="Times New Roman" w:hAnsi="Times New Roman"/>
          <w:b/>
          <w:sz w:val="28"/>
          <w:szCs w:val="28"/>
        </w:rPr>
        <w:t>Bežné výdavky</w:t>
      </w:r>
    </w:p>
    <w:p w14:paraId="4AA491A5" w14:textId="77777777" w:rsidR="00E62B23" w:rsidRDefault="00E62B23" w:rsidP="000E1D54">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E1D54">
        <w:rPr>
          <w:rFonts w:ascii="Times New Roman" w:hAnsi="Times New Roman" w:cs="Times New Roman"/>
          <w:b/>
          <w:sz w:val="24"/>
          <w:szCs w:val="24"/>
        </w:rPr>
        <w:tab/>
      </w:r>
      <w:r w:rsidR="000E1D54">
        <w:rPr>
          <w:rFonts w:ascii="Times New Roman" w:hAnsi="Times New Roman" w:cs="Times New Roman"/>
          <w:b/>
          <w:sz w:val="24"/>
          <w:szCs w:val="24"/>
        </w:rPr>
        <w:tab/>
      </w:r>
      <w:r>
        <w:rPr>
          <w:rFonts w:ascii="Times New Roman" w:hAnsi="Times New Roman" w:cs="Times New Roman"/>
          <w:b/>
          <w:sz w:val="24"/>
          <w:szCs w:val="24"/>
        </w:rPr>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B3641">
        <w:rPr>
          <w:rFonts w:ascii="Times New Roman" w:hAnsi="Times New Roman" w:cs="Times New Roman"/>
          <w:b/>
          <w:sz w:val="24"/>
          <w:szCs w:val="24"/>
        </w:rPr>
        <w:t xml:space="preserve">      </w:t>
      </w:r>
      <w:r>
        <w:rPr>
          <w:rFonts w:ascii="Times New Roman" w:hAnsi="Times New Roman" w:cs="Times New Roman"/>
          <w:b/>
          <w:sz w:val="24"/>
          <w:szCs w:val="24"/>
        </w:rPr>
        <w:t>%</w:t>
      </w:r>
      <w:r w:rsidR="000E1D54">
        <w:rPr>
          <w:rFonts w:ascii="Times New Roman" w:hAnsi="Times New Roman" w:cs="Times New Roman"/>
          <w:b/>
          <w:sz w:val="24"/>
          <w:szCs w:val="24"/>
        </w:rPr>
        <w:t xml:space="preserve"> </w:t>
      </w:r>
      <w:r>
        <w:rPr>
          <w:rFonts w:ascii="Times New Roman" w:hAnsi="Times New Roman" w:cs="Times New Roman"/>
          <w:b/>
          <w:sz w:val="24"/>
          <w:szCs w:val="24"/>
        </w:rPr>
        <w:t>plnenia</w:t>
      </w:r>
    </w:p>
    <w:tbl>
      <w:tblPr>
        <w:tblW w:w="10206" w:type="dxa"/>
        <w:tblInd w:w="-5" w:type="dxa"/>
        <w:tblLook w:val="04A0" w:firstRow="1" w:lastRow="0" w:firstColumn="1" w:lastColumn="0" w:noHBand="0" w:noVBand="1"/>
      </w:tblPr>
      <w:tblGrid>
        <w:gridCol w:w="4366"/>
        <w:gridCol w:w="4252"/>
        <w:gridCol w:w="1588"/>
      </w:tblGrid>
      <w:tr w:rsidR="00E62B23" w:rsidRPr="00627E73" w14:paraId="324846DD" w14:textId="77777777" w:rsidTr="00BB3641">
        <w:tc>
          <w:tcPr>
            <w:tcW w:w="4366" w:type="dxa"/>
            <w:tcBorders>
              <w:top w:val="single" w:sz="4" w:space="0" w:color="auto"/>
              <w:left w:val="single" w:sz="4" w:space="0" w:color="auto"/>
              <w:bottom w:val="single" w:sz="4" w:space="0" w:color="auto"/>
              <w:right w:val="single" w:sz="4" w:space="0" w:color="auto"/>
            </w:tcBorders>
          </w:tcPr>
          <w:p w14:paraId="2674553D" w14:textId="4C1ABBCC" w:rsidR="00E62B23" w:rsidRPr="00225541" w:rsidRDefault="00225541" w:rsidP="0067039A">
            <w:pPr>
              <w:pBdr>
                <w:between w:val="single" w:sz="4" w:space="1" w:color="auto"/>
              </w:pBdr>
              <w:jc w:val="both"/>
              <w:rPr>
                <w:rFonts w:ascii="Times New Roman" w:hAnsi="Times New Roman"/>
                <w:sz w:val="24"/>
                <w:szCs w:val="24"/>
              </w:rPr>
            </w:pPr>
            <w:r w:rsidRPr="00225541">
              <w:rPr>
                <w:rFonts w:ascii="Times New Roman" w:hAnsi="Times New Roman" w:cs="Times New Roman"/>
                <w:color w:val="000000"/>
                <w:lang w:eastAsia="sk-SK"/>
              </w:rPr>
              <w:t>209 835,00</w:t>
            </w:r>
          </w:p>
        </w:tc>
        <w:tc>
          <w:tcPr>
            <w:tcW w:w="4252" w:type="dxa"/>
            <w:tcBorders>
              <w:top w:val="single" w:sz="4" w:space="0" w:color="auto"/>
              <w:left w:val="single" w:sz="4" w:space="0" w:color="auto"/>
              <w:bottom w:val="single" w:sz="4" w:space="0" w:color="auto"/>
              <w:right w:val="single" w:sz="4" w:space="0" w:color="auto"/>
            </w:tcBorders>
          </w:tcPr>
          <w:p w14:paraId="57F6C705" w14:textId="507D9176" w:rsidR="00E62B23" w:rsidRPr="00225541" w:rsidRDefault="00225541" w:rsidP="0067039A">
            <w:pPr>
              <w:pBdr>
                <w:between w:val="single" w:sz="4" w:space="1" w:color="auto"/>
              </w:pBdr>
              <w:jc w:val="both"/>
              <w:rPr>
                <w:rFonts w:ascii="Times New Roman" w:hAnsi="Times New Roman"/>
                <w:sz w:val="24"/>
                <w:szCs w:val="24"/>
              </w:rPr>
            </w:pPr>
            <w:r w:rsidRPr="00225541">
              <w:rPr>
                <w:rFonts w:ascii="Times New Roman" w:hAnsi="Times New Roman" w:cs="Times New Roman"/>
                <w:color w:val="000000"/>
                <w:lang w:eastAsia="sk-SK"/>
              </w:rPr>
              <w:t>207 388,23</w:t>
            </w:r>
          </w:p>
        </w:tc>
        <w:tc>
          <w:tcPr>
            <w:tcW w:w="1588" w:type="dxa"/>
            <w:tcBorders>
              <w:top w:val="single" w:sz="4" w:space="0" w:color="auto"/>
              <w:left w:val="single" w:sz="4" w:space="0" w:color="auto"/>
              <w:bottom w:val="single" w:sz="4" w:space="0" w:color="auto"/>
              <w:right w:val="single" w:sz="4" w:space="0" w:color="auto"/>
            </w:tcBorders>
          </w:tcPr>
          <w:p w14:paraId="313DFE0F" w14:textId="135DD2F3" w:rsidR="00E62B23" w:rsidRPr="00627E73" w:rsidRDefault="00225541" w:rsidP="00BB3641">
            <w:pPr>
              <w:pBdr>
                <w:between w:val="single" w:sz="4" w:space="1" w:color="auto"/>
              </w:pBdr>
              <w:jc w:val="center"/>
              <w:rPr>
                <w:rFonts w:ascii="Times New Roman" w:hAnsi="Times New Roman"/>
                <w:sz w:val="24"/>
                <w:szCs w:val="24"/>
              </w:rPr>
            </w:pPr>
            <w:r>
              <w:rPr>
                <w:rFonts w:ascii="Times New Roman" w:hAnsi="Times New Roman"/>
                <w:sz w:val="24"/>
                <w:szCs w:val="24"/>
              </w:rPr>
              <w:t xml:space="preserve">98,80 </w:t>
            </w:r>
          </w:p>
        </w:tc>
      </w:tr>
    </w:tbl>
    <w:p w14:paraId="19D355B8" w14:textId="0CA43A50" w:rsidR="00810736" w:rsidRDefault="00810736" w:rsidP="00810736">
      <w:pPr>
        <w:rPr>
          <w:rFonts w:ascii="Times New Roman" w:hAnsi="Times New Roman" w:cs="Times New Roman"/>
          <w:sz w:val="24"/>
          <w:szCs w:val="24"/>
        </w:rPr>
      </w:pPr>
      <w:r w:rsidRPr="00810736">
        <w:rPr>
          <w:rFonts w:ascii="Times New Roman" w:hAnsi="Times New Roman" w:cs="Times New Roman"/>
          <w:sz w:val="24"/>
          <w:szCs w:val="24"/>
        </w:rPr>
        <w:t xml:space="preserve">Bežné výdavky boli za ekonomické stredisko Správa čerpané na </w:t>
      </w:r>
      <w:r w:rsidR="00225541">
        <w:rPr>
          <w:rFonts w:ascii="Times New Roman" w:hAnsi="Times New Roman" w:cs="Times New Roman"/>
          <w:sz w:val="24"/>
          <w:szCs w:val="24"/>
        </w:rPr>
        <w:t>98,80</w:t>
      </w:r>
      <w:r w:rsidRPr="00810736">
        <w:rPr>
          <w:rFonts w:ascii="Times New Roman" w:hAnsi="Times New Roman" w:cs="Times New Roman"/>
          <w:sz w:val="24"/>
          <w:szCs w:val="24"/>
        </w:rPr>
        <w:t xml:space="preserve"> %. </w:t>
      </w:r>
    </w:p>
    <w:p w14:paraId="5B8C279E" w14:textId="77777777" w:rsidR="00A8332E" w:rsidRDefault="00A8332E" w:rsidP="00810736">
      <w:pPr>
        <w:rPr>
          <w:rFonts w:ascii="Times New Roman" w:hAnsi="Times New Roman" w:cs="Times New Roman"/>
          <w:sz w:val="24"/>
          <w:szCs w:val="24"/>
        </w:rPr>
      </w:pPr>
    </w:p>
    <w:p w14:paraId="2AD8C5F2" w14:textId="77777777" w:rsidR="00A8332E" w:rsidRPr="008E2CFA" w:rsidRDefault="0048796D" w:rsidP="00810736">
      <w:pPr>
        <w:rPr>
          <w:rFonts w:ascii="Times New Roman" w:hAnsi="Times New Roman" w:cs="Times New Roman"/>
          <w:b/>
          <w:sz w:val="24"/>
          <w:szCs w:val="24"/>
        </w:rPr>
      </w:pPr>
      <w:bookmarkStart w:id="0" w:name="OLE_LINK27"/>
      <w:bookmarkStart w:id="1" w:name="OLE_LINK28"/>
      <w:r>
        <w:rPr>
          <w:rFonts w:ascii="Times New Roman" w:hAnsi="Times New Roman" w:cs="Times New Roman"/>
          <w:b/>
          <w:sz w:val="24"/>
          <w:szCs w:val="24"/>
        </w:rPr>
        <w:t xml:space="preserve">  </w:t>
      </w:r>
      <w:r w:rsidR="008E2CFA" w:rsidRPr="008E2CFA">
        <w:rPr>
          <w:rFonts w:ascii="Times New Roman" w:hAnsi="Times New Roman" w:cs="Times New Roman"/>
          <w:b/>
          <w:sz w:val="24"/>
          <w:szCs w:val="24"/>
        </w:rPr>
        <w:t>61</w:t>
      </w:r>
      <w:r w:rsidR="00393924">
        <w:rPr>
          <w:rFonts w:ascii="Times New Roman" w:hAnsi="Times New Roman" w:cs="Times New Roman"/>
          <w:b/>
          <w:sz w:val="24"/>
          <w:szCs w:val="24"/>
        </w:rPr>
        <w:t>0</w:t>
      </w:r>
      <w:r w:rsidR="008E2CFA" w:rsidRPr="008E2CFA">
        <w:rPr>
          <w:rFonts w:ascii="Times New Roman" w:hAnsi="Times New Roman" w:cs="Times New Roman"/>
          <w:b/>
          <w:sz w:val="24"/>
          <w:szCs w:val="24"/>
        </w:rPr>
        <w:t xml:space="preserve"> Mzdy a platy</w:t>
      </w:r>
    </w:p>
    <w:p w14:paraId="592E9DD1" w14:textId="77777777" w:rsidR="00A8332E" w:rsidRDefault="00A8332E" w:rsidP="00A8332E">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B3641">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A8332E" w:rsidRPr="00627E73" w14:paraId="2E655FBE" w14:textId="77777777" w:rsidTr="00BB3641">
        <w:tc>
          <w:tcPr>
            <w:tcW w:w="4366" w:type="dxa"/>
            <w:tcBorders>
              <w:top w:val="single" w:sz="4" w:space="0" w:color="auto"/>
              <w:left w:val="single" w:sz="4" w:space="0" w:color="auto"/>
              <w:bottom w:val="single" w:sz="4" w:space="0" w:color="auto"/>
              <w:right w:val="single" w:sz="4" w:space="0" w:color="auto"/>
            </w:tcBorders>
          </w:tcPr>
          <w:p w14:paraId="6C695103" w14:textId="2D475FCC" w:rsidR="00A8332E" w:rsidRPr="00627E73" w:rsidRDefault="00045AFD" w:rsidP="008E2CFA">
            <w:pPr>
              <w:pBdr>
                <w:between w:val="single" w:sz="4" w:space="1" w:color="auto"/>
              </w:pBdr>
              <w:jc w:val="both"/>
              <w:rPr>
                <w:rFonts w:ascii="Times New Roman" w:hAnsi="Times New Roman"/>
                <w:sz w:val="24"/>
                <w:szCs w:val="24"/>
              </w:rPr>
            </w:pPr>
            <w:r>
              <w:rPr>
                <w:rFonts w:ascii="Times New Roman" w:hAnsi="Times New Roman"/>
                <w:sz w:val="24"/>
                <w:szCs w:val="24"/>
              </w:rPr>
              <w:t>126 089,00</w:t>
            </w:r>
          </w:p>
        </w:tc>
        <w:tc>
          <w:tcPr>
            <w:tcW w:w="4252" w:type="dxa"/>
            <w:tcBorders>
              <w:top w:val="single" w:sz="4" w:space="0" w:color="auto"/>
              <w:left w:val="single" w:sz="4" w:space="0" w:color="auto"/>
              <w:bottom w:val="single" w:sz="4" w:space="0" w:color="auto"/>
              <w:right w:val="single" w:sz="4" w:space="0" w:color="auto"/>
            </w:tcBorders>
          </w:tcPr>
          <w:p w14:paraId="1F55C41F" w14:textId="57BA4CCB" w:rsidR="00A8332E" w:rsidRPr="00627E73" w:rsidRDefault="00045AFD" w:rsidP="008E2CFA">
            <w:pPr>
              <w:pBdr>
                <w:between w:val="single" w:sz="4" w:space="1" w:color="auto"/>
              </w:pBdr>
              <w:jc w:val="both"/>
              <w:rPr>
                <w:rFonts w:ascii="Times New Roman" w:hAnsi="Times New Roman"/>
                <w:sz w:val="24"/>
                <w:szCs w:val="24"/>
              </w:rPr>
            </w:pPr>
            <w:r>
              <w:rPr>
                <w:rFonts w:ascii="Times New Roman" w:hAnsi="Times New Roman"/>
                <w:sz w:val="24"/>
                <w:szCs w:val="24"/>
              </w:rPr>
              <w:t>125 134,15</w:t>
            </w:r>
          </w:p>
        </w:tc>
        <w:tc>
          <w:tcPr>
            <w:tcW w:w="1588" w:type="dxa"/>
            <w:tcBorders>
              <w:top w:val="single" w:sz="4" w:space="0" w:color="auto"/>
              <w:left w:val="single" w:sz="4" w:space="0" w:color="auto"/>
              <w:bottom w:val="single" w:sz="4" w:space="0" w:color="auto"/>
              <w:right w:val="single" w:sz="4" w:space="0" w:color="auto"/>
            </w:tcBorders>
          </w:tcPr>
          <w:p w14:paraId="38519F9F" w14:textId="6E1374C9" w:rsidR="00A8332E" w:rsidRPr="00627E73" w:rsidRDefault="00045AFD" w:rsidP="00BB3641">
            <w:pPr>
              <w:pBdr>
                <w:between w:val="single" w:sz="4" w:space="1" w:color="auto"/>
              </w:pBdr>
              <w:jc w:val="center"/>
              <w:rPr>
                <w:rFonts w:ascii="Times New Roman" w:hAnsi="Times New Roman"/>
                <w:sz w:val="24"/>
                <w:szCs w:val="24"/>
              </w:rPr>
            </w:pPr>
            <w:r>
              <w:rPr>
                <w:rFonts w:ascii="Times New Roman" w:hAnsi="Times New Roman"/>
                <w:sz w:val="24"/>
                <w:szCs w:val="24"/>
              </w:rPr>
              <w:t>99,20</w:t>
            </w:r>
          </w:p>
        </w:tc>
      </w:tr>
    </w:tbl>
    <w:bookmarkEnd w:id="0"/>
    <w:bookmarkEnd w:id="1"/>
    <w:p w14:paraId="0216D2B8" w14:textId="63E4FAF9" w:rsidR="008E2CFA" w:rsidRDefault="008E2CFA" w:rsidP="008E2CFA">
      <w:pPr>
        <w:rPr>
          <w:rFonts w:ascii="Times New Roman" w:hAnsi="Times New Roman" w:cs="Times New Roman"/>
          <w:sz w:val="24"/>
          <w:szCs w:val="24"/>
        </w:rPr>
      </w:pPr>
      <w:r w:rsidRPr="0061729E">
        <w:rPr>
          <w:rFonts w:ascii="Times New Roman" w:hAnsi="Times New Roman" w:cs="Times New Roman"/>
          <w:sz w:val="24"/>
          <w:szCs w:val="24"/>
        </w:rPr>
        <w:t xml:space="preserve">Čerpanie miezd je v zmysle Zákona č. 553/2003 Z. z. o odmeňovaní niektorých zamestnancov pri výkone práce vo verejnom záujme v znení neskorších predpisov a v zmysle Dohody medzi zamestnávateľom a zamestnaneckou radou z roku 2013 pre </w:t>
      </w:r>
      <w:r w:rsidR="009F533D">
        <w:rPr>
          <w:rFonts w:ascii="Times New Roman" w:hAnsi="Times New Roman" w:cs="Times New Roman"/>
          <w:sz w:val="24"/>
          <w:szCs w:val="24"/>
        </w:rPr>
        <w:t>6</w:t>
      </w:r>
      <w:r w:rsidRPr="0061729E">
        <w:rPr>
          <w:rFonts w:ascii="Times New Roman" w:hAnsi="Times New Roman" w:cs="Times New Roman"/>
          <w:sz w:val="24"/>
          <w:szCs w:val="24"/>
        </w:rPr>
        <w:t xml:space="preserve"> pracovníkov za </w:t>
      </w:r>
      <w:r w:rsidR="00045AFD">
        <w:rPr>
          <w:rFonts w:ascii="Times New Roman" w:hAnsi="Times New Roman" w:cs="Times New Roman"/>
          <w:sz w:val="24"/>
          <w:szCs w:val="24"/>
        </w:rPr>
        <w:t>rok</w:t>
      </w:r>
      <w:r w:rsidRPr="0061729E">
        <w:rPr>
          <w:rFonts w:ascii="Times New Roman" w:hAnsi="Times New Roman" w:cs="Times New Roman"/>
          <w:sz w:val="24"/>
          <w:szCs w:val="24"/>
        </w:rPr>
        <w:t xml:space="preserve"> 20</w:t>
      </w:r>
      <w:r w:rsidR="00902D7E">
        <w:rPr>
          <w:rFonts w:ascii="Times New Roman" w:hAnsi="Times New Roman" w:cs="Times New Roman"/>
          <w:sz w:val="24"/>
          <w:szCs w:val="24"/>
        </w:rPr>
        <w:t>20</w:t>
      </w:r>
      <w:r w:rsidR="00CA5FC1">
        <w:rPr>
          <w:rFonts w:ascii="Times New Roman" w:hAnsi="Times New Roman" w:cs="Times New Roman"/>
          <w:sz w:val="24"/>
          <w:szCs w:val="24"/>
        </w:rPr>
        <w:t>.</w:t>
      </w:r>
      <w:r w:rsidR="00C16760">
        <w:rPr>
          <w:rFonts w:ascii="Times New Roman" w:hAnsi="Times New Roman" w:cs="Times New Roman"/>
          <w:sz w:val="24"/>
          <w:szCs w:val="24"/>
        </w:rPr>
        <w:t xml:space="preserve"> </w:t>
      </w:r>
    </w:p>
    <w:p w14:paraId="409E9664" w14:textId="77777777" w:rsidR="00CF5BAF" w:rsidRPr="00D71103" w:rsidRDefault="00CF5BAF" w:rsidP="008E2CFA">
      <w:pPr>
        <w:rPr>
          <w:rFonts w:ascii="Times New Roman" w:hAnsi="Times New Roman" w:cs="Times New Roman"/>
          <w:color w:val="FF0000"/>
          <w:sz w:val="24"/>
          <w:szCs w:val="24"/>
        </w:rPr>
      </w:pPr>
    </w:p>
    <w:p w14:paraId="1EFC40FD" w14:textId="77777777" w:rsidR="008E2CFA" w:rsidRDefault="0048796D" w:rsidP="00810736">
      <w:pPr>
        <w:rPr>
          <w:rFonts w:ascii="Times New Roman" w:hAnsi="Times New Roman" w:cs="Times New Roman"/>
          <w:b/>
          <w:sz w:val="24"/>
          <w:szCs w:val="24"/>
        </w:rPr>
      </w:pPr>
      <w:r>
        <w:rPr>
          <w:rFonts w:ascii="Times New Roman" w:hAnsi="Times New Roman" w:cs="Times New Roman"/>
          <w:b/>
          <w:sz w:val="24"/>
          <w:szCs w:val="24"/>
        </w:rPr>
        <w:t xml:space="preserve">  </w:t>
      </w:r>
      <w:r w:rsidR="008E2CFA" w:rsidRPr="008E2CFA">
        <w:rPr>
          <w:rFonts w:ascii="Times New Roman" w:hAnsi="Times New Roman" w:cs="Times New Roman"/>
          <w:b/>
          <w:sz w:val="24"/>
          <w:szCs w:val="24"/>
        </w:rPr>
        <w:t>620 Odvody</w:t>
      </w:r>
    </w:p>
    <w:p w14:paraId="4E55FF67" w14:textId="77777777" w:rsidR="008E2CFA" w:rsidRDefault="008E2CFA" w:rsidP="008E2CFA">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A59FF">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8E2CFA" w:rsidRPr="00627E73" w14:paraId="079ED30D" w14:textId="77777777" w:rsidTr="00BB3641">
        <w:tc>
          <w:tcPr>
            <w:tcW w:w="4366" w:type="dxa"/>
            <w:tcBorders>
              <w:top w:val="single" w:sz="4" w:space="0" w:color="auto"/>
              <w:left w:val="single" w:sz="4" w:space="0" w:color="auto"/>
              <w:bottom w:val="single" w:sz="4" w:space="0" w:color="auto"/>
              <w:right w:val="single" w:sz="4" w:space="0" w:color="auto"/>
            </w:tcBorders>
          </w:tcPr>
          <w:p w14:paraId="5433F5EC" w14:textId="7E0482A6" w:rsidR="008E2CFA" w:rsidRPr="00627E73" w:rsidRDefault="00045AFD" w:rsidP="008E2CFA">
            <w:pPr>
              <w:pBdr>
                <w:between w:val="single" w:sz="4" w:space="1" w:color="auto"/>
              </w:pBdr>
              <w:jc w:val="both"/>
              <w:rPr>
                <w:rFonts w:ascii="Times New Roman" w:hAnsi="Times New Roman"/>
                <w:sz w:val="24"/>
                <w:szCs w:val="24"/>
              </w:rPr>
            </w:pPr>
            <w:r>
              <w:rPr>
                <w:rFonts w:ascii="Times New Roman" w:hAnsi="Times New Roman"/>
                <w:sz w:val="24"/>
                <w:szCs w:val="24"/>
              </w:rPr>
              <w:t>44 362,00</w:t>
            </w:r>
          </w:p>
        </w:tc>
        <w:tc>
          <w:tcPr>
            <w:tcW w:w="4252" w:type="dxa"/>
            <w:tcBorders>
              <w:top w:val="single" w:sz="4" w:space="0" w:color="auto"/>
              <w:left w:val="single" w:sz="4" w:space="0" w:color="auto"/>
              <w:bottom w:val="single" w:sz="4" w:space="0" w:color="auto"/>
              <w:right w:val="single" w:sz="4" w:space="0" w:color="auto"/>
            </w:tcBorders>
          </w:tcPr>
          <w:p w14:paraId="686E40F7" w14:textId="013000C5" w:rsidR="008E2CFA" w:rsidRPr="00627E73" w:rsidRDefault="00045AFD" w:rsidP="008E2CFA">
            <w:pPr>
              <w:pBdr>
                <w:between w:val="single" w:sz="4" w:space="1" w:color="auto"/>
              </w:pBdr>
              <w:jc w:val="both"/>
              <w:rPr>
                <w:rFonts w:ascii="Times New Roman" w:hAnsi="Times New Roman"/>
                <w:sz w:val="24"/>
                <w:szCs w:val="24"/>
              </w:rPr>
            </w:pPr>
            <w:r>
              <w:rPr>
                <w:rFonts w:ascii="Times New Roman" w:hAnsi="Times New Roman"/>
                <w:sz w:val="24"/>
                <w:szCs w:val="24"/>
              </w:rPr>
              <w:t>43 131,75</w:t>
            </w:r>
          </w:p>
        </w:tc>
        <w:tc>
          <w:tcPr>
            <w:tcW w:w="1588" w:type="dxa"/>
            <w:tcBorders>
              <w:top w:val="single" w:sz="4" w:space="0" w:color="auto"/>
              <w:left w:val="single" w:sz="4" w:space="0" w:color="auto"/>
              <w:bottom w:val="single" w:sz="4" w:space="0" w:color="auto"/>
              <w:right w:val="single" w:sz="4" w:space="0" w:color="auto"/>
            </w:tcBorders>
          </w:tcPr>
          <w:p w14:paraId="68BF2296" w14:textId="45F580EB" w:rsidR="008E2CFA" w:rsidRPr="00627E73" w:rsidRDefault="00045AFD" w:rsidP="00BB3641">
            <w:pPr>
              <w:pBdr>
                <w:between w:val="single" w:sz="4" w:space="1" w:color="auto"/>
              </w:pBdr>
              <w:jc w:val="center"/>
              <w:rPr>
                <w:rFonts w:ascii="Times New Roman" w:hAnsi="Times New Roman"/>
                <w:sz w:val="24"/>
                <w:szCs w:val="24"/>
              </w:rPr>
            </w:pPr>
            <w:r>
              <w:rPr>
                <w:rFonts w:ascii="Times New Roman" w:hAnsi="Times New Roman"/>
                <w:sz w:val="24"/>
                <w:szCs w:val="24"/>
              </w:rPr>
              <w:t>97,20</w:t>
            </w:r>
          </w:p>
        </w:tc>
      </w:tr>
    </w:tbl>
    <w:p w14:paraId="7313452E" w14:textId="1570F8C1" w:rsidR="008E2CFA" w:rsidRDefault="008E2CFA" w:rsidP="008E2CFA">
      <w:pPr>
        <w:rPr>
          <w:rFonts w:ascii="Times New Roman" w:hAnsi="Times New Roman" w:cs="Times New Roman"/>
          <w:sz w:val="24"/>
          <w:szCs w:val="24"/>
        </w:rPr>
      </w:pPr>
      <w:r w:rsidRPr="006D1321">
        <w:rPr>
          <w:rFonts w:ascii="Times New Roman" w:hAnsi="Times New Roman" w:cs="Times New Roman"/>
          <w:sz w:val="24"/>
          <w:szCs w:val="24"/>
        </w:rPr>
        <w:t xml:space="preserve">Výdavky predstavujú odvody do poisťovní z vyplatených miezd za </w:t>
      </w:r>
      <w:r w:rsidR="00045AFD">
        <w:rPr>
          <w:rFonts w:ascii="Times New Roman" w:hAnsi="Times New Roman" w:cs="Times New Roman"/>
          <w:sz w:val="24"/>
          <w:szCs w:val="24"/>
        </w:rPr>
        <w:t>rok</w:t>
      </w:r>
      <w:r w:rsidRPr="006D1321">
        <w:rPr>
          <w:rFonts w:ascii="Times New Roman" w:hAnsi="Times New Roman" w:cs="Times New Roman"/>
          <w:sz w:val="24"/>
          <w:szCs w:val="24"/>
        </w:rPr>
        <w:t xml:space="preserve"> 20</w:t>
      </w:r>
      <w:r w:rsidR="00902D7E">
        <w:rPr>
          <w:rFonts w:ascii="Times New Roman" w:hAnsi="Times New Roman" w:cs="Times New Roman"/>
          <w:sz w:val="24"/>
          <w:szCs w:val="24"/>
        </w:rPr>
        <w:t>20</w:t>
      </w:r>
      <w:r w:rsidRPr="006D1321">
        <w:rPr>
          <w:rFonts w:ascii="Times New Roman" w:hAnsi="Times New Roman" w:cs="Times New Roman"/>
          <w:sz w:val="24"/>
          <w:szCs w:val="24"/>
        </w:rPr>
        <w:t>.</w:t>
      </w:r>
    </w:p>
    <w:p w14:paraId="4551DD09" w14:textId="77777777" w:rsidR="008E2CFA" w:rsidRDefault="008E2CFA" w:rsidP="008E2CFA">
      <w:pPr>
        <w:rPr>
          <w:rFonts w:ascii="Times New Roman" w:hAnsi="Times New Roman" w:cs="Times New Roman"/>
          <w:sz w:val="24"/>
          <w:szCs w:val="24"/>
        </w:rPr>
      </w:pPr>
    </w:p>
    <w:tbl>
      <w:tblPr>
        <w:tblW w:w="0" w:type="auto"/>
        <w:tblLook w:val="04A0" w:firstRow="1" w:lastRow="0" w:firstColumn="1" w:lastColumn="0" w:noHBand="0" w:noVBand="1"/>
      </w:tblPr>
      <w:tblGrid>
        <w:gridCol w:w="9777"/>
      </w:tblGrid>
      <w:tr w:rsidR="00E62B23" w:rsidRPr="00810736" w14:paraId="4E03EFC5" w14:textId="77777777" w:rsidTr="0067039A">
        <w:tc>
          <w:tcPr>
            <w:tcW w:w="9777" w:type="dxa"/>
          </w:tcPr>
          <w:p w14:paraId="70998EB0" w14:textId="77777777" w:rsidR="00E62B23" w:rsidRPr="00810736" w:rsidRDefault="0048796D" w:rsidP="0048796D">
            <w:pPr>
              <w:ind w:hanging="105"/>
              <w:rPr>
                <w:rFonts w:ascii="Times New Roman" w:hAnsi="Times New Roman" w:cs="Times New Roman"/>
                <w:b/>
                <w:sz w:val="24"/>
                <w:szCs w:val="24"/>
              </w:rPr>
            </w:pPr>
            <w:r>
              <w:rPr>
                <w:rFonts w:ascii="Times New Roman" w:hAnsi="Times New Roman" w:cs="Times New Roman"/>
                <w:b/>
                <w:sz w:val="24"/>
                <w:szCs w:val="24"/>
              </w:rPr>
              <w:t xml:space="preserve">  </w:t>
            </w:r>
            <w:r w:rsidR="00E62B23" w:rsidRPr="00810736">
              <w:rPr>
                <w:rFonts w:ascii="Times New Roman" w:hAnsi="Times New Roman" w:cs="Times New Roman"/>
                <w:b/>
                <w:sz w:val="24"/>
                <w:szCs w:val="24"/>
              </w:rPr>
              <w:t>630 Tovary a služby</w:t>
            </w:r>
          </w:p>
        </w:tc>
      </w:tr>
    </w:tbl>
    <w:p w14:paraId="08123FE5" w14:textId="77777777" w:rsidR="008E2CFA" w:rsidRDefault="008E2CFA" w:rsidP="008E2CFA">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B3641">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8E2CFA" w:rsidRPr="00627E73" w14:paraId="738EBC05" w14:textId="77777777" w:rsidTr="00BB3641">
        <w:tc>
          <w:tcPr>
            <w:tcW w:w="4366" w:type="dxa"/>
            <w:tcBorders>
              <w:top w:val="single" w:sz="4" w:space="0" w:color="auto"/>
              <w:left w:val="single" w:sz="4" w:space="0" w:color="auto"/>
              <w:bottom w:val="single" w:sz="4" w:space="0" w:color="auto"/>
              <w:right w:val="single" w:sz="4" w:space="0" w:color="auto"/>
            </w:tcBorders>
          </w:tcPr>
          <w:p w14:paraId="3F29FA2D" w14:textId="7048E5A2" w:rsidR="008E2CFA" w:rsidRPr="00627E73" w:rsidRDefault="00045AFD" w:rsidP="00B117E4">
            <w:pPr>
              <w:pBdr>
                <w:between w:val="single" w:sz="4" w:space="1" w:color="auto"/>
              </w:pBdr>
              <w:jc w:val="both"/>
              <w:rPr>
                <w:rFonts w:ascii="Times New Roman" w:hAnsi="Times New Roman"/>
                <w:sz w:val="24"/>
                <w:szCs w:val="24"/>
              </w:rPr>
            </w:pPr>
            <w:r>
              <w:rPr>
                <w:rFonts w:ascii="Times New Roman" w:hAnsi="Times New Roman"/>
                <w:sz w:val="24"/>
                <w:szCs w:val="24"/>
              </w:rPr>
              <w:t>37 079,00</w:t>
            </w:r>
          </w:p>
        </w:tc>
        <w:tc>
          <w:tcPr>
            <w:tcW w:w="4252" w:type="dxa"/>
            <w:tcBorders>
              <w:top w:val="single" w:sz="4" w:space="0" w:color="auto"/>
              <w:left w:val="single" w:sz="4" w:space="0" w:color="auto"/>
              <w:bottom w:val="single" w:sz="4" w:space="0" w:color="auto"/>
              <w:right w:val="single" w:sz="4" w:space="0" w:color="auto"/>
            </w:tcBorders>
          </w:tcPr>
          <w:p w14:paraId="486F5CD9" w14:textId="73620000" w:rsidR="008E2CFA" w:rsidRPr="000A5F6D" w:rsidRDefault="00045AFD" w:rsidP="00B117E4">
            <w:pPr>
              <w:pBdr>
                <w:between w:val="single" w:sz="4" w:space="1" w:color="auto"/>
              </w:pBdr>
              <w:jc w:val="both"/>
              <w:rPr>
                <w:rFonts w:ascii="Times New Roman" w:hAnsi="Times New Roman"/>
                <w:sz w:val="24"/>
                <w:szCs w:val="24"/>
              </w:rPr>
            </w:pPr>
            <w:r>
              <w:rPr>
                <w:rFonts w:ascii="Times New Roman" w:hAnsi="Times New Roman"/>
                <w:sz w:val="24"/>
                <w:szCs w:val="24"/>
              </w:rPr>
              <w:t>36 962,79</w:t>
            </w:r>
          </w:p>
        </w:tc>
        <w:tc>
          <w:tcPr>
            <w:tcW w:w="1588" w:type="dxa"/>
            <w:tcBorders>
              <w:top w:val="single" w:sz="4" w:space="0" w:color="auto"/>
              <w:left w:val="single" w:sz="4" w:space="0" w:color="auto"/>
              <w:bottom w:val="single" w:sz="4" w:space="0" w:color="auto"/>
              <w:right w:val="single" w:sz="4" w:space="0" w:color="auto"/>
            </w:tcBorders>
          </w:tcPr>
          <w:p w14:paraId="7349DC20" w14:textId="319D1E7C" w:rsidR="008E2CFA" w:rsidRPr="00627E73" w:rsidRDefault="00045AFD" w:rsidP="00BB3641">
            <w:pPr>
              <w:pBdr>
                <w:between w:val="single" w:sz="4" w:space="1" w:color="auto"/>
              </w:pBdr>
              <w:jc w:val="center"/>
              <w:rPr>
                <w:rFonts w:ascii="Times New Roman" w:hAnsi="Times New Roman"/>
                <w:sz w:val="24"/>
                <w:szCs w:val="24"/>
              </w:rPr>
            </w:pPr>
            <w:r>
              <w:rPr>
                <w:rFonts w:ascii="Times New Roman" w:hAnsi="Times New Roman"/>
                <w:sz w:val="24"/>
                <w:szCs w:val="24"/>
              </w:rPr>
              <w:t>99,70</w:t>
            </w:r>
          </w:p>
        </w:tc>
      </w:tr>
    </w:tbl>
    <w:p w14:paraId="45D00A85" w14:textId="77777777" w:rsidR="000A5F6D" w:rsidRPr="00810736" w:rsidRDefault="008E2CFA" w:rsidP="008E2CFA">
      <w:pPr>
        <w:jc w:val="both"/>
        <w:rPr>
          <w:rFonts w:ascii="Times New Roman" w:hAnsi="Times New Roman" w:cs="Times New Roman"/>
          <w:sz w:val="24"/>
          <w:szCs w:val="24"/>
        </w:rPr>
      </w:pPr>
      <w:r w:rsidRPr="00810736">
        <w:rPr>
          <w:rFonts w:ascii="Times New Roman" w:hAnsi="Times New Roman" w:cs="Times New Roman"/>
          <w:sz w:val="24"/>
          <w:szCs w:val="24"/>
        </w:rPr>
        <w:t>Prostriedky na tovary a služby sa čerpali v súlade so schváleným rozpočtom</w:t>
      </w:r>
      <w:r w:rsidR="00D71103">
        <w:rPr>
          <w:rFonts w:ascii="Times New Roman" w:hAnsi="Times New Roman" w:cs="Times New Roman"/>
          <w:sz w:val="24"/>
          <w:szCs w:val="24"/>
        </w:rPr>
        <w:t>.</w:t>
      </w:r>
    </w:p>
    <w:p w14:paraId="59307026" w14:textId="77777777" w:rsidR="00240FB1" w:rsidRDefault="00240FB1" w:rsidP="000C338B">
      <w:pPr>
        <w:tabs>
          <w:tab w:val="left" w:pos="2860"/>
        </w:tabs>
        <w:spacing w:line="276" w:lineRule="auto"/>
        <w:jc w:val="both"/>
        <w:rPr>
          <w:rFonts w:ascii="Times New Roman" w:hAnsi="Times New Roman" w:cs="Times New Roman"/>
          <w:b/>
          <w:sz w:val="24"/>
          <w:szCs w:val="24"/>
        </w:rPr>
      </w:pPr>
    </w:p>
    <w:tbl>
      <w:tblPr>
        <w:tblW w:w="0" w:type="auto"/>
        <w:tblLook w:val="04A0" w:firstRow="1" w:lastRow="0" w:firstColumn="1" w:lastColumn="0" w:noHBand="0" w:noVBand="1"/>
      </w:tblPr>
      <w:tblGrid>
        <w:gridCol w:w="9777"/>
      </w:tblGrid>
      <w:tr w:rsidR="000A5F6D" w:rsidRPr="00810736" w14:paraId="0D108589" w14:textId="77777777" w:rsidTr="000A5F6D">
        <w:tc>
          <w:tcPr>
            <w:tcW w:w="9777" w:type="dxa"/>
          </w:tcPr>
          <w:p w14:paraId="324B47DC" w14:textId="77777777" w:rsidR="000A5F6D" w:rsidRPr="00810736" w:rsidRDefault="0048796D" w:rsidP="0048796D">
            <w:pPr>
              <w:ind w:hanging="105"/>
              <w:rPr>
                <w:rFonts w:ascii="Times New Roman" w:hAnsi="Times New Roman" w:cs="Times New Roman"/>
                <w:b/>
                <w:sz w:val="24"/>
                <w:szCs w:val="24"/>
              </w:rPr>
            </w:pPr>
            <w:r>
              <w:rPr>
                <w:rFonts w:ascii="Times New Roman" w:hAnsi="Times New Roman" w:cs="Times New Roman"/>
                <w:b/>
                <w:sz w:val="24"/>
                <w:szCs w:val="24"/>
              </w:rPr>
              <w:t xml:space="preserve">  </w:t>
            </w:r>
            <w:r w:rsidR="000A5F6D" w:rsidRPr="00810736">
              <w:rPr>
                <w:rFonts w:ascii="Times New Roman" w:hAnsi="Times New Roman" w:cs="Times New Roman"/>
                <w:b/>
                <w:sz w:val="24"/>
                <w:szCs w:val="24"/>
              </w:rPr>
              <w:t>63</w:t>
            </w:r>
            <w:r w:rsidR="000A5F6D">
              <w:rPr>
                <w:rFonts w:ascii="Times New Roman" w:hAnsi="Times New Roman" w:cs="Times New Roman"/>
                <w:b/>
                <w:sz w:val="24"/>
                <w:szCs w:val="24"/>
              </w:rPr>
              <w:t>1 001 Cestovné tuzemské</w:t>
            </w:r>
          </w:p>
        </w:tc>
      </w:tr>
    </w:tbl>
    <w:p w14:paraId="4DDF9E9A" w14:textId="77777777" w:rsidR="000A5F6D" w:rsidRDefault="000A5F6D" w:rsidP="0048796D">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B3641">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0A5F6D" w:rsidRPr="00627E73" w14:paraId="0C91449D" w14:textId="77777777" w:rsidTr="00BB3641">
        <w:tc>
          <w:tcPr>
            <w:tcW w:w="4366" w:type="dxa"/>
            <w:tcBorders>
              <w:top w:val="single" w:sz="4" w:space="0" w:color="auto"/>
              <w:left w:val="single" w:sz="4" w:space="0" w:color="auto"/>
              <w:bottom w:val="single" w:sz="4" w:space="0" w:color="auto"/>
              <w:right w:val="single" w:sz="4" w:space="0" w:color="auto"/>
            </w:tcBorders>
          </w:tcPr>
          <w:p w14:paraId="16D45EE0" w14:textId="77777777" w:rsidR="000A5F6D" w:rsidRPr="00627E73" w:rsidRDefault="000A5F6D" w:rsidP="000A5F6D">
            <w:pPr>
              <w:pBdr>
                <w:between w:val="single" w:sz="4" w:space="1" w:color="auto"/>
              </w:pBdr>
              <w:jc w:val="both"/>
              <w:rPr>
                <w:rFonts w:ascii="Times New Roman" w:hAnsi="Times New Roman"/>
                <w:sz w:val="24"/>
                <w:szCs w:val="24"/>
              </w:rPr>
            </w:pPr>
            <w:r>
              <w:rPr>
                <w:rFonts w:ascii="Times New Roman" w:hAnsi="Times New Roman"/>
                <w:sz w:val="24"/>
                <w:szCs w:val="24"/>
              </w:rPr>
              <w:t>1</w:t>
            </w:r>
            <w:r w:rsidR="00972718">
              <w:rPr>
                <w:rFonts w:ascii="Times New Roman" w:hAnsi="Times New Roman"/>
                <w:sz w:val="24"/>
                <w:szCs w:val="24"/>
              </w:rPr>
              <w:t> 500,00</w:t>
            </w:r>
          </w:p>
        </w:tc>
        <w:tc>
          <w:tcPr>
            <w:tcW w:w="4252" w:type="dxa"/>
            <w:tcBorders>
              <w:top w:val="single" w:sz="4" w:space="0" w:color="auto"/>
              <w:left w:val="single" w:sz="4" w:space="0" w:color="auto"/>
              <w:bottom w:val="single" w:sz="4" w:space="0" w:color="auto"/>
              <w:right w:val="single" w:sz="4" w:space="0" w:color="auto"/>
            </w:tcBorders>
          </w:tcPr>
          <w:p w14:paraId="6C48848C" w14:textId="791C9383" w:rsidR="000A5F6D" w:rsidRPr="000A5F6D" w:rsidRDefault="00A51FAE" w:rsidP="000A5F6D">
            <w:pPr>
              <w:pBdr>
                <w:between w:val="single" w:sz="4" w:space="1" w:color="auto"/>
              </w:pBdr>
              <w:jc w:val="both"/>
              <w:rPr>
                <w:rFonts w:ascii="Times New Roman" w:hAnsi="Times New Roman"/>
                <w:sz w:val="24"/>
                <w:szCs w:val="24"/>
              </w:rPr>
            </w:pPr>
            <w:r>
              <w:rPr>
                <w:rFonts w:ascii="Times New Roman" w:hAnsi="Times New Roman"/>
                <w:sz w:val="24"/>
                <w:szCs w:val="24"/>
              </w:rPr>
              <w:t>1 494,12</w:t>
            </w:r>
          </w:p>
        </w:tc>
        <w:tc>
          <w:tcPr>
            <w:tcW w:w="1588" w:type="dxa"/>
            <w:tcBorders>
              <w:top w:val="single" w:sz="4" w:space="0" w:color="auto"/>
              <w:left w:val="single" w:sz="4" w:space="0" w:color="auto"/>
              <w:bottom w:val="single" w:sz="4" w:space="0" w:color="auto"/>
              <w:right w:val="single" w:sz="4" w:space="0" w:color="auto"/>
            </w:tcBorders>
          </w:tcPr>
          <w:p w14:paraId="3511F282" w14:textId="012BC99C" w:rsidR="000A5F6D" w:rsidRPr="00627E73" w:rsidRDefault="00A51FAE" w:rsidP="00BB3641">
            <w:pPr>
              <w:pBdr>
                <w:between w:val="single" w:sz="4" w:space="1" w:color="auto"/>
              </w:pBdr>
              <w:jc w:val="center"/>
              <w:rPr>
                <w:rFonts w:ascii="Times New Roman" w:hAnsi="Times New Roman"/>
                <w:sz w:val="24"/>
                <w:szCs w:val="24"/>
              </w:rPr>
            </w:pPr>
            <w:r>
              <w:rPr>
                <w:rFonts w:ascii="Times New Roman" w:hAnsi="Times New Roman"/>
                <w:sz w:val="24"/>
                <w:szCs w:val="24"/>
              </w:rPr>
              <w:t>99,60</w:t>
            </w:r>
          </w:p>
        </w:tc>
      </w:tr>
    </w:tbl>
    <w:p w14:paraId="3C01F747" w14:textId="5641D58D" w:rsidR="000A5F6D" w:rsidRDefault="006B7FFB" w:rsidP="000A5F6D">
      <w:pPr>
        <w:jc w:val="both"/>
        <w:rPr>
          <w:rFonts w:ascii="Times New Roman" w:hAnsi="Times New Roman" w:cs="Times New Roman"/>
          <w:sz w:val="24"/>
          <w:szCs w:val="24"/>
        </w:rPr>
      </w:pPr>
      <w:r>
        <w:rPr>
          <w:rFonts w:ascii="Times New Roman" w:hAnsi="Times New Roman" w:cs="Times New Roman"/>
          <w:sz w:val="24"/>
          <w:szCs w:val="24"/>
        </w:rPr>
        <w:t xml:space="preserve">V zmysle Dohody medzi zamestnávateľom a zamestnaneckou radou bolo zamestnancom vyplatené cestovné za </w:t>
      </w:r>
      <w:r w:rsidR="000C3762">
        <w:rPr>
          <w:rFonts w:ascii="Times New Roman" w:hAnsi="Times New Roman" w:cs="Times New Roman"/>
          <w:sz w:val="24"/>
          <w:szCs w:val="24"/>
        </w:rPr>
        <w:t xml:space="preserve">rok </w:t>
      </w:r>
      <w:r>
        <w:rPr>
          <w:rFonts w:ascii="Times New Roman" w:hAnsi="Times New Roman" w:cs="Times New Roman"/>
          <w:sz w:val="24"/>
          <w:szCs w:val="24"/>
        </w:rPr>
        <w:t>20</w:t>
      </w:r>
      <w:r w:rsidR="00902D7E">
        <w:rPr>
          <w:rFonts w:ascii="Times New Roman" w:hAnsi="Times New Roman" w:cs="Times New Roman"/>
          <w:sz w:val="24"/>
          <w:szCs w:val="24"/>
        </w:rPr>
        <w:t>20</w:t>
      </w:r>
      <w:r>
        <w:rPr>
          <w:rFonts w:ascii="Times New Roman" w:hAnsi="Times New Roman" w:cs="Times New Roman"/>
          <w:sz w:val="24"/>
          <w:szCs w:val="24"/>
        </w:rPr>
        <w:t xml:space="preserve"> vo výške cestovného MHD</w:t>
      </w:r>
      <w:r w:rsidR="000A5F6D" w:rsidRPr="00810736">
        <w:rPr>
          <w:rFonts w:ascii="Times New Roman" w:hAnsi="Times New Roman" w:cs="Times New Roman"/>
          <w:sz w:val="24"/>
          <w:szCs w:val="24"/>
        </w:rPr>
        <w:t>.</w:t>
      </w:r>
    </w:p>
    <w:p w14:paraId="32783A22" w14:textId="77777777" w:rsidR="00AB6FE5" w:rsidRDefault="00AB6FE5" w:rsidP="000A5F6D">
      <w:pPr>
        <w:jc w:val="both"/>
        <w:rPr>
          <w:rFonts w:ascii="Times New Roman" w:hAnsi="Times New Roman" w:cs="Times New Roman"/>
          <w:sz w:val="24"/>
          <w:szCs w:val="24"/>
        </w:rPr>
      </w:pPr>
    </w:p>
    <w:tbl>
      <w:tblPr>
        <w:tblW w:w="0" w:type="auto"/>
        <w:tblLook w:val="04A0" w:firstRow="1" w:lastRow="0" w:firstColumn="1" w:lastColumn="0" w:noHBand="0" w:noVBand="1"/>
      </w:tblPr>
      <w:tblGrid>
        <w:gridCol w:w="9777"/>
      </w:tblGrid>
      <w:tr w:rsidR="00AB6FE5" w:rsidRPr="00810736" w14:paraId="4066E3E2" w14:textId="77777777" w:rsidTr="00EC60D0">
        <w:tc>
          <w:tcPr>
            <w:tcW w:w="9777" w:type="dxa"/>
          </w:tcPr>
          <w:p w14:paraId="495AEDF0" w14:textId="77777777" w:rsidR="00AB6FE5" w:rsidRPr="00810736" w:rsidRDefault="0048796D" w:rsidP="00EC60D0">
            <w:pPr>
              <w:rPr>
                <w:rFonts w:ascii="Times New Roman" w:hAnsi="Times New Roman" w:cs="Times New Roman"/>
                <w:b/>
                <w:sz w:val="24"/>
                <w:szCs w:val="24"/>
              </w:rPr>
            </w:pPr>
            <w:r>
              <w:rPr>
                <w:rFonts w:ascii="Times New Roman" w:hAnsi="Times New Roman" w:cs="Times New Roman"/>
                <w:b/>
                <w:sz w:val="24"/>
                <w:szCs w:val="24"/>
              </w:rPr>
              <w:t xml:space="preserve"> </w:t>
            </w:r>
            <w:r w:rsidR="00AB6FE5" w:rsidRPr="00810736">
              <w:rPr>
                <w:rFonts w:ascii="Times New Roman" w:hAnsi="Times New Roman" w:cs="Times New Roman"/>
                <w:b/>
                <w:sz w:val="24"/>
                <w:szCs w:val="24"/>
              </w:rPr>
              <w:t>63</w:t>
            </w:r>
            <w:r w:rsidR="00AB6FE5">
              <w:rPr>
                <w:rFonts w:ascii="Times New Roman" w:hAnsi="Times New Roman" w:cs="Times New Roman"/>
                <w:b/>
                <w:sz w:val="24"/>
                <w:szCs w:val="24"/>
              </w:rPr>
              <w:t>2 001 Energie</w:t>
            </w:r>
          </w:p>
        </w:tc>
      </w:tr>
    </w:tbl>
    <w:p w14:paraId="46412AD2" w14:textId="77777777" w:rsidR="00AB6FE5" w:rsidRDefault="0048796D" w:rsidP="00AB6FE5">
      <w:pPr>
        <w:tabs>
          <w:tab w:val="left" w:pos="0"/>
        </w:tabs>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AB6FE5" w:rsidRPr="000C338B">
        <w:rPr>
          <w:rFonts w:ascii="Times New Roman" w:hAnsi="Times New Roman" w:cs="Times New Roman"/>
          <w:b/>
          <w:sz w:val="24"/>
          <w:szCs w:val="24"/>
        </w:rPr>
        <w:t>Rozpočet</w:t>
      </w:r>
      <w:r w:rsidR="00AB6FE5">
        <w:rPr>
          <w:rFonts w:ascii="Times New Roman" w:hAnsi="Times New Roman" w:cs="Times New Roman"/>
          <w:b/>
          <w:sz w:val="24"/>
          <w:szCs w:val="24"/>
        </w:rPr>
        <w:tab/>
      </w:r>
      <w:r w:rsidR="00AB6FE5">
        <w:rPr>
          <w:rFonts w:ascii="Times New Roman" w:hAnsi="Times New Roman" w:cs="Times New Roman"/>
          <w:b/>
          <w:sz w:val="24"/>
          <w:szCs w:val="24"/>
        </w:rPr>
        <w:tab/>
      </w:r>
      <w:r w:rsidR="00AB6FE5">
        <w:rPr>
          <w:rFonts w:ascii="Times New Roman" w:hAnsi="Times New Roman" w:cs="Times New Roman"/>
          <w:b/>
          <w:sz w:val="24"/>
          <w:szCs w:val="24"/>
        </w:rPr>
        <w:tab/>
      </w:r>
      <w:r w:rsidR="00AB6FE5">
        <w:rPr>
          <w:rFonts w:ascii="Times New Roman" w:hAnsi="Times New Roman" w:cs="Times New Roman"/>
          <w:b/>
          <w:sz w:val="24"/>
          <w:szCs w:val="24"/>
        </w:rPr>
        <w:tab/>
      </w:r>
      <w:r w:rsidR="00AB6FE5">
        <w:rPr>
          <w:rFonts w:ascii="Times New Roman" w:hAnsi="Times New Roman" w:cs="Times New Roman"/>
          <w:b/>
          <w:sz w:val="24"/>
          <w:szCs w:val="24"/>
        </w:rPr>
        <w:tab/>
        <w:t>Plnenie</w:t>
      </w:r>
      <w:r w:rsidR="00AB6FE5">
        <w:rPr>
          <w:rFonts w:ascii="Times New Roman" w:hAnsi="Times New Roman" w:cs="Times New Roman"/>
          <w:b/>
          <w:sz w:val="24"/>
          <w:szCs w:val="24"/>
        </w:rPr>
        <w:tab/>
      </w:r>
      <w:r w:rsidR="00AB6FE5">
        <w:rPr>
          <w:rFonts w:ascii="Times New Roman" w:hAnsi="Times New Roman" w:cs="Times New Roman"/>
          <w:b/>
          <w:sz w:val="24"/>
          <w:szCs w:val="24"/>
        </w:rPr>
        <w:tab/>
      </w:r>
      <w:r w:rsidR="00AB6FE5">
        <w:rPr>
          <w:rFonts w:ascii="Times New Roman" w:hAnsi="Times New Roman" w:cs="Times New Roman"/>
          <w:b/>
          <w:sz w:val="24"/>
          <w:szCs w:val="24"/>
        </w:rPr>
        <w:tab/>
      </w:r>
      <w:r w:rsidR="00AB6FE5">
        <w:rPr>
          <w:rFonts w:ascii="Times New Roman" w:hAnsi="Times New Roman" w:cs="Times New Roman"/>
          <w:b/>
          <w:sz w:val="24"/>
          <w:szCs w:val="24"/>
        </w:rPr>
        <w:tab/>
      </w:r>
      <w:r w:rsidR="00AB6FE5">
        <w:rPr>
          <w:rFonts w:ascii="Times New Roman" w:hAnsi="Times New Roman" w:cs="Times New Roman"/>
          <w:b/>
          <w:sz w:val="24"/>
          <w:szCs w:val="24"/>
        </w:rPr>
        <w:tab/>
      </w:r>
      <w:r w:rsidR="003A59FF">
        <w:rPr>
          <w:rFonts w:ascii="Times New Roman" w:hAnsi="Times New Roman" w:cs="Times New Roman"/>
          <w:b/>
          <w:sz w:val="24"/>
          <w:szCs w:val="24"/>
        </w:rPr>
        <w:t xml:space="preserve">    </w:t>
      </w:r>
      <w:r w:rsidR="00393924">
        <w:rPr>
          <w:rFonts w:ascii="Times New Roman" w:hAnsi="Times New Roman" w:cs="Times New Roman"/>
          <w:b/>
          <w:sz w:val="24"/>
          <w:szCs w:val="24"/>
        </w:rPr>
        <w:t xml:space="preserve">  </w:t>
      </w:r>
      <w:r w:rsidR="00AB6FE5">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AB6FE5" w:rsidRPr="00627E73" w14:paraId="37805328" w14:textId="77777777" w:rsidTr="00BB3641">
        <w:tc>
          <w:tcPr>
            <w:tcW w:w="4366" w:type="dxa"/>
            <w:tcBorders>
              <w:top w:val="single" w:sz="4" w:space="0" w:color="auto"/>
              <w:left w:val="single" w:sz="4" w:space="0" w:color="auto"/>
              <w:bottom w:val="single" w:sz="4" w:space="0" w:color="auto"/>
              <w:right w:val="single" w:sz="4" w:space="0" w:color="auto"/>
            </w:tcBorders>
          </w:tcPr>
          <w:p w14:paraId="4D148C56" w14:textId="4E036CDF" w:rsidR="00AB6FE5" w:rsidRPr="00627E73" w:rsidRDefault="00341B09" w:rsidP="00EC60D0">
            <w:pPr>
              <w:pBdr>
                <w:between w:val="single" w:sz="4" w:space="1" w:color="auto"/>
              </w:pBdr>
              <w:jc w:val="both"/>
              <w:rPr>
                <w:rFonts w:ascii="Times New Roman" w:hAnsi="Times New Roman"/>
                <w:sz w:val="24"/>
                <w:szCs w:val="24"/>
              </w:rPr>
            </w:pPr>
            <w:r>
              <w:rPr>
                <w:rFonts w:ascii="Times New Roman" w:hAnsi="Times New Roman"/>
                <w:sz w:val="24"/>
                <w:szCs w:val="24"/>
              </w:rPr>
              <w:t>3 035,00</w:t>
            </w:r>
          </w:p>
        </w:tc>
        <w:tc>
          <w:tcPr>
            <w:tcW w:w="4252" w:type="dxa"/>
            <w:tcBorders>
              <w:top w:val="single" w:sz="4" w:space="0" w:color="auto"/>
              <w:left w:val="single" w:sz="4" w:space="0" w:color="auto"/>
              <w:bottom w:val="single" w:sz="4" w:space="0" w:color="auto"/>
              <w:right w:val="single" w:sz="4" w:space="0" w:color="auto"/>
            </w:tcBorders>
          </w:tcPr>
          <w:p w14:paraId="2858951D" w14:textId="3B040885" w:rsidR="00AB6FE5" w:rsidRPr="000A5F6D" w:rsidRDefault="00341B09" w:rsidP="00EC60D0">
            <w:pPr>
              <w:pBdr>
                <w:between w:val="single" w:sz="4" w:space="1" w:color="auto"/>
              </w:pBdr>
              <w:jc w:val="both"/>
              <w:rPr>
                <w:rFonts w:ascii="Times New Roman" w:hAnsi="Times New Roman"/>
                <w:sz w:val="24"/>
                <w:szCs w:val="24"/>
              </w:rPr>
            </w:pPr>
            <w:r>
              <w:rPr>
                <w:rFonts w:ascii="Times New Roman" w:hAnsi="Times New Roman"/>
                <w:sz w:val="24"/>
                <w:szCs w:val="24"/>
              </w:rPr>
              <w:t>3 033,73</w:t>
            </w:r>
          </w:p>
        </w:tc>
        <w:tc>
          <w:tcPr>
            <w:tcW w:w="1588" w:type="dxa"/>
            <w:tcBorders>
              <w:top w:val="single" w:sz="4" w:space="0" w:color="auto"/>
              <w:left w:val="single" w:sz="4" w:space="0" w:color="auto"/>
              <w:bottom w:val="single" w:sz="4" w:space="0" w:color="auto"/>
              <w:right w:val="single" w:sz="4" w:space="0" w:color="auto"/>
            </w:tcBorders>
          </w:tcPr>
          <w:p w14:paraId="695D3327" w14:textId="2AA8C789" w:rsidR="00AB6FE5" w:rsidRPr="00627E73" w:rsidRDefault="00341B09" w:rsidP="00BB3641">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51030643" w14:textId="77777777" w:rsidR="000A5F6D" w:rsidRPr="00AB6FE5" w:rsidRDefault="00AB6FE5" w:rsidP="000C338B">
      <w:pPr>
        <w:tabs>
          <w:tab w:val="left" w:pos="2860"/>
        </w:tabs>
        <w:spacing w:line="276" w:lineRule="auto"/>
        <w:jc w:val="both"/>
        <w:rPr>
          <w:rFonts w:ascii="Times New Roman" w:hAnsi="Times New Roman" w:cs="Times New Roman"/>
          <w:sz w:val="24"/>
          <w:szCs w:val="24"/>
        </w:rPr>
      </w:pPr>
      <w:r w:rsidRPr="00AB6FE5">
        <w:rPr>
          <w:rFonts w:ascii="Times New Roman" w:hAnsi="Times New Roman" w:cs="Times New Roman"/>
          <w:sz w:val="24"/>
          <w:szCs w:val="24"/>
        </w:rPr>
        <w:lastRenderedPageBreak/>
        <w:t>Z finančných prostriedkov Stredisko uhradilo pomernú časť faktúr za elektrickú energiu a dodávku tepla.</w:t>
      </w:r>
      <w:r w:rsidR="00607F88" w:rsidRPr="00607F88">
        <w:rPr>
          <w:rFonts w:ascii="Times New Roman" w:hAnsi="Times New Roman"/>
          <w:sz w:val="24"/>
          <w:szCs w:val="24"/>
        </w:rPr>
        <w:t xml:space="preserve"> </w:t>
      </w:r>
      <w:r w:rsidR="00607F88" w:rsidRPr="00882B6D">
        <w:rPr>
          <w:rFonts w:ascii="Times New Roman" w:hAnsi="Times New Roman"/>
          <w:sz w:val="24"/>
          <w:szCs w:val="24"/>
        </w:rPr>
        <w:t xml:space="preserve">Mesačne sa  znižujú výdavky  o zálohové  platby  vo </w:t>
      </w:r>
      <w:r w:rsidR="00607F88" w:rsidRPr="004E3CF7">
        <w:rPr>
          <w:rFonts w:ascii="Times New Roman" w:hAnsi="Times New Roman"/>
          <w:sz w:val="24"/>
          <w:szCs w:val="24"/>
        </w:rPr>
        <w:t xml:space="preserve">výške   </w:t>
      </w:r>
      <w:r w:rsidR="00607F88">
        <w:rPr>
          <w:rFonts w:ascii="Times New Roman" w:hAnsi="Times New Roman"/>
          <w:sz w:val="24"/>
          <w:szCs w:val="24"/>
        </w:rPr>
        <w:t xml:space="preserve">246,05 </w:t>
      </w:r>
      <w:r w:rsidR="00607F88" w:rsidRPr="00882B6D">
        <w:rPr>
          <w:rFonts w:ascii="Times New Roman" w:hAnsi="Times New Roman"/>
          <w:sz w:val="24"/>
          <w:szCs w:val="24"/>
        </w:rPr>
        <w:t>EUR  - refundácia energii Súkromnou  materskou školou a Klubom modernej gymnastiky</w:t>
      </w:r>
      <w:r w:rsidR="00607F88">
        <w:rPr>
          <w:rFonts w:ascii="Times New Roman" w:hAnsi="Times New Roman"/>
          <w:sz w:val="24"/>
          <w:szCs w:val="24"/>
        </w:rPr>
        <w:t xml:space="preserve"> na základe zmluvy.</w:t>
      </w:r>
    </w:p>
    <w:p w14:paraId="7C142548" w14:textId="77777777" w:rsidR="00AB6FE5" w:rsidRDefault="00AB6FE5" w:rsidP="000C338B">
      <w:pPr>
        <w:tabs>
          <w:tab w:val="left" w:pos="2860"/>
        </w:tabs>
        <w:spacing w:line="276" w:lineRule="auto"/>
        <w:jc w:val="both"/>
        <w:rPr>
          <w:rFonts w:ascii="Times New Roman" w:hAnsi="Times New Roman" w:cs="Times New Roman"/>
          <w:b/>
          <w:sz w:val="24"/>
          <w:szCs w:val="24"/>
        </w:rPr>
      </w:pPr>
    </w:p>
    <w:tbl>
      <w:tblPr>
        <w:tblW w:w="0" w:type="auto"/>
        <w:tblLook w:val="04A0" w:firstRow="1" w:lastRow="0" w:firstColumn="1" w:lastColumn="0" w:noHBand="0" w:noVBand="1"/>
      </w:tblPr>
      <w:tblGrid>
        <w:gridCol w:w="9777"/>
      </w:tblGrid>
      <w:tr w:rsidR="00EC60D0" w:rsidRPr="00810736" w14:paraId="6178432F" w14:textId="77777777" w:rsidTr="00EC60D0">
        <w:tc>
          <w:tcPr>
            <w:tcW w:w="9777" w:type="dxa"/>
          </w:tcPr>
          <w:p w14:paraId="2BE73F68" w14:textId="77777777" w:rsidR="00EC60D0" w:rsidRPr="00810736" w:rsidRDefault="0048796D" w:rsidP="0048796D">
            <w:pPr>
              <w:ind w:hanging="105"/>
              <w:rPr>
                <w:rFonts w:ascii="Times New Roman" w:hAnsi="Times New Roman" w:cs="Times New Roman"/>
                <w:b/>
                <w:sz w:val="24"/>
                <w:szCs w:val="24"/>
              </w:rPr>
            </w:pPr>
            <w:r>
              <w:rPr>
                <w:rFonts w:ascii="Times New Roman" w:hAnsi="Times New Roman" w:cs="Times New Roman"/>
                <w:b/>
                <w:sz w:val="24"/>
                <w:szCs w:val="24"/>
              </w:rPr>
              <w:t xml:space="preserve">   </w:t>
            </w:r>
            <w:r w:rsidR="00EC60D0" w:rsidRPr="00810736">
              <w:rPr>
                <w:rFonts w:ascii="Times New Roman" w:hAnsi="Times New Roman" w:cs="Times New Roman"/>
                <w:b/>
                <w:sz w:val="24"/>
                <w:szCs w:val="24"/>
              </w:rPr>
              <w:t>63</w:t>
            </w:r>
            <w:r w:rsidR="00EC60D0">
              <w:rPr>
                <w:rFonts w:ascii="Times New Roman" w:hAnsi="Times New Roman" w:cs="Times New Roman"/>
                <w:b/>
                <w:sz w:val="24"/>
                <w:szCs w:val="24"/>
              </w:rPr>
              <w:t>2 002 Vodné, stočné</w:t>
            </w:r>
          </w:p>
        </w:tc>
      </w:tr>
    </w:tbl>
    <w:p w14:paraId="5DB64A13" w14:textId="77777777" w:rsidR="00EC60D0" w:rsidRDefault="0048796D" w:rsidP="0048796D">
      <w:pPr>
        <w:tabs>
          <w:tab w:val="left" w:pos="0"/>
        </w:tabs>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EC60D0" w:rsidRPr="000C338B">
        <w:rPr>
          <w:rFonts w:ascii="Times New Roman" w:hAnsi="Times New Roman" w:cs="Times New Roman"/>
          <w:b/>
          <w:sz w:val="24"/>
          <w:szCs w:val="24"/>
        </w:rPr>
        <w:t>Rozpočet</w:t>
      </w:r>
      <w:r w:rsidR="00EC60D0">
        <w:rPr>
          <w:rFonts w:ascii="Times New Roman" w:hAnsi="Times New Roman" w:cs="Times New Roman"/>
          <w:b/>
          <w:sz w:val="24"/>
          <w:szCs w:val="24"/>
        </w:rPr>
        <w:tab/>
      </w:r>
      <w:r w:rsidR="00EC60D0">
        <w:rPr>
          <w:rFonts w:ascii="Times New Roman" w:hAnsi="Times New Roman" w:cs="Times New Roman"/>
          <w:b/>
          <w:sz w:val="24"/>
          <w:szCs w:val="24"/>
        </w:rPr>
        <w:tab/>
      </w:r>
      <w:r w:rsidR="00EC60D0">
        <w:rPr>
          <w:rFonts w:ascii="Times New Roman" w:hAnsi="Times New Roman" w:cs="Times New Roman"/>
          <w:b/>
          <w:sz w:val="24"/>
          <w:szCs w:val="24"/>
        </w:rPr>
        <w:tab/>
      </w:r>
      <w:r w:rsidR="00EC60D0">
        <w:rPr>
          <w:rFonts w:ascii="Times New Roman" w:hAnsi="Times New Roman" w:cs="Times New Roman"/>
          <w:b/>
          <w:sz w:val="24"/>
          <w:szCs w:val="24"/>
        </w:rPr>
        <w:tab/>
      </w:r>
      <w:r w:rsidR="00EC60D0">
        <w:rPr>
          <w:rFonts w:ascii="Times New Roman" w:hAnsi="Times New Roman" w:cs="Times New Roman"/>
          <w:b/>
          <w:sz w:val="24"/>
          <w:szCs w:val="24"/>
        </w:rPr>
        <w:tab/>
        <w:t>Plnenie</w:t>
      </w:r>
      <w:r w:rsidR="00EC60D0">
        <w:rPr>
          <w:rFonts w:ascii="Times New Roman" w:hAnsi="Times New Roman" w:cs="Times New Roman"/>
          <w:b/>
          <w:sz w:val="24"/>
          <w:szCs w:val="24"/>
        </w:rPr>
        <w:tab/>
      </w:r>
      <w:r w:rsidR="00EC60D0">
        <w:rPr>
          <w:rFonts w:ascii="Times New Roman" w:hAnsi="Times New Roman" w:cs="Times New Roman"/>
          <w:b/>
          <w:sz w:val="24"/>
          <w:szCs w:val="24"/>
        </w:rPr>
        <w:tab/>
      </w:r>
      <w:r w:rsidR="00EC60D0">
        <w:rPr>
          <w:rFonts w:ascii="Times New Roman" w:hAnsi="Times New Roman" w:cs="Times New Roman"/>
          <w:b/>
          <w:sz w:val="24"/>
          <w:szCs w:val="24"/>
        </w:rPr>
        <w:tab/>
      </w:r>
      <w:r w:rsidR="00EC60D0">
        <w:rPr>
          <w:rFonts w:ascii="Times New Roman" w:hAnsi="Times New Roman" w:cs="Times New Roman"/>
          <w:b/>
          <w:sz w:val="24"/>
          <w:szCs w:val="24"/>
        </w:rPr>
        <w:tab/>
      </w:r>
      <w:r w:rsidR="00EC60D0">
        <w:rPr>
          <w:rFonts w:ascii="Times New Roman" w:hAnsi="Times New Roman" w:cs="Times New Roman"/>
          <w:b/>
          <w:sz w:val="24"/>
          <w:szCs w:val="24"/>
        </w:rPr>
        <w:tab/>
      </w:r>
      <w:r w:rsidR="00BB3641">
        <w:rPr>
          <w:rFonts w:ascii="Times New Roman" w:hAnsi="Times New Roman" w:cs="Times New Roman"/>
          <w:b/>
          <w:sz w:val="24"/>
          <w:szCs w:val="24"/>
        </w:rPr>
        <w:t xml:space="preserve">      </w:t>
      </w:r>
      <w:r w:rsidR="00EC60D0">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EC60D0" w:rsidRPr="0074537B" w14:paraId="3B355F7A" w14:textId="77777777" w:rsidTr="00BB3641">
        <w:tc>
          <w:tcPr>
            <w:tcW w:w="4366" w:type="dxa"/>
            <w:tcBorders>
              <w:top w:val="single" w:sz="4" w:space="0" w:color="auto"/>
              <w:left w:val="single" w:sz="4" w:space="0" w:color="auto"/>
              <w:bottom w:val="single" w:sz="4" w:space="0" w:color="auto"/>
              <w:right w:val="single" w:sz="4" w:space="0" w:color="auto"/>
            </w:tcBorders>
          </w:tcPr>
          <w:p w14:paraId="3544993D" w14:textId="6515BCFD" w:rsidR="00EC60D0" w:rsidRPr="00627E73" w:rsidRDefault="00341B09" w:rsidP="00EC60D0">
            <w:pPr>
              <w:pBdr>
                <w:between w:val="single" w:sz="4" w:space="1" w:color="auto"/>
              </w:pBdr>
              <w:jc w:val="both"/>
              <w:rPr>
                <w:rFonts w:ascii="Times New Roman" w:hAnsi="Times New Roman"/>
                <w:sz w:val="24"/>
                <w:szCs w:val="24"/>
              </w:rPr>
            </w:pPr>
            <w:r>
              <w:rPr>
                <w:rFonts w:ascii="Times New Roman" w:hAnsi="Times New Roman"/>
                <w:sz w:val="24"/>
                <w:szCs w:val="24"/>
              </w:rPr>
              <w:t>131,00</w:t>
            </w:r>
          </w:p>
        </w:tc>
        <w:tc>
          <w:tcPr>
            <w:tcW w:w="4252" w:type="dxa"/>
            <w:tcBorders>
              <w:top w:val="single" w:sz="4" w:space="0" w:color="auto"/>
              <w:left w:val="single" w:sz="4" w:space="0" w:color="auto"/>
              <w:bottom w:val="single" w:sz="4" w:space="0" w:color="auto"/>
              <w:right w:val="single" w:sz="4" w:space="0" w:color="auto"/>
            </w:tcBorders>
          </w:tcPr>
          <w:p w14:paraId="23B786F0" w14:textId="27BC8FFD" w:rsidR="00EC60D0" w:rsidRPr="001D17D0" w:rsidRDefault="00341B09" w:rsidP="00EC60D0">
            <w:pPr>
              <w:pBdr>
                <w:between w:val="single" w:sz="4" w:space="1" w:color="auto"/>
              </w:pBdr>
              <w:jc w:val="both"/>
              <w:rPr>
                <w:rFonts w:ascii="Times New Roman" w:hAnsi="Times New Roman"/>
                <w:sz w:val="24"/>
                <w:szCs w:val="24"/>
              </w:rPr>
            </w:pPr>
            <w:r>
              <w:rPr>
                <w:rFonts w:ascii="Times New Roman" w:hAnsi="Times New Roman"/>
                <w:sz w:val="24"/>
                <w:szCs w:val="24"/>
              </w:rPr>
              <w:t>122,86</w:t>
            </w:r>
          </w:p>
        </w:tc>
        <w:tc>
          <w:tcPr>
            <w:tcW w:w="1588" w:type="dxa"/>
            <w:tcBorders>
              <w:top w:val="single" w:sz="4" w:space="0" w:color="auto"/>
              <w:left w:val="single" w:sz="4" w:space="0" w:color="auto"/>
              <w:bottom w:val="single" w:sz="4" w:space="0" w:color="auto"/>
              <w:right w:val="single" w:sz="4" w:space="0" w:color="auto"/>
            </w:tcBorders>
          </w:tcPr>
          <w:p w14:paraId="52C06D7E" w14:textId="0D9A028A" w:rsidR="00EC60D0" w:rsidRPr="001D17D0" w:rsidRDefault="00341B09" w:rsidP="00BB3641">
            <w:pPr>
              <w:pBdr>
                <w:between w:val="single" w:sz="4" w:space="1" w:color="auto"/>
              </w:pBdr>
              <w:jc w:val="center"/>
              <w:rPr>
                <w:rFonts w:ascii="Times New Roman" w:hAnsi="Times New Roman"/>
                <w:sz w:val="24"/>
                <w:szCs w:val="24"/>
              </w:rPr>
            </w:pPr>
            <w:r>
              <w:rPr>
                <w:rFonts w:ascii="Times New Roman" w:hAnsi="Times New Roman"/>
                <w:sz w:val="24"/>
                <w:szCs w:val="24"/>
              </w:rPr>
              <w:t>93,80</w:t>
            </w:r>
          </w:p>
        </w:tc>
      </w:tr>
    </w:tbl>
    <w:p w14:paraId="099CA9F5" w14:textId="7C26D53B" w:rsidR="00EC60D0" w:rsidRPr="00EC60D0" w:rsidRDefault="00EC60D0" w:rsidP="000C338B">
      <w:pPr>
        <w:tabs>
          <w:tab w:val="left" w:pos="2860"/>
        </w:tabs>
        <w:spacing w:line="276" w:lineRule="auto"/>
        <w:jc w:val="both"/>
        <w:rPr>
          <w:rFonts w:ascii="Times New Roman" w:hAnsi="Times New Roman" w:cs="Times New Roman"/>
          <w:sz w:val="24"/>
          <w:szCs w:val="24"/>
        </w:rPr>
      </w:pPr>
      <w:r w:rsidRPr="00EC60D0">
        <w:rPr>
          <w:rFonts w:ascii="Times New Roman" w:hAnsi="Times New Roman" w:cs="Times New Roman"/>
          <w:sz w:val="24"/>
          <w:szCs w:val="24"/>
        </w:rPr>
        <w:t>Faktúry za služby B</w:t>
      </w:r>
      <w:r w:rsidR="006A57DC">
        <w:rPr>
          <w:rFonts w:ascii="Times New Roman" w:hAnsi="Times New Roman" w:cs="Times New Roman"/>
          <w:sz w:val="24"/>
          <w:szCs w:val="24"/>
        </w:rPr>
        <w:t>ratislavskej vodárenskej spoločnosti</w:t>
      </w:r>
      <w:r w:rsidRPr="00EC60D0">
        <w:rPr>
          <w:rFonts w:ascii="Times New Roman" w:hAnsi="Times New Roman" w:cs="Times New Roman"/>
          <w:sz w:val="24"/>
          <w:szCs w:val="24"/>
        </w:rPr>
        <w:t xml:space="preserve"> boli hradené z uvedenej položky.</w:t>
      </w:r>
      <w:r w:rsidR="00341B09">
        <w:rPr>
          <w:rFonts w:ascii="Times New Roman" w:hAnsi="Times New Roman" w:cs="Times New Roman"/>
          <w:sz w:val="24"/>
          <w:szCs w:val="24"/>
        </w:rPr>
        <w:t xml:space="preserve"> </w:t>
      </w:r>
      <w:r w:rsidR="00607F88" w:rsidRPr="00882B6D">
        <w:rPr>
          <w:rFonts w:ascii="Times New Roman" w:hAnsi="Times New Roman"/>
          <w:sz w:val="24"/>
          <w:szCs w:val="24"/>
        </w:rPr>
        <w:t xml:space="preserve">Mesačne  sa refundujú výdavky vo výške </w:t>
      </w:r>
      <w:r w:rsidR="00607F88">
        <w:rPr>
          <w:rFonts w:ascii="Times New Roman" w:hAnsi="Times New Roman"/>
          <w:sz w:val="24"/>
          <w:szCs w:val="24"/>
        </w:rPr>
        <w:t>29,29</w:t>
      </w:r>
      <w:r w:rsidR="00607F88" w:rsidRPr="00882B6D">
        <w:rPr>
          <w:rFonts w:ascii="Times New Roman" w:hAnsi="Times New Roman"/>
          <w:sz w:val="24"/>
          <w:szCs w:val="24"/>
        </w:rPr>
        <w:t xml:space="preserve"> EUR (SMŠ a KMG).</w:t>
      </w:r>
    </w:p>
    <w:tbl>
      <w:tblPr>
        <w:tblW w:w="0" w:type="auto"/>
        <w:tblLook w:val="04A0" w:firstRow="1" w:lastRow="0" w:firstColumn="1" w:lastColumn="0" w:noHBand="0" w:noVBand="1"/>
      </w:tblPr>
      <w:tblGrid>
        <w:gridCol w:w="9777"/>
      </w:tblGrid>
      <w:tr w:rsidR="00071CCE" w:rsidRPr="00810736" w14:paraId="47238A61" w14:textId="77777777" w:rsidTr="00071CCE">
        <w:tc>
          <w:tcPr>
            <w:tcW w:w="9777" w:type="dxa"/>
          </w:tcPr>
          <w:p w14:paraId="5A30DF4A" w14:textId="77777777" w:rsidR="00215C3B" w:rsidRDefault="0048796D" w:rsidP="0048796D">
            <w:pPr>
              <w:ind w:hanging="105"/>
              <w:rPr>
                <w:rFonts w:ascii="Times New Roman" w:hAnsi="Times New Roman" w:cs="Times New Roman"/>
                <w:b/>
                <w:sz w:val="24"/>
                <w:szCs w:val="24"/>
              </w:rPr>
            </w:pPr>
            <w:r>
              <w:rPr>
                <w:rFonts w:ascii="Times New Roman" w:hAnsi="Times New Roman" w:cs="Times New Roman"/>
                <w:b/>
                <w:sz w:val="24"/>
                <w:szCs w:val="24"/>
              </w:rPr>
              <w:t xml:space="preserve"> </w:t>
            </w:r>
          </w:p>
          <w:p w14:paraId="1FF2F812" w14:textId="77777777" w:rsidR="00071CCE" w:rsidRPr="00810736" w:rsidRDefault="0048796D" w:rsidP="0048796D">
            <w:pPr>
              <w:ind w:hanging="105"/>
              <w:rPr>
                <w:rFonts w:ascii="Times New Roman" w:hAnsi="Times New Roman" w:cs="Times New Roman"/>
                <w:b/>
                <w:sz w:val="24"/>
                <w:szCs w:val="24"/>
              </w:rPr>
            </w:pPr>
            <w:r>
              <w:rPr>
                <w:rFonts w:ascii="Times New Roman" w:hAnsi="Times New Roman" w:cs="Times New Roman"/>
                <w:b/>
                <w:sz w:val="24"/>
                <w:szCs w:val="24"/>
              </w:rPr>
              <w:t xml:space="preserve"> </w:t>
            </w:r>
            <w:r w:rsidR="00071CCE" w:rsidRPr="00810736">
              <w:rPr>
                <w:rFonts w:ascii="Times New Roman" w:hAnsi="Times New Roman" w:cs="Times New Roman"/>
                <w:b/>
                <w:sz w:val="24"/>
                <w:szCs w:val="24"/>
              </w:rPr>
              <w:t>63</w:t>
            </w:r>
            <w:r w:rsidR="00D367A9">
              <w:rPr>
                <w:rFonts w:ascii="Times New Roman" w:hAnsi="Times New Roman" w:cs="Times New Roman"/>
                <w:b/>
                <w:sz w:val="24"/>
                <w:szCs w:val="24"/>
              </w:rPr>
              <w:t>2</w:t>
            </w:r>
            <w:r w:rsidR="00071CCE">
              <w:rPr>
                <w:rFonts w:ascii="Times New Roman" w:hAnsi="Times New Roman" w:cs="Times New Roman"/>
                <w:b/>
                <w:sz w:val="24"/>
                <w:szCs w:val="24"/>
              </w:rPr>
              <w:t> 00</w:t>
            </w:r>
            <w:r w:rsidR="00D367A9">
              <w:rPr>
                <w:rFonts w:ascii="Times New Roman" w:hAnsi="Times New Roman" w:cs="Times New Roman"/>
                <w:b/>
                <w:sz w:val="24"/>
                <w:szCs w:val="24"/>
              </w:rPr>
              <w:t>3</w:t>
            </w:r>
            <w:r w:rsidR="00071CCE">
              <w:rPr>
                <w:rFonts w:ascii="Times New Roman" w:hAnsi="Times New Roman" w:cs="Times New Roman"/>
                <w:b/>
                <w:sz w:val="24"/>
                <w:szCs w:val="24"/>
              </w:rPr>
              <w:t xml:space="preserve"> </w:t>
            </w:r>
            <w:r w:rsidR="00D367A9">
              <w:rPr>
                <w:rFonts w:ascii="Times New Roman" w:hAnsi="Times New Roman" w:cs="Times New Roman"/>
                <w:b/>
                <w:sz w:val="24"/>
                <w:szCs w:val="24"/>
              </w:rPr>
              <w:t>Poštové  služby</w:t>
            </w:r>
          </w:p>
        </w:tc>
      </w:tr>
    </w:tbl>
    <w:p w14:paraId="39807BC9" w14:textId="77777777" w:rsidR="00071CCE" w:rsidRDefault="00071CCE" w:rsidP="00071CCE">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B3641">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071CCE" w:rsidRPr="00627E73" w14:paraId="1E63AE46" w14:textId="77777777" w:rsidTr="00BB3641">
        <w:tc>
          <w:tcPr>
            <w:tcW w:w="4366" w:type="dxa"/>
            <w:tcBorders>
              <w:top w:val="single" w:sz="4" w:space="0" w:color="auto"/>
              <w:left w:val="single" w:sz="4" w:space="0" w:color="auto"/>
              <w:bottom w:val="single" w:sz="4" w:space="0" w:color="auto"/>
              <w:right w:val="single" w:sz="4" w:space="0" w:color="auto"/>
            </w:tcBorders>
          </w:tcPr>
          <w:p w14:paraId="1119B1FA" w14:textId="6A309D89" w:rsidR="00071CCE" w:rsidRPr="00627E73" w:rsidRDefault="00341B09" w:rsidP="00D367A9">
            <w:pPr>
              <w:pBdr>
                <w:between w:val="single" w:sz="4" w:space="1" w:color="auto"/>
              </w:pBdr>
              <w:jc w:val="both"/>
              <w:rPr>
                <w:rFonts w:ascii="Times New Roman" w:hAnsi="Times New Roman"/>
                <w:sz w:val="24"/>
                <w:szCs w:val="24"/>
              </w:rPr>
            </w:pPr>
            <w:r>
              <w:rPr>
                <w:rFonts w:ascii="Times New Roman" w:hAnsi="Times New Roman"/>
                <w:sz w:val="24"/>
                <w:szCs w:val="24"/>
              </w:rPr>
              <w:t>375,00</w:t>
            </w:r>
          </w:p>
        </w:tc>
        <w:tc>
          <w:tcPr>
            <w:tcW w:w="4252" w:type="dxa"/>
            <w:tcBorders>
              <w:top w:val="single" w:sz="4" w:space="0" w:color="auto"/>
              <w:left w:val="single" w:sz="4" w:space="0" w:color="auto"/>
              <w:bottom w:val="single" w:sz="4" w:space="0" w:color="auto"/>
              <w:right w:val="single" w:sz="4" w:space="0" w:color="auto"/>
            </w:tcBorders>
          </w:tcPr>
          <w:p w14:paraId="21CD8323" w14:textId="72A0F3BA" w:rsidR="00071CCE" w:rsidRPr="000A5F6D" w:rsidRDefault="00341B09" w:rsidP="00071CCE">
            <w:pPr>
              <w:pBdr>
                <w:between w:val="single" w:sz="4" w:space="1" w:color="auto"/>
              </w:pBdr>
              <w:jc w:val="both"/>
              <w:rPr>
                <w:rFonts w:ascii="Times New Roman" w:hAnsi="Times New Roman"/>
                <w:sz w:val="24"/>
                <w:szCs w:val="24"/>
              </w:rPr>
            </w:pPr>
            <w:r>
              <w:rPr>
                <w:rFonts w:ascii="Times New Roman" w:hAnsi="Times New Roman"/>
                <w:sz w:val="24"/>
                <w:szCs w:val="24"/>
              </w:rPr>
              <w:t>367,59</w:t>
            </w:r>
          </w:p>
        </w:tc>
        <w:tc>
          <w:tcPr>
            <w:tcW w:w="1588" w:type="dxa"/>
            <w:tcBorders>
              <w:top w:val="single" w:sz="4" w:space="0" w:color="auto"/>
              <w:left w:val="single" w:sz="4" w:space="0" w:color="auto"/>
              <w:bottom w:val="single" w:sz="4" w:space="0" w:color="auto"/>
              <w:right w:val="single" w:sz="4" w:space="0" w:color="auto"/>
            </w:tcBorders>
          </w:tcPr>
          <w:p w14:paraId="642C9BD9" w14:textId="16C7CED4" w:rsidR="00071CCE" w:rsidRPr="00627E73" w:rsidRDefault="00341B09" w:rsidP="00BB3641">
            <w:pPr>
              <w:pBdr>
                <w:between w:val="single" w:sz="4" w:space="1" w:color="auto"/>
              </w:pBdr>
              <w:jc w:val="center"/>
              <w:rPr>
                <w:rFonts w:ascii="Times New Roman" w:hAnsi="Times New Roman"/>
                <w:sz w:val="24"/>
                <w:szCs w:val="24"/>
              </w:rPr>
            </w:pPr>
            <w:r>
              <w:rPr>
                <w:rFonts w:ascii="Times New Roman" w:hAnsi="Times New Roman"/>
                <w:sz w:val="24"/>
                <w:szCs w:val="24"/>
              </w:rPr>
              <w:t>98,00</w:t>
            </w:r>
          </w:p>
        </w:tc>
      </w:tr>
    </w:tbl>
    <w:p w14:paraId="7121701E" w14:textId="77777777" w:rsidR="00071CCE" w:rsidRPr="00CF5BAF" w:rsidRDefault="00D367A9" w:rsidP="000C338B">
      <w:pPr>
        <w:tabs>
          <w:tab w:val="left" w:pos="2860"/>
        </w:tabs>
        <w:spacing w:line="276" w:lineRule="auto"/>
        <w:jc w:val="both"/>
        <w:rPr>
          <w:rFonts w:ascii="Times New Roman" w:hAnsi="Times New Roman" w:cs="Times New Roman"/>
          <w:sz w:val="24"/>
          <w:szCs w:val="24"/>
        </w:rPr>
      </w:pPr>
      <w:r w:rsidRPr="00D367A9">
        <w:rPr>
          <w:rFonts w:ascii="Times New Roman" w:hAnsi="Times New Roman" w:cs="Times New Roman"/>
          <w:sz w:val="24"/>
          <w:szCs w:val="24"/>
        </w:rPr>
        <w:t xml:space="preserve">Prostriedky sa použili na úhradu </w:t>
      </w:r>
      <w:r w:rsidR="00EE2764">
        <w:rPr>
          <w:rFonts w:ascii="Times New Roman" w:hAnsi="Times New Roman" w:cs="Times New Roman"/>
          <w:sz w:val="24"/>
          <w:szCs w:val="24"/>
        </w:rPr>
        <w:t>poštových služieb.</w:t>
      </w:r>
      <w:r w:rsidR="00124EFC">
        <w:rPr>
          <w:rFonts w:ascii="Times New Roman" w:hAnsi="Times New Roman" w:cs="Times New Roman"/>
          <w:sz w:val="24"/>
          <w:szCs w:val="24"/>
        </w:rPr>
        <w:t xml:space="preserve"> </w:t>
      </w:r>
      <w:r w:rsidR="0074537B" w:rsidRPr="00CF5BAF">
        <w:rPr>
          <w:rFonts w:ascii="Times New Roman" w:hAnsi="Times New Roman" w:cs="Times New Roman"/>
          <w:sz w:val="24"/>
          <w:szCs w:val="24"/>
        </w:rPr>
        <w:t>Navýšenie prostriedkov vzniklo z dôvodu pandémie COVID 19.</w:t>
      </w:r>
    </w:p>
    <w:p w14:paraId="2AD7340C" w14:textId="77777777" w:rsidR="00EE2764" w:rsidRDefault="00EE2764" w:rsidP="000C338B">
      <w:pPr>
        <w:tabs>
          <w:tab w:val="left" w:pos="2860"/>
        </w:tabs>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9777"/>
      </w:tblGrid>
      <w:tr w:rsidR="00EE2764" w:rsidRPr="00810736" w14:paraId="6B1EE6F1" w14:textId="77777777" w:rsidTr="00EE2764">
        <w:tc>
          <w:tcPr>
            <w:tcW w:w="9777" w:type="dxa"/>
          </w:tcPr>
          <w:p w14:paraId="1CF481A9" w14:textId="77777777" w:rsidR="00EE2764" w:rsidRPr="00810736" w:rsidRDefault="00EE2764" w:rsidP="00EE2764">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2 004 Komunikačná infraštruktúra</w:t>
            </w:r>
          </w:p>
        </w:tc>
      </w:tr>
    </w:tbl>
    <w:p w14:paraId="1B8E8E62" w14:textId="77777777" w:rsidR="00EE2764" w:rsidRDefault="00EE2764" w:rsidP="00EE2764">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B3641">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EE2764" w:rsidRPr="00627E73" w14:paraId="548BB5D2" w14:textId="77777777" w:rsidTr="00BB3641">
        <w:tc>
          <w:tcPr>
            <w:tcW w:w="4366" w:type="dxa"/>
            <w:tcBorders>
              <w:top w:val="single" w:sz="4" w:space="0" w:color="auto"/>
              <w:left w:val="single" w:sz="4" w:space="0" w:color="auto"/>
              <w:bottom w:val="single" w:sz="4" w:space="0" w:color="auto"/>
              <w:right w:val="single" w:sz="4" w:space="0" w:color="auto"/>
            </w:tcBorders>
          </w:tcPr>
          <w:p w14:paraId="46F90F8E" w14:textId="4D6B3229" w:rsidR="00EE2764" w:rsidRPr="00627E73" w:rsidRDefault="003A59FF" w:rsidP="00EE2764">
            <w:pPr>
              <w:pBdr>
                <w:between w:val="single" w:sz="4" w:space="1" w:color="auto"/>
              </w:pBdr>
              <w:jc w:val="both"/>
              <w:rPr>
                <w:rFonts w:ascii="Times New Roman" w:hAnsi="Times New Roman"/>
                <w:sz w:val="24"/>
                <w:szCs w:val="24"/>
              </w:rPr>
            </w:pPr>
            <w:r>
              <w:rPr>
                <w:rFonts w:ascii="Times New Roman" w:hAnsi="Times New Roman"/>
                <w:sz w:val="24"/>
                <w:szCs w:val="24"/>
              </w:rPr>
              <w:t>2</w:t>
            </w:r>
            <w:r w:rsidR="00782728">
              <w:rPr>
                <w:rFonts w:ascii="Times New Roman" w:hAnsi="Times New Roman"/>
                <w:sz w:val="24"/>
                <w:szCs w:val="24"/>
              </w:rPr>
              <w:t>44,00</w:t>
            </w:r>
          </w:p>
        </w:tc>
        <w:tc>
          <w:tcPr>
            <w:tcW w:w="4252" w:type="dxa"/>
            <w:tcBorders>
              <w:top w:val="single" w:sz="4" w:space="0" w:color="auto"/>
              <w:left w:val="single" w:sz="4" w:space="0" w:color="auto"/>
              <w:bottom w:val="single" w:sz="4" w:space="0" w:color="auto"/>
              <w:right w:val="single" w:sz="4" w:space="0" w:color="auto"/>
            </w:tcBorders>
          </w:tcPr>
          <w:p w14:paraId="5BD69F23" w14:textId="12CA395B" w:rsidR="00EE2764" w:rsidRPr="000A5F6D" w:rsidRDefault="00782728" w:rsidP="00EE2764">
            <w:pPr>
              <w:pBdr>
                <w:between w:val="single" w:sz="4" w:space="1" w:color="auto"/>
              </w:pBdr>
              <w:jc w:val="both"/>
              <w:rPr>
                <w:rFonts w:ascii="Times New Roman" w:hAnsi="Times New Roman"/>
                <w:sz w:val="24"/>
                <w:szCs w:val="24"/>
              </w:rPr>
            </w:pPr>
            <w:r>
              <w:rPr>
                <w:rFonts w:ascii="Times New Roman" w:hAnsi="Times New Roman"/>
                <w:sz w:val="24"/>
                <w:szCs w:val="24"/>
              </w:rPr>
              <w:t>243,58</w:t>
            </w:r>
          </w:p>
        </w:tc>
        <w:tc>
          <w:tcPr>
            <w:tcW w:w="1588" w:type="dxa"/>
            <w:tcBorders>
              <w:top w:val="single" w:sz="4" w:space="0" w:color="auto"/>
              <w:left w:val="single" w:sz="4" w:space="0" w:color="auto"/>
              <w:bottom w:val="single" w:sz="4" w:space="0" w:color="auto"/>
              <w:right w:val="single" w:sz="4" w:space="0" w:color="auto"/>
            </w:tcBorders>
          </w:tcPr>
          <w:p w14:paraId="53A3F8C6" w14:textId="6C08BAF4" w:rsidR="00EE2764" w:rsidRPr="00627E73" w:rsidRDefault="00782728" w:rsidP="00BB3641">
            <w:pPr>
              <w:pBdr>
                <w:between w:val="single" w:sz="4" w:space="1" w:color="auto"/>
              </w:pBdr>
              <w:jc w:val="center"/>
              <w:rPr>
                <w:rFonts w:ascii="Times New Roman" w:hAnsi="Times New Roman"/>
                <w:sz w:val="24"/>
                <w:szCs w:val="24"/>
              </w:rPr>
            </w:pPr>
            <w:r>
              <w:rPr>
                <w:rFonts w:ascii="Times New Roman" w:hAnsi="Times New Roman"/>
                <w:sz w:val="24"/>
                <w:szCs w:val="24"/>
              </w:rPr>
              <w:t>99,80</w:t>
            </w:r>
          </w:p>
        </w:tc>
      </w:tr>
    </w:tbl>
    <w:p w14:paraId="0ECB16BA" w14:textId="77777777" w:rsidR="00EE2764" w:rsidRDefault="00EE2764" w:rsidP="000C338B">
      <w:pPr>
        <w:tabs>
          <w:tab w:val="left" w:pos="2860"/>
        </w:tabs>
        <w:spacing w:line="276" w:lineRule="auto"/>
        <w:jc w:val="both"/>
        <w:rPr>
          <w:rFonts w:ascii="Times New Roman" w:hAnsi="Times New Roman" w:cs="Times New Roman"/>
          <w:sz w:val="24"/>
          <w:szCs w:val="24"/>
        </w:rPr>
      </w:pPr>
      <w:r w:rsidRPr="00D367A9">
        <w:rPr>
          <w:rFonts w:ascii="Times New Roman" w:hAnsi="Times New Roman" w:cs="Times New Roman"/>
          <w:sz w:val="24"/>
          <w:szCs w:val="24"/>
        </w:rPr>
        <w:t xml:space="preserve">Prostriedky sa použili na úhradu faktúr za </w:t>
      </w:r>
      <w:r>
        <w:rPr>
          <w:rFonts w:ascii="Times New Roman" w:hAnsi="Times New Roman" w:cs="Times New Roman"/>
          <w:sz w:val="24"/>
          <w:szCs w:val="24"/>
        </w:rPr>
        <w:t>internet.</w:t>
      </w:r>
    </w:p>
    <w:p w14:paraId="35986CFA" w14:textId="77777777" w:rsidR="00CF5BAF" w:rsidRDefault="00CF5BAF" w:rsidP="000C338B">
      <w:pPr>
        <w:tabs>
          <w:tab w:val="left" w:pos="2860"/>
        </w:tabs>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9777"/>
      </w:tblGrid>
      <w:tr w:rsidR="00EE2764" w:rsidRPr="00810736" w14:paraId="26037211" w14:textId="77777777" w:rsidTr="00EE2764">
        <w:tc>
          <w:tcPr>
            <w:tcW w:w="9777" w:type="dxa"/>
          </w:tcPr>
          <w:p w14:paraId="3399955A" w14:textId="77777777" w:rsidR="00EE2764" w:rsidRPr="00810736" w:rsidRDefault="00EE2764" w:rsidP="00EE2764">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2 005 Telekomunikačné služby</w:t>
            </w:r>
          </w:p>
        </w:tc>
      </w:tr>
    </w:tbl>
    <w:p w14:paraId="6D3BBDE1" w14:textId="77777777" w:rsidR="00EE2764" w:rsidRDefault="00EE2764" w:rsidP="00EE2764">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B3641">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EE2764" w:rsidRPr="00627E73" w14:paraId="7D4F26AA" w14:textId="77777777" w:rsidTr="00BB3641">
        <w:tc>
          <w:tcPr>
            <w:tcW w:w="4366" w:type="dxa"/>
            <w:tcBorders>
              <w:top w:val="single" w:sz="4" w:space="0" w:color="auto"/>
              <w:left w:val="single" w:sz="4" w:space="0" w:color="auto"/>
              <w:bottom w:val="single" w:sz="4" w:space="0" w:color="auto"/>
              <w:right w:val="single" w:sz="4" w:space="0" w:color="auto"/>
            </w:tcBorders>
          </w:tcPr>
          <w:p w14:paraId="27F05A6C" w14:textId="110F20A4" w:rsidR="00EE2764" w:rsidRPr="00627E73" w:rsidRDefault="003A59FF" w:rsidP="00EE2764">
            <w:pPr>
              <w:pBdr>
                <w:between w:val="single" w:sz="4" w:space="1" w:color="auto"/>
              </w:pBdr>
              <w:jc w:val="both"/>
              <w:rPr>
                <w:rFonts w:ascii="Times New Roman" w:hAnsi="Times New Roman"/>
                <w:sz w:val="24"/>
                <w:szCs w:val="24"/>
              </w:rPr>
            </w:pPr>
            <w:r>
              <w:rPr>
                <w:rFonts w:ascii="Times New Roman" w:hAnsi="Times New Roman"/>
                <w:sz w:val="24"/>
                <w:szCs w:val="24"/>
              </w:rPr>
              <w:t>1</w:t>
            </w:r>
            <w:r w:rsidR="00782728">
              <w:rPr>
                <w:rFonts w:ascii="Times New Roman" w:hAnsi="Times New Roman"/>
                <w:sz w:val="24"/>
                <w:szCs w:val="24"/>
              </w:rPr>
              <w:t xml:space="preserve"> 415,00</w:t>
            </w:r>
          </w:p>
        </w:tc>
        <w:tc>
          <w:tcPr>
            <w:tcW w:w="4252" w:type="dxa"/>
            <w:tcBorders>
              <w:top w:val="single" w:sz="4" w:space="0" w:color="auto"/>
              <w:left w:val="single" w:sz="4" w:space="0" w:color="auto"/>
              <w:bottom w:val="single" w:sz="4" w:space="0" w:color="auto"/>
              <w:right w:val="single" w:sz="4" w:space="0" w:color="auto"/>
            </w:tcBorders>
          </w:tcPr>
          <w:p w14:paraId="4AC9BA79" w14:textId="0C63EEC6" w:rsidR="00EE2764" w:rsidRPr="000A5F6D" w:rsidRDefault="00782728" w:rsidP="00EE2764">
            <w:pPr>
              <w:pBdr>
                <w:between w:val="single" w:sz="4" w:space="1" w:color="auto"/>
              </w:pBdr>
              <w:jc w:val="both"/>
              <w:rPr>
                <w:rFonts w:ascii="Times New Roman" w:hAnsi="Times New Roman"/>
                <w:sz w:val="24"/>
                <w:szCs w:val="24"/>
              </w:rPr>
            </w:pPr>
            <w:r>
              <w:rPr>
                <w:rFonts w:ascii="Times New Roman" w:hAnsi="Times New Roman"/>
                <w:sz w:val="24"/>
                <w:szCs w:val="24"/>
              </w:rPr>
              <w:t>1 414,42</w:t>
            </w:r>
          </w:p>
        </w:tc>
        <w:tc>
          <w:tcPr>
            <w:tcW w:w="1588" w:type="dxa"/>
            <w:tcBorders>
              <w:top w:val="single" w:sz="4" w:space="0" w:color="auto"/>
              <w:left w:val="single" w:sz="4" w:space="0" w:color="auto"/>
              <w:bottom w:val="single" w:sz="4" w:space="0" w:color="auto"/>
              <w:right w:val="single" w:sz="4" w:space="0" w:color="auto"/>
            </w:tcBorders>
          </w:tcPr>
          <w:p w14:paraId="38039A9C" w14:textId="57115967" w:rsidR="00EE2764" w:rsidRPr="00627E73" w:rsidRDefault="00782728" w:rsidP="00BB3641">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608B3959" w14:textId="77777777" w:rsidR="0074537B" w:rsidRPr="00CF5BAF" w:rsidRDefault="00EE2764" w:rsidP="0074537B">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F</w:t>
      </w:r>
      <w:r w:rsidRPr="00D367A9">
        <w:rPr>
          <w:rFonts w:ascii="Times New Roman" w:hAnsi="Times New Roman" w:cs="Times New Roman"/>
          <w:sz w:val="24"/>
          <w:szCs w:val="24"/>
        </w:rPr>
        <w:t>aktúr</w:t>
      </w:r>
      <w:r>
        <w:rPr>
          <w:rFonts w:ascii="Times New Roman" w:hAnsi="Times New Roman" w:cs="Times New Roman"/>
          <w:sz w:val="24"/>
          <w:szCs w:val="24"/>
        </w:rPr>
        <w:t>y</w:t>
      </w:r>
      <w:r w:rsidRPr="00D367A9">
        <w:rPr>
          <w:rFonts w:ascii="Times New Roman" w:hAnsi="Times New Roman" w:cs="Times New Roman"/>
          <w:sz w:val="24"/>
          <w:szCs w:val="24"/>
        </w:rPr>
        <w:t xml:space="preserve"> za  služby</w:t>
      </w:r>
      <w:r>
        <w:rPr>
          <w:rFonts w:ascii="Times New Roman" w:hAnsi="Times New Roman" w:cs="Times New Roman"/>
          <w:sz w:val="24"/>
          <w:szCs w:val="24"/>
        </w:rPr>
        <w:t xml:space="preserve"> pevnej a mobilnej siete boli hradené z uvedenej položky.</w:t>
      </w:r>
      <w:r w:rsidR="0074537B">
        <w:rPr>
          <w:rFonts w:ascii="Times New Roman" w:hAnsi="Times New Roman" w:cs="Times New Roman"/>
          <w:sz w:val="24"/>
          <w:szCs w:val="24"/>
        </w:rPr>
        <w:t xml:space="preserve"> </w:t>
      </w:r>
      <w:r w:rsidR="0074537B" w:rsidRPr="00CF5BAF">
        <w:rPr>
          <w:rFonts w:ascii="Times New Roman" w:hAnsi="Times New Roman" w:cs="Times New Roman"/>
          <w:sz w:val="24"/>
          <w:szCs w:val="24"/>
        </w:rPr>
        <w:t>Navýšenie prostriedkov vzniklo z dôvodu pandémie COVID 19.</w:t>
      </w:r>
    </w:p>
    <w:p w14:paraId="5823F342" w14:textId="77777777" w:rsidR="00CA2048" w:rsidRDefault="00CA2048" w:rsidP="0074537B">
      <w:pPr>
        <w:tabs>
          <w:tab w:val="left" w:pos="2860"/>
        </w:tabs>
        <w:spacing w:line="276" w:lineRule="auto"/>
        <w:jc w:val="both"/>
        <w:rPr>
          <w:rFonts w:ascii="Times New Roman" w:hAnsi="Times New Roman" w:cs="Times New Roman"/>
          <w:color w:val="0070C0"/>
          <w:sz w:val="24"/>
          <w:szCs w:val="24"/>
        </w:rPr>
      </w:pPr>
    </w:p>
    <w:tbl>
      <w:tblPr>
        <w:tblW w:w="0" w:type="auto"/>
        <w:tblLook w:val="04A0" w:firstRow="1" w:lastRow="0" w:firstColumn="1" w:lastColumn="0" w:noHBand="0" w:noVBand="1"/>
      </w:tblPr>
      <w:tblGrid>
        <w:gridCol w:w="9777"/>
      </w:tblGrid>
      <w:tr w:rsidR="00CA2048" w:rsidRPr="00810736" w14:paraId="5DBEBBDD" w14:textId="77777777" w:rsidTr="00B96CEC">
        <w:tc>
          <w:tcPr>
            <w:tcW w:w="9777" w:type="dxa"/>
          </w:tcPr>
          <w:p w14:paraId="76380257" w14:textId="77777777" w:rsidR="00CA2048" w:rsidRPr="00810736" w:rsidRDefault="00CA2048" w:rsidP="00B96CEC">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3 001 Interiérové vybavenie</w:t>
            </w:r>
          </w:p>
        </w:tc>
      </w:tr>
    </w:tbl>
    <w:p w14:paraId="7939FBA7" w14:textId="77777777" w:rsidR="00CA2048" w:rsidRDefault="00CA2048" w:rsidP="00CA2048">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CA2048" w:rsidRPr="00627E73" w14:paraId="70BE62ED" w14:textId="77777777" w:rsidTr="00B96CEC">
        <w:tc>
          <w:tcPr>
            <w:tcW w:w="4366" w:type="dxa"/>
            <w:tcBorders>
              <w:top w:val="single" w:sz="4" w:space="0" w:color="auto"/>
              <w:left w:val="single" w:sz="4" w:space="0" w:color="auto"/>
              <w:bottom w:val="single" w:sz="4" w:space="0" w:color="auto"/>
              <w:right w:val="single" w:sz="4" w:space="0" w:color="auto"/>
            </w:tcBorders>
          </w:tcPr>
          <w:p w14:paraId="407824DD" w14:textId="39C40232" w:rsidR="00CA2048" w:rsidRPr="00627E73" w:rsidRDefault="00782728" w:rsidP="00B96CEC">
            <w:pPr>
              <w:pBdr>
                <w:between w:val="single" w:sz="4" w:space="1" w:color="auto"/>
              </w:pBdr>
              <w:jc w:val="both"/>
              <w:rPr>
                <w:rFonts w:ascii="Times New Roman" w:hAnsi="Times New Roman"/>
                <w:sz w:val="24"/>
                <w:szCs w:val="24"/>
              </w:rPr>
            </w:pPr>
            <w:r>
              <w:rPr>
                <w:rFonts w:ascii="Times New Roman" w:hAnsi="Times New Roman"/>
                <w:sz w:val="24"/>
                <w:szCs w:val="24"/>
              </w:rPr>
              <w:t>352,00</w:t>
            </w:r>
          </w:p>
        </w:tc>
        <w:tc>
          <w:tcPr>
            <w:tcW w:w="4252" w:type="dxa"/>
            <w:tcBorders>
              <w:top w:val="single" w:sz="4" w:space="0" w:color="auto"/>
              <w:left w:val="single" w:sz="4" w:space="0" w:color="auto"/>
              <w:bottom w:val="single" w:sz="4" w:space="0" w:color="auto"/>
              <w:right w:val="single" w:sz="4" w:space="0" w:color="auto"/>
            </w:tcBorders>
          </w:tcPr>
          <w:p w14:paraId="5C2AFB0A" w14:textId="6F9BABA4" w:rsidR="00CA2048" w:rsidRPr="000A5F6D" w:rsidRDefault="00782728" w:rsidP="00B96CEC">
            <w:pPr>
              <w:pBdr>
                <w:between w:val="single" w:sz="4" w:space="1" w:color="auto"/>
              </w:pBdr>
              <w:jc w:val="both"/>
              <w:rPr>
                <w:rFonts w:ascii="Times New Roman" w:hAnsi="Times New Roman"/>
                <w:sz w:val="24"/>
                <w:szCs w:val="24"/>
              </w:rPr>
            </w:pPr>
            <w:r>
              <w:rPr>
                <w:rFonts w:ascii="Times New Roman" w:hAnsi="Times New Roman"/>
                <w:sz w:val="24"/>
                <w:szCs w:val="24"/>
              </w:rPr>
              <w:t>351,52</w:t>
            </w:r>
          </w:p>
        </w:tc>
        <w:tc>
          <w:tcPr>
            <w:tcW w:w="1588" w:type="dxa"/>
            <w:tcBorders>
              <w:top w:val="single" w:sz="4" w:space="0" w:color="auto"/>
              <w:left w:val="single" w:sz="4" w:space="0" w:color="auto"/>
              <w:bottom w:val="single" w:sz="4" w:space="0" w:color="auto"/>
              <w:right w:val="single" w:sz="4" w:space="0" w:color="auto"/>
            </w:tcBorders>
          </w:tcPr>
          <w:p w14:paraId="77ED96C8" w14:textId="224D6D44" w:rsidR="00CA2048" w:rsidRPr="00627E73" w:rsidRDefault="00782728" w:rsidP="00B96CEC">
            <w:pPr>
              <w:pBdr>
                <w:between w:val="single" w:sz="4" w:space="1" w:color="auto"/>
              </w:pBdr>
              <w:jc w:val="center"/>
              <w:rPr>
                <w:rFonts w:ascii="Times New Roman" w:hAnsi="Times New Roman"/>
                <w:sz w:val="24"/>
                <w:szCs w:val="24"/>
              </w:rPr>
            </w:pPr>
            <w:r>
              <w:rPr>
                <w:rFonts w:ascii="Times New Roman" w:hAnsi="Times New Roman"/>
                <w:sz w:val="24"/>
                <w:szCs w:val="24"/>
              </w:rPr>
              <w:t>99,90</w:t>
            </w:r>
          </w:p>
        </w:tc>
      </w:tr>
    </w:tbl>
    <w:p w14:paraId="52E60A12" w14:textId="072F78B9" w:rsidR="00CF5BAF" w:rsidRDefault="00CF5BAF" w:rsidP="00CF5BAF">
      <w:pPr>
        <w:rPr>
          <w:rFonts w:ascii="Times New Roman" w:hAnsi="Times New Roman" w:cs="Times New Roman"/>
          <w:b/>
          <w:sz w:val="24"/>
          <w:szCs w:val="24"/>
        </w:rPr>
      </w:pPr>
      <w:r>
        <w:rPr>
          <w:rFonts w:ascii="Times New Roman" w:hAnsi="Times New Roman"/>
          <w:sz w:val="24"/>
          <w:szCs w:val="24"/>
        </w:rPr>
        <w:t xml:space="preserve">Čerpanie  prostriedkov </w:t>
      </w:r>
      <w:r w:rsidR="00782728">
        <w:rPr>
          <w:rFonts w:ascii="Times New Roman" w:hAnsi="Times New Roman"/>
          <w:sz w:val="24"/>
          <w:szCs w:val="24"/>
        </w:rPr>
        <w:t xml:space="preserve">bolo  na zakúpenie </w:t>
      </w:r>
      <w:r>
        <w:rPr>
          <w:rFonts w:ascii="Times New Roman" w:hAnsi="Times New Roman"/>
          <w:sz w:val="24"/>
          <w:szCs w:val="24"/>
        </w:rPr>
        <w:t>jedálens</w:t>
      </w:r>
      <w:r w:rsidR="00782728">
        <w:rPr>
          <w:rFonts w:ascii="Times New Roman" w:hAnsi="Times New Roman"/>
          <w:sz w:val="24"/>
          <w:szCs w:val="24"/>
        </w:rPr>
        <w:t>kého</w:t>
      </w:r>
      <w:r>
        <w:rPr>
          <w:rFonts w:ascii="Times New Roman" w:hAnsi="Times New Roman"/>
          <w:sz w:val="24"/>
          <w:szCs w:val="24"/>
        </w:rPr>
        <w:t xml:space="preserve"> st</w:t>
      </w:r>
      <w:r w:rsidR="00782728">
        <w:rPr>
          <w:rFonts w:ascii="Times New Roman" w:hAnsi="Times New Roman"/>
          <w:sz w:val="24"/>
          <w:szCs w:val="24"/>
        </w:rPr>
        <w:t>o</w:t>
      </w:r>
      <w:r>
        <w:rPr>
          <w:rFonts w:ascii="Times New Roman" w:hAnsi="Times New Roman"/>
          <w:sz w:val="24"/>
          <w:szCs w:val="24"/>
        </w:rPr>
        <w:t>l</w:t>
      </w:r>
      <w:r w:rsidR="00782728">
        <w:rPr>
          <w:rFonts w:ascii="Times New Roman" w:hAnsi="Times New Roman"/>
          <w:sz w:val="24"/>
          <w:szCs w:val="24"/>
        </w:rPr>
        <w:t>a</w:t>
      </w:r>
      <w:r>
        <w:rPr>
          <w:rFonts w:ascii="Times New Roman" w:hAnsi="Times New Roman"/>
          <w:sz w:val="24"/>
          <w:szCs w:val="24"/>
        </w:rPr>
        <w:t xml:space="preserve"> a stolič</w:t>
      </w:r>
      <w:r w:rsidR="00782728">
        <w:rPr>
          <w:rFonts w:ascii="Times New Roman" w:hAnsi="Times New Roman"/>
          <w:sz w:val="24"/>
          <w:szCs w:val="24"/>
        </w:rPr>
        <w:t>iek</w:t>
      </w:r>
      <w:r>
        <w:rPr>
          <w:rFonts w:ascii="Times New Roman" w:hAnsi="Times New Roman"/>
          <w:sz w:val="24"/>
          <w:szCs w:val="24"/>
        </w:rPr>
        <w:t xml:space="preserve">, kancelárska stolička. </w:t>
      </w:r>
    </w:p>
    <w:p w14:paraId="5E1D24A3" w14:textId="77777777" w:rsidR="00CA2048" w:rsidRDefault="00CA2048" w:rsidP="0074537B">
      <w:pPr>
        <w:tabs>
          <w:tab w:val="left" w:pos="2860"/>
        </w:tabs>
        <w:spacing w:line="276" w:lineRule="auto"/>
        <w:jc w:val="both"/>
        <w:rPr>
          <w:rFonts w:ascii="Times New Roman" w:hAnsi="Times New Roman" w:cs="Times New Roman"/>
          <w:color w:val="0070C0"/>
          <w:sz w:val="24"/>
          <w:szCs w:val="24"/>
        </w:rPr>
      </w:pPr>
    </w:p>
    <w:tbl>
      <w:tblPr>
        <w:tblW w:w="0" w:type="auto"/>
        <w:tblLook w:val="04A0" w:firstRow="1" w:lastRow="0" w:firstColumn="1" w:lastColumn="0" w:noHBand="0" w:noVBand="1"/>
      </w:tblPr>
      <w:tblGrid>
        <w:gridCol w:w="9777"/>
      </w:tblGrid>
      <w:tr w:rsidR="00CA2048" w:rsidRPr="00810736" w14:paraId="4598CE3F" w14:textId="77777777" w:rsidTr="00B96CEC">
        <w:tc>
          <w:tcPr>
            <w:tcW w:w="9777" w:type="dxa"/>
          </w:tcPr>
          <w:p w14:paraId="1F1361BA" w14:textId="77777777" w:rsidR="00CA2048" w:rsidRPr="00810736" w:rsidRDefault="00CA2048" w:rsidP="00B96CEC">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3 002 Výpočtová technika</w:t>
            </w:r>
          </w:p>
        </w:tc>
      </w:tr>
    </w:tbl>
    <w:p w14:paraId="122D3123" w14:textId="77777777" w:rsidR="00CA2048" w:rsidRDefault="00CA2048" w:rsidP="00CA2048">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CA2048" w:rsidRPr="00627E73" w14:paraId="2F2F1A5C" w14:textId="77777777" w:rsidTr="00B96CEC">
        <w:tc>
          <w:tcPr>
            <w:tcW w:w="4366" w:type="dxa"/>
            <w:tcBorders>
              <w:top w:val="single" w:sz="4" w:space="0" w:color="auto"/>
              <w:left w:val="single" w:sz="4" w:space="0" w:color="auto"/>
              <w:bottom w:val="single" w:sz="4" w:space="0" w:color="auto"/>
              <w:right w:val="single" w:sz="4" w:space="0" w:color="auto"/>
            </w:tcBorders>
          </w:tcPr>
          <w:p w14:paraId="6AC2D4EB" w14:textId="7691B41A" w:rsidR="00CA2048" w:rsidRPr="00627E73" w:rsidRDefault="00A30C21" w:rsidP="00B96CEC">
            <w:pPr>
              <w:pBdr>
                <w:between w:val="single" w:sz="4" w:space="1" w:color="auto"/>
              </w:pBdr>
              <w:jc w:val="both"/>
              <w:rPr>
                <w:rFonts w:ascii="Times New Roman" w:hAnsi="Times New Roman"/>
                <w:sz w:val="24"/>
                <w:szCs w:val="24"/>
              </w:rPr>
            </w:pPr>
            <w:r>
              <w:rPr>
                <w:rFonts w:ascii="Times New Roman" w:hAnsi="Times New Roman"/>
                <w:sz w:val="24"/>
                <w:szCs w:val="24"/>
              </w:rPr>
              <w:t>2 320,00</w:t>
            </w:r>
          </w:p>
        </w:tc>
        <w:tc>
          <w:tcPr>
            <w:tcW w:w="4252" w:type="dxa"/>
            <w:tcBorders>
              <w:top w:val="single" w:sz="4" w:space="0" w:color="auto"/>
              <w:left w:val="single" w:sz="4" w:space="0" w:color="auto"/>
              <w:bottom w:val="single" w:sz="4" w:space="0" w:color="auto"/>
              <w:right w:val="single" w:sz="4" w:space="0" w:color="auto"/>
            </w:tcBorders>
          </w:tcPr>
          <w:p w14:paraId="4F6F26F8" w14:textId="5E3A63F5" w:rsidR="00CA2048" w:rsidRPr="000A5F6D" w:rsidRDefault="00A30C21" w:rsidP="00B96CEC">
            <w:pPr>
              <w:pBdr>
                <w:between w:val="single" w:sz="4" w:space="1" w:color="auto"/>
              </w:pBdr>
              <w:jc w:val="both"/>
              <w:rPr>
                <w:rFonts w:ascii="Times New Roman" w:hAnsi="Times New Roman"/>
                <w:sz w:val="24"/>
                <w:szCs w:val="24"/>
              </w:rPr>
            </w:pPr>
            <w:r>
              <w:rPr>
                <w:rFonts w:ascii="Times New Roman" w:hAnsi="Times New Roman"/>
                <w:sz w:val="24"/>
                <w:szCs w:val="24"/>
              </w:rPr>
              <w:t>2 319,33</w:t>
            </w:r>
          </w:p>
        </w:tc>
        <w:tc>
          <w:tcPr>
            <w:tcW w:w="1588" w:type="dxa"/>
            <w:tcBorders>
              <w:top w:val="single" w:sz="4" w:space="0" w:color="auto"/>
              <w:left w:val="single" w:sz="4" w:space="0" w:color="auto"/>
              <w:bottom w:val="single" w:sz="4" w:space="0" w:color="auto"/>
              <w:right w:val="single" w:sz="4" w:space="0" w:color="auto"/>
            </w:tcBorders>
          </w:tcPr>
          <w:p w14:paraId="7636CBA3" w14:textId="5C1777BD" w:rsidR="00CA2048" w:rsidRPr="00627E73" w:rsidRDefault="00A30C21" w:rsidP="00B96CEC">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3D1315DC" w14:textId="41241E0D" w:rsidR="00CA2048" w:rsidRDefault="001D17D0" w:rsidP="0074537B">
      <w:pPr>
        <w:tabs>
          <w:tab w:val="left" w:pos="2860"/>
        </w:tabs>
        <w:spacing w:line="276" w:lineRule="auto"/>
        <w:jc w:val="both"/>
        <w:rPr>
          <w:rFonts w:ascii="Times New Roman" w:eastAsia="Calibri" w:hAnsi="Times New Roman"/>
          <w:sz w:val="24"/>
          <w:szCs w:val="24"/>
        </w:rPr>
      </w:pPr>
      <w:r>
        <w:rPr>
          <w:rFonts w:ascii="Times New Roman" w:eastAsia="Calibri" w:hAnsi="Times New Roman"/>
          <w:sz w:val="24"/>
          <w:szCs w:val="24"/>
        </w:rPr>
        <w:t>Koncom roka 2019 bolo zaznamenané napadnutie servera počítačovým vírusom</w:t>
      </w:r>
      <w:r w:rsidR="00961D60">
        <w:rPr>
          <w:rFonts w:ascii="Times New Roman" w:eastAsia="Calibri" w:hAnsi="Times New Roman"/>
          <w:sz w:val="24"/>
          <w:szCs w:val="24"/>
        </w:rPr>
        <w:t>,</w:t>
      </w:r>
      <w:r>
        <w:rPr>
          <w:rFonts w:ascii="Times New Roman" w:eastAsia="Calibri" w:hAnsi="Times New Roman"/>
          <w:sz w:val="24"/>
          <w:szCs w:val="24"/>
        </w:rPr>
        <w:t xml:space="preserve"> </w:t>
      </w:r>
      <w:r w:rsidR="00F01D4B">
        <w:rPr>
          <w:rFonts w:ascii="Times New Roman" w:eastAsia="Calibri" w:hAnsi="Times New Roman"/>
          <w:sz w:val="24"/>
          <w:szCs w:val="24"/>
        </w:rPr>
        <w:t>ktorý spôsobil stratu</w:t>
      </w:r>
      <w:r>
        <w:rPr>
          <w:rFonts w:ascii="Times New Roman" w:eastAsia="Calibri" w:hAnsi="Times New Roman"/>
          <w:sz w:val="24"/>
          <w:szCs w:val="24"/>
        </w:rPr>
        <w:t xml:space="preserve"> údajov</w:t>
      </w:r>
      <w:r w:rsidR="00F01D4B">
        <w:rPr>
          <w:rFonts w:ascii="Times New Roman" w:eastAsia="Calibri" w:hAnsi="Times New Roman"/>
          <w:sz w:val="24"/>
          <w:szCs w:val="24"/>
        </w:rPr>
        <w:t xml:space="preserve"> a čiastočné poškodenie servera. </w:t>
      </w:r>
      <w:r w:rsidR="00CA2048" w:rsidRPr="00404EAB">
        <w:rPr>
          <w:rFonts w:ascii="Times New Roman" w:eastAsia="Calibri" w:hAnsi="Times New Roman"/>
          <w:sz w:val="24"/>
          <w:szCs w:val="24"/>
        </w:rPr>
        <w:t>Na základe častých výpadkov, opotrebovania a nedostatočnej kapacity úložiska a pamäte RAM bolo nutné zakúpiť nový výkonnejší server pre plynulý chod strediska. Zároveň bol zaznamenaný havarijný stav internetovej domény, ktorý sa prejavil nefunkčnými emailovými stránkami čo viedlo k nutnej výmene internetovej domény</w:t>
      </w:r>
      <w:r w:rsidR="00CA2048">
        <w:rPr>
          <w:rFonts w:ascii="Times New Roman" w:eastAsia="Calibri" w:hAnsi="Times New Roman"/>
          <w:sz w:val="24"/>
          <w:szCs w:val="24"/>
        </w:rPr>
        <w:t>.</w:t>
      </w:r>
      <w:r w:rsidR="00AC2549" w:rsidRPr="00AC2549">
        <w:rPr>
          <w:rFonts w:ascii="Times New Roman" w:eastAsia="Calibri" w:hAnsi="Times New Roman"/>
          <w:sz w:val="24"/>
          <w:szCs w:val="24"/>
        </w:rPr>
        <w:t xml:space="preserve"> </w:t>
      </w:r>
      <w:r w:rsidR="00AC2549" w:rsidRPr="006661DF">
        <w:rPr>
          <w:rFonts w:ascii="Times New Roman" w:eastAsia="Calibri" w:hAnsi="Times New Roman"/>
          <w:sz w:val="24"/>
          <w:szCs w:val="24"/>
        </w:rPr>
        <w:t xml:space="preserve">Z tohto dôvodu </w:t>
      </w:r>
      <w:r w:rsidR="00AC2549">
        <w:rPr>
          <w:rFonts w:ascii="Times New Roman" w:eastAsia="Calibri" w:hAnsi="Times New Roman"/>
          <w:sz w:val="24"/>
          <w:szCs w:val="24"/>
        </w:rPr>
        <w:t xml:space="preserve">vznikla aj potreba zakúpenia nových počítačov v roku 2020. </w:t>
      </w:r>
      <w:r w:rsidR="00AC2549" w:rsidRPr="006661DF">
        <w:rPr>
          <w:rFonts w:ascii="Times New Roman" w:eastAsia="Calibri" w:hAnsi="Times New Roman"/>
          <w:sz w:val="24"/>
          <w:szCs w:val="24"/>
        </w:rPr>
        <w:t xml:space="preserve"> </w:t>
      </w:r>
    </w:p>
    <w:p w14:paraId="203A7BFB" w14:textId="77777777" w:rsidR="00CA2048" w:rsidRDefault="00CA2048" w:rsidP="0074537B">
      <w:pPr>
        <w:tabs>
          <w:tab w:val="left" w:pos="2860"/>
        </w:tabs>
        <w:spacing w:line="276" w:lineRule="auto"/>
        <w:jc w:val="both"/>
        <w:rPr>
          <w:rFonts w:ascii="Times New Roman" w:eastAsia="Calibri" w:hAnsi="Times New Roman"/>
          <w:color w:val="0070C0"/>
          <w:sz w:val="24"/>
          <w:szCs w:val="24"/>
        </w:rPr>
      </w:pPr>
    </w:p>
    <w:tbl>
      <w:tblPr>
        <w:tblW w:w="0" w:type="auto"/>
        <w:tblLook w:val="04A0" w:firstRow="1" w:lastRow="0" w:firstColumn="1" w:lastColumn="0" w:noHBand="0" w:noVBand="1"/>
      </w:tblPr>
      <w:tblGrid>
        <w:gridCol w:w="9777"/>
      </w:tblGrid>
      <w:tr w:rsidR="00CA2048" w:rsidRPr="00810736" w14:paraId="34C47F88" w14:textId="77777777" w:rsidTr="00B96CEC">
        <w:tc>
          <w:tcPr>
            <w:tcW w:w="9777" w:type="dxa"/>
          </w:tcPr>
          <w:p w14:paraId="7EB3049A" w14:textId="77777777" w:rsidR="00CA2048" w:rsidRPr="00810736" w:rsidRDefault="00CA2048" w:rsidP="00B96CEC">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3 004 Prevádzkové stroje prístroje zariadenie technika a náradie</w:t>
            </w:r>
          </w:p>
        </w:tc>
      </w:tr>
    </w:tbl>
    <w:p w14:paraId="715D5A59" w14:textId="77777777" w:rsidR="00CA2048" w:rsidRDefault="00CA2048" w:rsidP="00CA2048">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CA2048" w:rsidRPr="00627E73" w14:paraId="11BAADE1" w14:textId="77777777" w:rsidTr="00B96CEC">
        <w:tc>
          <w:tcPr>
            <w:tcW w:w="4366" w:type="dxa"/>
            <w:tcBorders>
              <w:top w:val="single" w:sz="4" w:space="0" w:color="auto"/>
              <w:left w:val="single" w:sz="4" w:space="0" w:color="auto"/>
              <w:bottom w:val="single" w:sz="4" w:space="0" w:color="auto"/>
              <w:right w:val="single" w:sz="4" w:space="0" w:color="auto"/>
            </w:tcBorders>
          </w:tcPr>
          <w:p w14:paraId="255FEF49" w14:textId="2206C21B" w:rsidR="00CA2048" w:rsidRPr="00627E73" w:rsidRDefault="007502FD" w:rsidP="00B96CEC">
            <w:pPr>
              <w:pBdr>
                <w:between w:val="single" w:sz="4" w:space="1" w:color="auto"/>
              </w:pBdr>
              <w:jc w:val="both"/>
              <w:rPr>
                <w:rFonts w:ascii="Times New Roman" w:hAnsi="Times New Roman"/>
                <w:sz w:val="24"/>
                <w:szCs w:val="24"/>
              </w:rPr>
            </w:pPr>
            <w:r>
              <w:rPr>
                <w:rFonts w:ascii="Times New Roman" w:hAnsi="Times New Roman"/>
                <w:sz w:val="24"/>
                <w:szCs w:val="24"/>
              </w:rPr>
              <w:t>846,00</w:t>
            </w:r>
          </w:p>
        </w:tc>
        <w:tc>
          <w:tcPr>
            <w:tcW w:w="4252" w:type="dxa"/>
            <w:tcBorders>
              <w:top w:val="single" w:sz="4" w:space="0" w:color="auto"/>
              <w:left w:val="single" w:sz="4" w:space="0" w:color="auto"/>
              <w:bottom w:val="single" w:sz="4" w:space="0" w:color="auto"/>
              <w:right w:val="single" w:sz="4" w:space="0" w:color="auto"/>
            </w:tcBorders>
          </w:tcPr>
          <w:p w14:paraId="6C6B8D2C" w14:textId="663951CF" w:rsidR="00CA2048" w:rsidRPr="000A5F6D" w:rsidRDefault="007502FD" w:rsidP="00B96CEC">
            <w:pPr>
              <w:pBdr>
                <w:between w:val="single" w:sz="4" w:space="1" w:color="auto"/>
              </w:pBdr>
              <w:jc w:val="both"/>
              <w:rPr>
                <w:rFonts w:ascii="Times New Roman" w:hAnsi="Times New Roman"/>
                <w:sz w:val="24"/>
                <w:szCs w:val="24"/>
              </w:rPr>
            </w:pPr>
            <w:r>
              <w:rPr>
                <w:rFonts w:ascii="Times New Roman" w:hAnsi="Times New Roman"/>
                <w:sz w:val="24"/>
                <w:szCs w:val="24"/>
              </w:rPr>
              <w:t>845,8</w:t>
            </w:r>
          </w:p>
        </w:tc>
        <w:tc>
          <w:tcPr>
            <w:tcW w:w="1588" w:type="dxa"/>
            <w:tcBorders>
              <w:top w:val="single" w:sz="4" w:space="0" w:color="auto"/>
              <w:left w:val="single" w:sz="4" w:space="0" w:color="auto"/>
              <w:bottom w:val="single" w:sz="4" w:space="0" w:color="auto"/>
              <w:right w:val="single" w:sz="4" w:space="0" w:color="auto"/>
            </w:tcBorders>
          </w:tcPr>
          <w:p w14:paraId="7513C006" w14:textId="1FDF2F7B" w:rsidR="00CA2048" w:rsidRPr="00627E73" w:rsidRDefault="007502FD" w:rsidP="007502FD">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41AD426A" w14:textId="014881FF" w:rsidR="00CA2048" w:rsidRPr="00F44B9C" w:rsidRDefault="00CA2048" w:rsidP="0074537B">
      <w:pPr>
        <w:tabs>
          <w:tab w:val="left" w:pos="2860"/>
        </w:tabs>
        <w:spacing w:line="276" w:lineRule="auto"/>
        <w:jc w:val="both"/>
        <w:rPr>
          <w:rFonts w:ascii="Times New Roman" w:hAnsi="Times New Roman" w:cs="Times New Roman"/>
          <w:sz w:val="24"/>
          <w:szCs w:val="24"/>
        </w:rPr>
      </w:pPr>
      <w:r w:rsidRPr="00F22114">
        <w:rPr>
          <w:rFonts w:ascii="Times New Roman" w:hAnsi="Times New Roman" w:cs="Times New Roman"/>
          <w:sz w:val="24"/>
          <w:szCs w:val="24"/>
        </w:rPr>
        <w:lastRenderedPageBreak/>
        <w:t xml:space="preserve">Rozpočtované prostriedky sme použili na nákup </w:t>
      </w:r>
      <w:r>
        <w:rPr>
          <w:rFonts w:ascii="Times New Roman" w:hAnsi="Times New Roman" w:cs="Times New Roman"/>
          <w:sz w:val="24"/>
          <w:szCs w:val="24"/>
        </w:rPr>
        <w:t xml:space="preserve"> dezinfekčných stojanov</w:t>
      </w:r>
      <w:r w:rsidR="003509F4">
        <w:rPr>
          <w:rFonts w:ascii="Times New Roman" w:hAnsi="Times New Roman" w:cs="Times New Roman"/>
          <w:sz w:val="24"/>
          <w:szCs w:val="24"/>
        </w:rPr>
        <w:t xml:space="preserve"> </w:t>
      </w:r>
      <w:r w:rsidR="003509F4" w:rsidRPr="000C601D">
        <w:rPr>
          <w:rFonts w:ascii="Times New Roman" w:hAnsi="Times New Roman" w:cs="Times New Roman"/>
          <w:sz w:val="24"/>
          <w:szCs w:val="24"/>
        </w:rPr>
        <w:t xml:space="preserve">a doplatok na nákup </w:t>
      </w:r>
      <w:proofErr w:type="spellStart"/>
      <w:r w:rsidR="003509F4" w:rsidRPr="000C601D">
        <w:rPr>
          <w:rFonts w:ascii="Times New Roman" w:hAnsi="Times New Roman" w:cs="Times New Roman"/>
          <w:sz w:val="24"/>
          <w:szCs w:val="24"/>
        </w:rPr>
        <w:t>germic</w:t>
      </w:r>
      <w:r w:rsidR="009F533D">
        <w:rPr>
          <w:rFonts w:ascii="Times New Roman" w:hAnsi="Times New Roman" w:cs="Times New Roman"/>
          <w:sz w:val="24"/>
          <w:szCs w:val="24"/>
        </w:rPr>
        <w:t>í</w:t>
      </w:r>
      <w:r w:rsidR="003509F4" w:rsidRPr="000C601D">
        <w:rPr>
          <w:rFonts w:ascii="Times New Roman" w:hAnsi="Times New Roman" w:cs="Times New Roman"/>
          <w:sz w:val="24"/>
          <w:szCs w:val="24"/>
        </w:rPr>
        <w:t>dn</w:t>
      </w:r>
      <w:r w:rsidR="009F533D">
        <w:rPr>
          <w:rFonts w:ascii="Times New Roman" w:hAnsi="Times New Roman" w:cs="Times New Roman"/>
          <w:sz w:val="24"/>
          <w:szCs w:val="24"/>
        </w:rPr>
        <w:t>y</w:t>
      </w:r>
      <w:r w:rsidR="003509F4" w:rsidRPr="000C601D">
        <w:rPr>
          <w:rFonts w:ascii="Times New Roman" w:hAnsi="Times New Roman" w:cs="Times New Roman"/>
          <w:sz w:val="24"/>
          <w:szCs w:val="24"/>
        </w:rPr>
        <w:t>ch</w:t>
      </w:r>
      <w:proofErr w:type="spellEnd"/>
      <w:r w:rsidR="003509F4" w:rsidRPr="000C601D">
        <w:rPr>
          <w:rFonts w:ascii="Times New Roman" w:hAnsi="Times New Roman" w:cs="Times New Roman"/>
          <w:sz w:val="24"/>
          <w:szCs w:val="24"/>
        </w:rPr>
        <w:t xml:space="preserve"> </w:t>
      </w:r>
      <w:r w:rsidRPr="000C601D">
        <w:rPr>
          <w:rFonts w:ascii="Times New Roman" w:hAnsi="Times New Roman" w:cs="Times New Roman"/>
          <w:sz w:val="24"/>
          <w:szCs w:val="24"/>
        </w:rPr>
        <w:t xml:space="preserve"> žiaričo</w:t>
      </w:r>
      <w:r w:rsidR="007502FD">
        <w:rPr>
          <w:rFonts w:ascii="Times New Roman" w:hAnsi="Times New Roman" w:cs="Times New Roman"/>
          <w:sz w:val="24"/>
          <w:szCs w:val="24"/>
        </w:rPr>
        <w:t xml:space="preserve">v, potreba ktorých vznikla z dôvodu pandémie COVID 19. </w:t>
      </w:r>
      <w:r w:rsidRPr="000C601D">
        <w:rPr>
          <w:rFonts w:ascii="Times New Roman" w:hAnsi="Times New Roman" w:cs="Times New Roman"/>
          <w:sz w:val="24"/>
          <w:szCs w:val="24"/>
        </w:rPr>
        <w:t xml:space="preserve"> </w:t>
      </w:r>
    </w:p>
    <w:tbl>
      <w:tblPr>
        <w:tblW w:w="0" w:type="auto"/>
        <w:tblLook w:val="04A0" w:firstRow="1" w:lastRow="0" w:firstColumn="1" w:lastColumn="0" w:noHBand="0" w:noVBand="1"/>
      </w:tblPr>
      <w:tblGrid>
        <w:gridCol w:w="9777"/>
      </w:tblGrid>
      <w:tr w:rsidR="00D367A9" w:rsidRPr="00810736" w14:paraId="7A0803CE" w14:textId="77777777" w:rsidTr="00D367A9">
        <w:tc>
          <w:tcPr>
            <w:tcW w:w="9777" w:type="dxa"/>
          </w:tcPr>
          <w:p w14:paraId="2ED9C6C2" w14:textId="77777777" w:rsidR="0074537B" w:rsidRDefault="0074537B" w:rsidP="00D367A9">
            <w:pPr>
              <w:rPr>
                <w:rFonts w:ascii="Times New Roman" w:hAnsi="Times New Roman" w:cs="Times New Roman"/>
                <w:b/>
                <w:sz w:val="24"/>
                <w:szCs w:val="24"/>
              </w:rPr>
            </w:pPr>
          </w:p>
          <w:p w14:paraId="73AAC9AE" w14:textId="77777777" w:rsidR="00D367A9" w:rsidRPr="00810736" w:rsidRDefault="00D367A9" w:rsidP="00D367A9">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3 006 Všeobecný materiál</w:t>
            </w:r>
          </w:p>
        </w:tc>
      </w:tr>
    </w:tbl>
    <w:p w14:paraId="2086EFBF" w14:textId="77777777" w:rsidR="00D367A9" w:rsidRDefault="00D367A9" w:rsidP="00D367A9">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B3641">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D367A9" w:rsidRPr="00627E73" w14:paraId="084C97D0" w14:textId="77777777" w:rsidTr="00BB3641">
        <w:tc>
          <w:tcPr>
            <w:tcW w:w="4366" w:type="dxa"/>
            <w:tcBorders>
              <w:top w:val="single" w:sz="4" w:space="0" w:color="auto"/>
              <w:left w:val="single" w:sz="4" w:space="0" w:color="auto"/>
              <w:bottom w:val="single" w:sz="4" w:space="0" w:color="auto"/>
              <w:right w:val="single" w:sz="4" w:space="0" w:color="auto"/>
            </w:tcBorders>
          </w:tcPr>
          <w:p w14:paraId="73A83A3D" w14:textId="695BB404" w:rsidR="00D367A9" w:rsidRPr="00627E73" w:rsidRDefault="00872FB3" w:rsidP="00D367A9">
            <w:pPr>
              <w:pBdr>
                <w:between w:val="single" w:sz="4" w:space="1" w:color="auto"/>
              </w:pBdr>
              <w:jc w:val="both"/>
              <w:rPr>
                <w:rFonts w:ascii="Times New Roman" w:hAnsi="Times New Roman"/>
                <w:sz w:val="24"/>
                <w:szCs w:val="24"/>
              </w:rPr>
            </w:pPr>
            <w:r>
              <w:rPr>
                <w:rFonts w:ascii="Times New Roman" w:hAnsi="Times New Roman"/>
                <w:sz w:val="24"/>
                <w:szCs w:val="24"/>
              </w:rPr>
              <w:t>10 254,00</w:t>
            </w:r>
          </w:p>
        </w:tc>
        <w:tc>
          <w:tcPr>
            <w:tcW w:w="4252" w:type="dxa"/>
            <w:tcBorders>
              <w:top w:val="single" w:sz="4" w:space="0" w:color="auto"/>
              <w:left w:val="single" w:sz="4" w:space="0" w:color="auto"/>
              <w:bottom w:val="single" w:sz="4" w:space="0" w:color="auto"/>
              <w:right w:val="single" w:sz="4" w:space="0" w:color="auto"/>
            </w:tcBorders>
          </w:tcPr>
          <w:p w14:paraId="17CF3DC8" w14:textId="5104DC6D" w:rsidR="00D367A9" w:rsidRPr="000A5F6D" w:rsidRDefault="00872FB3" w:rsidP="00D367A9">
            <w:pPr>
              <w:pBdr>
                <w:between w:val="single" w:sz="4" w:space="1" w:color="auto"/>
              </w:pBdr>
              <w:jc w:val="both"/>
              <w:rPr>
                <w:rFonts w:ascii="Times New Roman" w:hAnsi="Times New Roman"/>
                <w:sz w:val="24"/>
                <w:szCs w:val="24"/>
              </w:rPr>
            </w:pPr>
            <w:r>
              <w:rPr>
                <w:rFonts w:ascii="Times New Roman" w:hAnsi="Times New Roman"/>
                <w:sz w:val="24"/>
                <w:szCs w:val="24"/>
              </w:rPr>
              <w:t>10 249,13</w:t>
            </w:r>
          </w:p>
        </w:tc>
        <w:tc>
          <w:tcPr>
            <w:tcW w:w="1588" w:type="dxa"/>
            <w:tcBorders>
              <w:top w:val="single" w:sz="4" w:space="0" w:color="auto"/>
              <w:left w:val="single" w:sz="4" w:space="0" w:color="auto"/>
              <w:bottom w:val="single" w:sz="4" w:space="0" w:color="auto"/>
              <w:right w:val="single" w:sz="4" w:space="0" w:color="auto"/>
            </w:tcBorders>
          </w:tcPr>
          <w:p w14:paraId="0481F2CF" w14:textId="6C87D635" w:rsidR="00D367A9" w:rsidRPr="00627E73" w:rsidRDefault="00872FB3" w:rsidP="00BB3641">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7D68CB45" w14:textId="77777777" w:rsidR="00D367A9" w:rsidRPr="000C601D" w:rsidRDefault="00E72236" w:rsidP="000C338B">
      <w:pPr>
        <w:tabs>
          <w:tab w:val="left" w:pos="2860"/>
        </w:tabs>
        <w:spacing w:line="276" w:lineRule="auto"/>
        <w:jc w:val="both"/>
        <w:rPr>
          <w:rFonts w:ascii="Times New Roman" w:hAnsi="Times New Roman" w:cs="Times New Roman"/>
          <w:sz w:val="24"/>
          <w:szCs w:val="24"/>
        </w:rPr>
      </w:pPr>
      <w:r w:rsidRPr="000C601D">
        <w:rPr>
          <w:rFonts w:ascii="Times New Roman" w:hAnsi="Times New Roman" w:cs="Times New Roman"/>
          <w:sz w:val="24"/>
          <w:szCs w:val="24"/>
        </w:rPr>
        <w:t>Z finančných prostriedkov boli zakúpené tonery do tlačiarní,</w:t>
      </w:r>
      <w:r w:rsidR="00D141D6" w:rsidRPr="000C601D">
        <w:rPr>
          <w:rFonts w:ascii="Times New Roman" w:hAnsi="Times New Roman" w:cs="Times New Roman"/>
          <w:sz w:val="24"/>
          <w:szCs w:val="24"/>
        </w:rPr>
        <w:t xml:space="preserve"> kancelárske potreby, čistiace prostriedky,</w:t>
      </w:r>
      <w:r w:rsidRPr="000C601D">
        <w:rPr>
          <w:rFonts w:ascii="Times New Roman" w:hAnsi="Times New Roman" w:cs="Times New Roman"/>
          <w:sz w:val="24"/>
          <w:szCs w:val="24"/>
        </w:rPr>
        <w:t xml:space="preserve"> </w:t>
      </w:r>
      <w:r w:rsidR="000C601D" w:rsidRPr="000C601D">
        <w:rPr>
          <w:rFonts w:ascii="Times New Roman" w:hAnsi="Times New Roman" w:cs="Times New Roman"/>
          <w:sz w:val="24"/>
          <w:szCs w:val="24"/>
        </w:rPr>
        <w:t>hygienické a dezinfekčné prostriedky,</w:t>
      </w:r>
      <w:r w:rsidR="000B06B6" w:rsidRPr="000C601D">
        <w:rPr>
          <w:rFonts w:ascii="Times New Roman" w:hAnsi="Times New Roman" w:cs="Times New Roman"/>
          <w:sz w:val="24"/>
          <w:szCs w:val="24"/>
        </w:rPr>
        <w:t xml:space="preserve"> </w:t>
      </w:r>
      <w:r w:rsidR="00D141D6" w:rsidRPr="000C601D">
        <w:rPr>
          <w:rFonts w:ascii="Times New Roman" w:hAnsi="Times New Roman" w:cs="Times New Roman"/>
          <w:sz w:val="24"/>
          <w:szCs w:val="24"/>
        </w:rPr>
        <w:t>materiál</w:t>
      </w:r>
      <w:r w:rsidR="00BF6BE4" w:rsidRPr="000C601D">
        <w:rPr>
          <w:rFonts w:ascii="Times New Roman" w:hAnsi="Times New Roman" w:cs="Times New Roman"/>
          <w:sz w:val="24"/>
          <w:szCs w:val="24"/>
        </w:rPr>
        <w:t xml:space="preserve"> do záhrady a</w:t>
      </w:r>
      <w:r w:rsidR="00D141D6" w:rsidRPr="000C601D">
        <w:rPr>
          <w:rFonts w:ascii="Times New Roman" w:hAnsi="Times New Roman" w:cs="Times New Roman"/>
          <w:sz w:val="24"/>
          <w:szCs w:val="24"/>
        </w:rPr>
        <w:t xml:space="preserve"> </w:t>
      </w:r>
      <w:r w:rsidRPr="000C601D">
        <w:rPr>
          <w:rFonts w:ascii="Times New Roman" w:hAnsi="Times New Roman" w:cs="Times New Roman"/>
          <w:sz w:val="24"/>
          <w:szCs w:val="24"/>
        </w:rPr>
        <w:t>na bežn</w:t>
      </w:r>
      <w:r w:rsidR="00D141D6" w:rsidRPr="000C601D">
        <w:rPr>
          <w:rFonts w:ascii="Times New Roman" w:hAnsi="Times New Roman" w:cs="Times New Roman"/>
          <w:sz w:val="24"/>
          <w:szCs w:val="24"/>
        </w:rPr>
        <w:t>ú údržbu a</w:t>
      </w:r>
      <w:r w:rsidRPr="000C601D">
        <w:rPr>
          <w:rFonts w:ascii="Times New Roman" w:hAnsi="Times New Roman" w:cs="Times New Roman"/>
          <w:sz w:val="24"/>
          <w:szCs w:val="24"/>
        </w:rPr>
        <w:t xml:space="preserve"> opravy v stredisku. </w:t>
      </w:r>
      <w:r w:rsidR="001F19DE" w:rsidRPr="000C601D">
        <w:rPr>
          <w:rFonts w:ascii="Times New Roman" w:hAnsi="Times New Roman" w:cs="Times New Roman"/>
          <w:b/>
          <w:sz w:val="24"/>
          <w:szCs w:val="24"/>
        </w:rPr>
        <w:t xml:space="preserve">Navýšenie </w:t>
      </w:r>
      <w:r w:rsidR="001F19DE" w:rsidRPr="000C601D">
        <w:rPr>
          <w:rFonts w:ascii="Times New Roman" w:hAnsi="Times New Roman" w:cs="Times New Roman"/>
          <w:sz w:val="24"/>
          <w:szCs w:val="24"/>
        </w:rPr>
        <w:t>prostriedkov vzniklo z dôvodu pandémie COVID 19.</w:t>
      </w:r>
      <w:r w:rsidR="000C601D" w:rsidRPr="000C601D">
        <w:rPr>
          <w:rFonts w:ascii="Times New Roman" w:hAnsi="Times New Roman" w:cs="Times New Roman"/>
          <w:sz w:val="24"/>
          <w:szCs w:val="24"/>
        </w:rPr>
        <w:t xml:space="preserve"> Z dôvodu prevencie voči vírusu COVID 19 boli zakúpené hygienické, dezinfekčné, čistiace a ochranné prostriedky na vytvorenie pohotovostných balíčkov v prípade karantény. </w:t>
      </w:r>
    </w:p>
    <w:p w14:paraId="384B058F" w14:textId="77777777" w:rsidR="00DB78B0" w:rsidRDefault="00DB78B0" w:rsidP="000C338B">
      <w:pPr>
        <w:tabs>
          <w:tab w:val="left" w:pos="2860"/>
        </w:tabs>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9777"/>
      </w:tblGrid>
      <w:tr w:rsidR="00DB78B0" w:rsidRPr="00810736" w14:paraId="5F5EBC6E" w14:textId="77777777" w:rsidTr="00DB78B0">
        <w:tc>
          <w:tcPr>
            <w:tcW w:w="9777" w:type="dxa"/>
          </w:tcPr>
          <w:p w14:paraId="31212394" w14:textId="77777777" w:rsidR="00DB78B0" w:rsidRPr="00810736" w:rsidRDefault="00DB78B0" w:rsidP="00DB78B0">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3 009 Knihy a odborné publikácie</w:t>
            </w:r>
          </w:p>
        </w:tc>
      </w:tr>
    </w:tbl>
    <w:p w14:paraId="506FB5BB" w14:textId="77777777" w:rsidR="00DB78B0" w:rsidRDefault="00DB78B0" w:rsidP="00DB78B0">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50230">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DB78B0" w:rsidRPr="00627E73" w14:paraId="70D0AA36" w14:textId="77777777" w:rsidTr="00650230">
        <w:tc>
          <w:tcPr>
            <w:tcW w:w="4366" w:type="dxa"/>
            <w:tcBorders>
              <w:top w:val="single" w:sz="4" w:space="0" w:color="auto"/>
              <w:left w:val="single" w:sz="4" w:space="0" w:color="auto"/>
              <w:bottom w:val="single" w:sz="4" w:space="0" w:color="auto"/>
              <w:right w:val="single" w:sz="4" w:space="0" w:color="auto"/>
            </w:tcBorders>
          </w:tcPr>
          <w:p w14:paraId="689BA4BE" w14:textId="120A519F" w:rsidR="00DB78B0" w:rsidRPr="00627E73" w:rsidRDefault="00AE2DDA" w:rsidP="00DB78B0">
            <w:pPr>
              <w:pBdr>
                <w:between w:val="single" w:sz="4" w:space="1" w:color="auto"/>
              </w:pBdr>
              <w:jc w:val="both"/>
              <w:rPr>
                <w:rFonts w:ascii="Times New Roman" w:hAnsi="Times New Roman"/>
                <w:sz w:val="24"/>
                <w:szCs w:val="24"/>
              </w:rPr>
            </w:pPr>
            <w:r>
              <w:rPr>
                <w:rFonts w:ascii="Times New Roman" w:hAnsi="Times New Roman"/>
                <w:sz w:val="24"/>
                <w:szCs w:val="24"/>
              </w:rPr>
              <w:t>209</w:t>
            </w:r>
            <w:r w:rsidR="00650230">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360BF6C0" w14:textId="7DFBAF45" w:rsidR="00DB78B0" w:rsidRPr="000A5F6D" w:rsidRDefault="00AE2DDA" w:rsidP="00DB78B0">
            <w:pPr>
              <w:pBdr>
                <w:between w:val="single" w:sz="4" w:space="1" w:color="auto"/>
              </w:pBdr>
              <w:jc w:val="both"/>
              <w:rPr>
                <w:rFonts w:ascii="Times New Roman" w:hAnsi="Times New Roman"/>
                <w:sz w:val="24"/>
                <w:szCs w:val="24"/>
              </w:rPr>
            </w:pPr>
            <w:r>
              <w:rPr>
                <w:rFonts w:ascii="Times New Roman" w:hAnsi="Times New Roman"/>
                <w:sz w:val="24"/>
                <w:szCs w:val="24"/>
              </w:rPr>
              <w:t>208,11</w:t>
            </w:r>
          </w:p>
        </w:tc>
        <w:tc>
          <w:tcPr>
            <w:tcW w:w="1588" w:type="dxa"/>
            <w:tcBorders>
              <w:top w:val="single" w:sz="4" w:space="0" w:color="auto"/>
              <w:left w:val="single" w:sz="4" w:space="0" w:color="auto"/>
              <w:bottom w:val="single" w:sz="4" w:space="0" w:color="auto"/>
              <w:right w:val="single" w:sz="4" w:space="0" w:color="auto"/>
            </w:tcBorders>
          </w:tcPr>
          <w:p w14:paraId="0405E28B" w14:textId="5EE7240F" w:rsidR="00650230" w:rsidRPr="00627E73" w:rsidRDefault="00AE2DDA" w:rsidP="00650230">
            <w:pPr>
              <w:pBdr>
                <w:between w:val="single" w:sz="4" w:space="1" w:color="auto"/>
              </w:pBdr>
              <w:jc w:val="center"/>
              <w:rPr>
                <w:rFonts w:ascii="Times New Roman" w:hAnsi="Times New Roman"/>
                <w:sz w:val="24"/>
                <w:szCs w:val="24"/>
              </w:rPr>
            </w:pPr>
            <w:r>
              <w:rPr>
                <w:rFonts w:ascii="Times New Roman" w:hAnsi="Times New Roman"/>
                <w:sz w:val="24"/>
                <w:szCs w:val="24"/>
              </w:rPr>
              <w:t>99,60</w:t>
            </w:r>
          </w:p>
        </w:tc>
      </w:tr>
    </w:tbl>
    <w:p w14:paraId="101ED0E8" w14:textId="77777777" w:rsidR="00DB78B0" w:rsidRDefault="00DB78B0" w:rsidP="000C338B">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Prostriedky sme použili na úhradu faktúr za publikácie s personálnym a ekonomickým zameraním</w:t>
      </w:r>
      <w:r w:rsidR="00D141D6">
        <w:rPr>
          <w:rFonts w:ascii="Times New Roman" w:hAnsi="Times New Roman" w:cs="Times New Roman"/>
          <w:sz w:val="24"/>
          <w:szCs w:val="24"/>
        </w:rPr>
        <w:t>, zbierku zákonov.</w:t>
      </w:r>
    </w:p>
    <w:tbl>
      <w:tblPr>
        <w:tblW w:w="0" w:type="auto"/>
        <w:tblLook w:val="04A0" w:firstRow="1" w:lastRow="0" w:firstColumn="1" w:lastColumn="0" w:noHBand="0" w:noVBand="1"/>
      </w:tblPr>
      <w:tblGrid>
        <w:gridCol w:w="10204"/>
      </w:tblGrid>
      <w:tr w:rsidR="00DF2D38" w:rsidRPr="00810736" w14:paraId="541165A9" w14:textId="77777777" w:rsidTr="009F5C6D">
        <w:tc>
          <w:tcPr>
            <w:tcW w:w="9782" w:type="dxa"/>
          </w:tcPr>
          <w:p w14:paraId="09410E5B" w14:textId="77777777" w:rsidR="009F5C6D" w:rsidRDefault="009F5C6D" w:rsidP="00DF2D38">
            <w:pPr>
              <w:rPr>
                <w:rFonts w:ascii="Times New Roman" w:hAnsi="Times New Roman" w:cs="Times New Roman"/>
                <w:b/>
                <w:sz w:val="24"/>
                <w:szCs w:val="24"/>
              </w:rPr>
            </w:pPr>
          </w:p>
          <w:tbl>
            <w:tblPr>
              <w:tblW w:w="0" w:type="auto"/>
              <w:tblLook w:val="04A0" w:firstRow="1" w:lastRow="0" w:firstColumn="1" w:lastColumn="0" w:noHBand="0" w:noVBand="1"/>
            </w:tblPr>
            <w:tblGrid>
              <w:gridCol w:w="9777"/>
            </w:tblGrid>
            <w:tr w:rsidR="00A75E40" w:rsidRPr="00810736" w14:paraId="18904493" w14:textId="77777777" w:rsidTr="00B96CEC">
              <w:tc>
                <w:tcPr>
                  <w:tcW w:w="9777" w:type="dxa"/>
                </w:tcPr>
                <w:p w14:paraId="1FD063C5" w14:textId="77777777" w:rsidR="00A75E40" w:rsidRPr="00810736" w:rsidRDefault="00A75E40" w:rsidP="00A75E40">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3 010 ochranné odevy</w:t>
                  </w:r>
                </w:p>
              </w:tc>
            </w:tr>
          </w:tbl>
          <w:p w14:paraId="71A3843B" w14:textId="77777777" w:rsidR="00A75E40" w:rsidRDefault="00A75E40" w:rsidP="00A75E40">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Look w:val="04A0" w:firstRow="1" w:lastRow="0" w:firstColumn="1" w:lastColumn="0" w:noHBand="0" w:noVBand="1"/>
            </w:tblPr>
            <w:tblGrid>
              <w:gridCol w:w="4366"/>
              <w:gridCol w:w="4252"/>
              <w:gridCol w:w="1588"/>
            </w:tblGrid>
            <w:tr w:rsidR="00A75E40" w:rsidRPr="00627E73" w14:paraId="5C548971" w14:textId="77777777" w:rsidTr="00B96CEC">
              <w:tc>
                <w:tcPr>
                  <w:tcW w:w="4366" w:type="dxa"/>
                  <w:tcBorders>
                    <w:top w:val="single" w:sz="4" w:space="0" w:color="auto"/>
                    <w:left w:val="single" w:sz="4" w:space="0" w:color="auto"/>
                    <w:bottom w:val="single" w:sz="4" w:space="0" w:color="auto"/>
                    <w:right w:val="single" w:sz="4" w:space="0" w:color="auto"/>
                  </w:tcBorders>
                </w:tcPr>
                <w:p w14:paraId="2914BA8E" w14:textId="2641ED76" w:rsidR="00A75E40" w:rsidRPr="00627E73" w:rsidRDefault="00AE2DDA" w:rsidP="00A75E40">
                  <w:pPr>
                    <w:pBdr>
                      <w:between w:val="single" w:sz="4" w:space="1" w:color="auto"/>
                    </w:pBdr>
                    <w:jc w:val="both"/>
                    <w:rPr>
                      <w:rFonts w:ascii="Times New Roman" w:hAnsi="Times New Roman"/>
                      <w:sz w:val="24"/>
                      <w:szCs w:val="24"/>
                    </w:rPr>
                  </w:pPr>
                  <w:r>
                    <w:rPr>
                      <w:rFonts w:ascii="Times New Roman" w:hAnsi="Times New Roman"/>
                      <w:sz w:val="24"/>
                      <w:szCs w:val="24"/>
                    </w:rPr>
                    <w:t>168</w:t>
                  </w:r>
                  <w:r w:rsidR="00A75E40">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1B459B73" w14:textId="3136E24A" w:rsidR="00A75E40" w:rsidRPr="000A5F6D" w:rsidRDefault="00AE2DDA" w:rsidP="00A75E40">
                  <w:pPr>
                    <w:pBdr>
                      <w:between w:val="single" w:sz="4" w:space="1" w:color="auto"/>
                    </w:pBdr>
                    <w:jc w:val="both"/>
                    <w:rPr>
                      <w:rFonts w:ascii="Times New Roman" w:hAnsi="Times New Roman"/>
                      <w:sz w:val="24"/>
                      <w:szCs w:val="24"/>
                    </w:rPr>
                  </w:pPr>
                  <w:r>
                    <w:rPr>
                      <w:rFonts w:ascii="Times New Roman" w:hAnsi="Times New Roman"/>
                      <w:sz w:val="24"/>
                      <w:szCs w:val="24"/>
                    </w:rPr>
                    <w:t>167,15</w:t>
                  </w:r>
                </w:p>
              </w:tc>
              <w:tc>
                <w:tcPr>
                  <w:tcW w:w="1588" w:type="dxa"/>
                  <w:tcBorders>
                    <w:top w:val="single" w:sz="4" w:space="0" w:color="auto"/>
                    <w:left w:val="single" w:sz="4" w:space="0" w:color="auto"/>
                    <w:bottom w:val="single" w:sz="4" w:space="0" w:color="auto"/>
                    <w:right w:val="single" w:sz="4" w:space="0" w:color="auto"/>
                  </w:tcBorders>
                </w:tcPr>
                <w:p w14:paraId="586957A7" w14:textId="3C4C82B7" w:rsidR="00A75E40" w:rsidRPr="00627E73" w:rsidRDefault="00AE2DDA" w:rsidP="00A75E40">
                  <w:pPr>
                    <w:pBdr>
                      <w:between w:val="single" w:sz="4" w:space="1" w:color="auto"/>
                    </w:pBdr>
                    <w:jc w:val="center"/>
                    <w:rPr>
                      <w:rFonts w:ascii="Times New Roman" w:hAnsi="Times New Roman"/>
                      <w:sz w:val="24"/>
                      <w:szCs w:val="24"/>
                    </w:rPr>
                  </w:pPr>
                  <w:r>
                    <w:rPr>
                      <w:rFonts w:ascii="Times New Roman" w:hAnsi="Times New Roman"/>
                      <w:sz w:val="24"/>
                      <w:szCs w:val="24"/>
                    </w:rPr>
                    <w:t>99,50</w:t>
                  </w:r>
                </w:p>
              </w:tc>
            </w:tr>
          </w:tbl>
          <w:p w14:paraId="3229A3D8" w14:textId="77777777" w:rsidR="00A75E40" w:rsidRDefault="00A75E40" w:rsidP="00DF2D38">
            <w:pPr>
              <w:rPr>
                <w:rFonts w:ascii="Times New Roman" w:hAnsi="Times New Roman" w:cs="Times New Roman"/>
                <w:b/>
                <w:sz w:val="24"/>
                <w:szCs w:val="24"/>
              </w:rPr>
            </w:pPr>
          </w:p>
          <w:p w14:paraId="027F6F9D" w14:textId="28AD3113" w:rsidR="00A75E40" w:rsidRDefault="00A75E40" w:rsidP="00DF2D38">
            <w:pPr>
              <w:rPr>
                <w:rFonts w:ascii="Times New Roman" w:hAnsi="Times New Roman" w:cs="Times New Roman"/>
                <w:bCs/>
                <w:sz w:val="24"/>
                <w:szCs w:val="24"/>
              </w:rPr>
            </w:pPr>
            <w:r>
              <w:rPr>
                <w:rFonts w:ascii="Times New Roman" w:hAnsi="Times New Roman" w:cs="Times New Roman"/>
                <w:bCs/>
                <w:sz w:val="24"/>
                <w:szCs w:val="24"/>
              </w:rPr>
              <w:t>Prostriedky boli použité na nákup ochranných pracovných pomôcok z dôvodu pandémie COVID 19</w:t>
            </w:r>
            <w:r w:rsidR="00AE2DDA">
              <w:rPr>
                <w:rFonts w:ascii="Times New Roman" w:hAnsi="Times New Roman" w:cs="Times New Roman"/>
                <w:bCs/>
                <w:sz w:val="24"/>
                <w:szCs w:val="24"/>
              </w:rPr>
              <w:t xml:space="preserve"> a</w:t>
            </w:r>
            <w:r w:rsidR="003509F4">
              <w:rPr>
                <w:rFonts w:ascii="Times New Roman" w:hAnsi="Times New Roman" w:cs="Times New Roman"/>
                <w:bCs/>
                <w:sz w:val="24"/>
                <w:szCs w:val="24"/>
              </w:rPr>
              <w:t xml:space="preserve"> </w:t>
            </w:r>
            <w:r w:rsidR="000C601D">
              <w:rPr>
                <w:rFonts w:ascii="Times New Roman" w:hAnsi="Times New Roman" w:cs="Times New Roman"/>
                <w:bCs/>
                <w:sz w:val="24"/>
                <w:szCs w:val="24"/>
              </w:rPr>
              <w:t>O</w:t>
            </w:r>
            <w:r w:rsidR="003509F4">
              <w:rPr>
                <w:rFonts w:ascii="Times New Roman" w:hAnsi="Times New Roman" w:cs="Times New Roman"/>
                <w:bCs/>
                <w:sz w:val="24"/>
                <w:szCs w:val="24"/>
              </w:rPr>
              <w:t>chranné pomôcky pre zamestnancov  v zmysle BOZP</w:t>
            </w:r>
            <w:r w:rsidR="00AE2DDA">
              <w:rPr>
                <w:rFonts w:ascii="Times New Roman" w:hAnsi="Times New Roman" w:cs="Times New Roman"/>
                <w:bCs/>
                <w:sz w:val="24"/>
                <w:szCs w:val="24"/>
              </w:rPr>
              <w:t>.</w:t>
            </w:r>
          </w:p>
          <w:p w14:paraId="6DE97ADA" w14:textId="77777777" w:rsidR="00A75E40" w:rsidRDefault="00A75E40" w:rsidP="00DF2D38">
            <w:pPr>
              <w:rPr>
                <w:rFonts w:ascii="Times New Roman" w:hAnsi="Times New Roman" w:cs="Times New Roman"/>
                <w:bCs/>
                <w:sz w:val="24"/>
                <w:szCs w:val="24"/>
              </w:rPr>
            </w:pPr>
          </w:p>
          <w:tbl>
            <w:tblPr>
              <w:tblW w:w="0" w:type="auto"/>
              <w:tblLook w:val="04A0" w:firstRow="1" w:lastRow="0" w:firstColumn="1" w:lastColumn="0" w:noHBand="0" w:noVBand="1"/>
            </w:tblPr>
            <w:tblGrid>
              <w:gridCol w:w="9777"/>
            </w:tblGrid>
            <w:tr w:rsidR="00A75E40" w:rsidRPr="00810736" w14:paraId="70EE77F4" w14:textId="77777777" w:rsidTr="00B96CEC">
              <w:tc>
                <w:tcPr>
                  <w:tcW w:w="9777" w:type="dxa"/>
                </w:tcPr>
                <w:p w14:paraId="311AEC78" w14:textId="77777777" w:rsidR="00A75E40" w:rsidRPr="00810736" w:rsidRDefault="00A75E40" w:rsidP="00A75E40">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3 013 Softvér a licencie</w:t>
                  </w:r>
                </w:p>
              </w:tc>
            </w:tr>
          </w:tbl>
          <w:p w14:paraId="077CCCF8" w14:textId="77777777" w:rsidR="00A75E40" w:rsidRDefault="00A75E40" w:rsidP="00A75E40">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Look w:val="04A0" w:firstRow="1" w:lastRow="0" w:firstColumn="1" w:lastColumn="0" w:noHBand="0" w:noVBand="1"/>
            </w:tblPr>
            <w:tblGrid>
              <w:gridCol w:w="4366"/>
              <w:gridCol w:w="4252"/>
              <w:gridCol w:w="1588"/>
            </w:tblGrid>
            <w:tr w:rsidR="00A75E40" w:rsidRPr="00627E73" w14:paraId="043FE0FC" w14:textId="77777777" w:rsidTr="00B96CEC">
              <w:tc>
                <w:tcPr>
                  <w:tcW w:w="4366" w:type="dxa"/>
                  <w:tcBorders>
                    <w:top w:val="single" w:sz="4" w:space="0" w:color="auto"/>
                    <w:left w:val="single" w:sz="4" w:space="0" w:color="auto"/>
                    <w:bottom w:val="single" w:sz="4" w:space="0" w:color="auto"/>
                    <w:right w:val="single" w:sz="4" w:space="0" w:color="auto"/>
                  </w:tcBorders>
                </w:tcPr>
                <w:p w14:paraId="59D00D59" w14:textId="44C59DBA" w:rsidR="00A75E40" w:rsidRPr="00627E73" w:rsidRDefault="00AE2DDA" w:rsidP="00A75E40">
                  <w:pPr>
                    <w:pBdr>
                      <w:between w:val="single" w:sz="4" w:space="1" w:color="auto"/>
                    </w:pBdr>
                    <w:jc w:val="both"/>
                    <w:rPr>
                      <w:rFonts w:ascii="Times New Roman" w:hAnsi="Times New Roman"/>
                      <w:sz w:val="24"/>
                      <w:szCs w:val="24"/>
                    </w:rPr>
                  </w:pPr>
                  <w:r>
                    <w:rPr>
                      <w:rFonts w:ascii="Times New Roman" w:hAnsi="Times New Roman"/>
                      <w:sz w:val="24"/>
                      <w:szCs w:val="24"/>
                    </w:rPr>
                    <w:t>594</w:t>
                  </w:r>
                  <w:r w:rsidR="00A75E40">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1D9D0592" w14:textId="004D01F1" w:rsidR="00A75E40" w:rsidRPr="000A5F6D" w:rsidRDefault="00AE2DDA" w:rsidP="00A75E40">
                  <w:pPr>
                    <w:pBdr>
                      <w:between w:val="single" w:sz="4" w:space="1" w:color="auto"/>
                    </w:pBdr>
                    <w:jc w:val="both"/>
                    <w:rPr>
                      <w:rFonts w:ascii="Times New Roman" w:hAnsi="Times New Roman"/>
                      <w:sz w:val="24"/>
                      <w:szCs w:val="24"/>
                    </w:rPr>
                  </w:pPr>
                  <w:r>
                    <w:rPr>
                      <w:rFonts w:ascii="Times New Roman" w:hAnsi="Times New Roman"/>
                      <w:sz w:val="24"/>
                      <w:szCs w:val="24"/>
                    </w:rPr>
                    <w:t>593,60</w:t>
                  </w:r>
                </w:p>
              </w:tc>
              <w:tc>
                <w:tcPr>
                  <w:tcW w:w="1588" w:type="dxa"/>
                  <w:tcBorders>
                    <w:top w:val="single" w:sz="4" w:space="0" w:color="auto"/>
                    <w:left w:val="single" w:sz="4" w:space="0" w:color="auto"/>
                    <w:bottom w:val="single" w:sz="4" w:space="0" w:color="auto"/>
                    <w:right w:val="single" w:sz="4" w:space="0" w:color="auto"/>
                  </w:tcBorders>
                </w:tcPr>
                <w:p w14:paraId="2BEB7DA5" w14:textId="3E817617" w:rsidR="00A75E40" w:rsidRPr="00627E73" w:rsidRDefault="00A75E40" w:rsidP="00A75E40">
                  <w:pPr>
                    <w:pBdr>
                      <w:between w:val="single" w:sz="4" w:space="1" w:color="auto"/>
                    </w:pBdr>
                    <w:jc w:val="center"/>
                    <w:rPr>
                      <w:rFonts w:ascii="Times New Roman" w:hAnsi="Times New Roman"/>
                      <w:sz w:val="24"/>
                      <w:szCs w:val="24"/>
                    </w:rPr>
                  </w:pPr>
                  <w:r>
                    <w:rPr>
                      <w:rFonts w:ascii="Times New Roman" w:hAnsi="Times New Roman"/>
                      <w:sz w:val="24"/>
                      <w:szCs w:val="24"/>
                    </w:rPr>
                    <w:t>9</w:t>
                  </w:r>
                  <w:r w:rsidR="00AE2DDA">
                    <w:rPr>
                      <w:rFonts w:ascii="Times New Roman" w:hAnsi="Times New Roman"/>
                      <w:sz w:val="24"/>
                      <w:szCs w:val="24"/>
                    </w:rPr>
                    <w:t>9,90</w:t>
                  </w:r>
                </w:p>
              </w:tc>
            </w:tr>
          </w:tbl>
          <w:p w14:paraId="21A6E64F" w14:textId="7F6FF623" w:rsidR="00A75E40" w:rsidRDefault="00A75E40" w:rsidP="00A75E40">
            <w:pPr>
              <w:tabs>
                <w:tab w:val="left" w:pos="2860"/>
              </w:tabs>
              <w:spacing w:line="276" w:lineRule="auto"/>
              <w:jc w:val="both"/>
              <w:rPr>
                <w:rFonts w:ascii="Times New Roman" w:eastAsia="Calibri" w:hAnsi="Times New Roman"/>
                <w:sz w:val="24"/>
                <w:szCs w:val="24"/>
              </w:rPr>
            </w:pPr>
            <w:r>
              <w:rPr>
                <w:rFonts w:ascii="Times New Roman" w:eastAsia="Calibri" w:hAnsi="Times New Roman"/>
                <w:sz w:val="24"/>
                <w:szCs w:val="24"/>
              </w:rPr>
              <w:t xml:space="preserve">Finančné prostriedky boli použité na nákup licencie ESET a nákup </w:t>
            </w:r>
            <w:proofErr w:type="spellStart"/>
            <w:r>
              <w:rPr>
                <w:rFonts w:ascii="Times New Roman" w:eastAsia="Calibri" w:hAnsi="Times New Roman"/>
                <w:sz w:val="24"/>
                <w:szCs w:val="24"/>
              </w:rPr>
              <w:t>softwéru</w:t>
            </w:r>
            <w:proofErr w:type="spellEnd"/>
            <w:r>
              <w:rPr>
                <w:rFonts w:ascii="Times New Roman" w:eastAsia="Calibri" w:hAnsi="Times New Roman"/>
                <w:sz w:val="24"/>
                <w:szCs w:val="24"/>
              </w:rPr>
              <w:t xml:space="preserve"> Windows 10. </w:t>
            </w:r>
            <w:r w:rsidRPr="00404EAB">
              <w:rPr>
                <w:rFonts w:ascii="Times New Roman" w:eastAsia="Calibri" w:hAnsi="Times New Roman"/>
                <w:sz w:val="24"/>
                <w:szCs w:val="24"/>
              </w:rPr>
              <w:t>Zároveň bol zaznamenaný havarijný stav internetovej domény, ktorý sa prejavil nefunkčnými emailovými stránkami čo viedlo k nutnej výmene internetovej domény</w:t>
            </w:r>
            <w:r w:rsidR="00AE2DDA">
              <w:rPr>
                <w:rFonts w:ascii="Times New Roman" w:eastAsia="Calibri" w:hAnsi="Times New Roman"/>
                <w:sz w:val="24"/>
                <w:szCs w:val="24"/>
              </w:rPr>
              <w:t xml:space="preserve">. Taktiež vznikla potreba zakúpenia softvéru k novým počítačom. </w:t>
            </w:r>
          </w:p>
          <w:p w14:paraId="1ADE3879" w14:textId="77777777" w:rsidR="00A75E40" w:rsidRDefault="00A75E40" w:rsidP="00A75E40">
            <w:pPr>
              <w:tabs>
                <w:tab w:val="left" w:pos="2860"/>
              </w:tabs>
              <w:spacing w:line="276" w:lineRule="auto"/>
              <w:jc w:val="both"/>
              <w:rPr>
                <w:rFonts w:ascii="Times New Roman" w:eastAsia="Calibri" w:hAnsi="Times New Roman"/>
                <w:sz w:val="24"/>
                <w:szCs w:val="24"/>
              </w:rPr>
            </w:pPr>
          </w:p>
          <w:tbl>
            <w:tblPr>
              <w:tblW w:w="0" w:type="auto"/>
              <w:tblLook w:val="04A0" w:firstRow="1" w:lastRow="0" w:firstColumn="1" w:lastColumn="0" w:noHBand="0" w:noVBand="1"/>
            </w:tblPr>
            <w:tblGrid>
              <w:gridCol w:w="9777"/>
            </w:tblGrid>
            <w:tr w:rsidR="00D34035" w:rsidRPr="00810736" w14:paraId="792E0814" w14:textId="77777777" w:rsidTr="00B96CEC">
              <w:tc>
                <w:tcPr>
                  <w:tcW w:w="9777" w:type="dxa"/>
                </w:tcPr>
                <w:p w14:paraId="5A293047" w14:textId="77777777" w:rsidR="00D34035" w:rsidRPr="00810736" w:rsidRDefault="00D34035" w:rsidP="00D34035">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3 015 Palivá ako zdroj energie</w:t>
                  </w:r>
                </w:p>
              </w:tc>
            </w:tr>
          </w:tbl>
          <w:p w14:paraId="75F8E3DE" w14:textId="77777777" w:rsidR="00D34035" w:rsidRDefault="00D34035" w:rsidP="00D34035">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Look w:val="04A0" w:firstRow="1" w:lastRow="0" w:firstColumn="1" w:lastColumn="0" w:noHBand="0" w:noVBand="1"/>
            </w:tblPr>
            <w:tblGrid>
              <w:gridCol w:w="4366"/>
              <w:gridCol w:w="4252"/>
              <w:gridCol w:w="1588"/>
            </w:tblGrid>
            <w:tr w:rsidR="00D34035" w:rsidRPr="00627E73" w14:paraId="3414E80D" w14:textId="77777777" w:rsidTr="00B96CEC">
              <w:tc>
                <w:tcPr>
                  <w:tcW w:w="4366" w:type="dxa"/>
                  <w:tcBorders>
                    <w:top w:val="single" w:sz="4" w:space="0" w:color="auto"/>
                    <w:left w:val="single" w:sz="4" w:space="0" w:color="auto"/>
                    <w:bottom w:val="single" w:sz="4" w:space="0" w:color="auto"/>
                    <w:right w:val="single" w:sz="4" w:space="0" w:color="auto"/>
                  </w:tcBorders>
                </w:tcPr>
                <w:p w14:paraId="684ABE8C" w14:textId="441A1A83" w:rsidR="00D34035" w:rsidRPr="00627E73" w:rsidRDefault="00AE2DDA" w:rsidP="00D34035">
                  <w:pPr>
                    <w:pBdr>
                      <w:between w:val="single" w:sz="4" w:space="1" w:color="auto"/>
                    </w:pBdr>
                    <w:jc w:val="both"/>
                    <w:rPr>
                      <w:rFonts w:ascii="Times New Roman" w:hAnsi="Times New Roman"/>
                      <w:sz w:val="24"/>
                      <w:szCs w:val="24"/>
                    </w:rPr>
                  </w:pPr>
                  <w:r>
                    <w:rPr>
                      <w:rFonts w:ascii="Times New Roman" w:hAnsi="Times New Roman"/>
                      <w:sz w:val="24"/>
                      <w:szCs w:val="24"/>
                    </w:rPr>
                    <w:t>25</w:t>
                  </w:r>
                  <w:r w:rsidR="00D34035">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167CE74A" w14:textId="4E87C7F1" w:rsidR="00D34035" w:rsidRPr="000A5F6D" w:rsidRDefault="00AE2DDA" w:rsidP="00D34035">
                  <w:pPr>
                    <w:pBdr>
                      <w:between w:val="single" w:sz="4" w:space="1" w:color="auto"/>
                    </w:pBdr>
                    <w:jc w:val="both"/>
                    <w:rPr>
                      <w:rFonts w:ascii="Times New Roman" w:hAnsi="Times New Roman"/>
                      <w:sz w:val="24"/>
                      <w:szCs w:val="24"/>
                    </w:rPr>
                  </w:pPr>
                  <w:r>
                    <w:rPr>
                      <w:rFonts w:ascii="Times New Roman" w:hAnsi="Times New Roman"/>
                      <w:sz w:val="24"/>
                      <w:szCs w:val="24"/>
                    </w:rPr>
                    <w:t>24,51</w:t>
                  </w:r>
                </w:p>
              </w:tc>
              <w:tc>
                <w:tcPr>
                  <w:tcW w:w="1588" w:type="dxa"/>
                  <w:tcBorders>
                    <w:top w:val="single" w:sz="4" w:space="0" w:color="auto"/>
                    <w:left w:val="single" w:sz="4" w:space="0" w:color="auto"/>
                    <w:bottom w:val="single" w:sz="4" w:space="0" w:color="auto"/>
                    <w:right w:val="single" w:sz="4" w:space="0" w:color="auto"/>
                  </w:tcBorders>
                </w:tcPr>
                <w:p w14:paraId="50C1C0F9" w14:textId="2A38CD25" w:rsidR="00D34035" w:rsidRPr="00627E73" w:rsidRDefault="00AE2DDA" w:rsidP="00D34035">
                  <w:pPr>
                    <w:pBdr>
                      <w:between w:val="single" w:sz="4" w:space="1" w:color="auto"/>
                    </w:pBdr>
                    <w:jc w:val="center"/>
                    <w:rPr>
                      <w:rFonts w:ascii="Times New Roman" w:hAnsi="Times New Roman"/>
                      <w:sz w:val="24"/>
                      <w:szCs w:val="24"/>
                    </w:rPr>
                  </w:pPr>
                  <w:r>
                    <w:rPr>
                      <w:rFonts w:ascii="Times New Roman" w:hAnsi="Times New Roman"/>
                      <w:sz w:val="24"/>
                      <w:szCs w:val="24"/>
                    </w:rPr>
                    <w:t>98,00</w:t>
                  </w:r>
                </w:p>
              </w:tc>
            </w:tr>
          </w:tbl>
          <w:p w14:paraId="2116FB2A" w14:textId="77777777" w:rsidR="00D34035" w:rsidRDefault="00D34035" w:rsidP="00A75E40">
            <w:pPr>
              <w:tabs>
                <w:tab w:val="left" w:pos="2860"/>
              </w:tabs>
              <w:spacing w:line="276" w:lineRule="auto"/>
              <w:jc w:val="both"/>
              <w:rPr>
                <w:rFonts w:ascii="Times New Roman" w:eastAsia="Calibri" w:hAnsi="Times New Roman"/>
                <w:sz w:val="24"/>
                <w:szCs w:val="24"/>
              </w:rPr>
            </w:pPr>
            <w:r>
              <w:rPr>
                <w:rFonts w:ascii="Times New Roman" w:eastAsia="Calibri" w:hAnsi="Times New Roman"/>
                <w:sz w:val="24"/>
                <w:szCs w:val="24"/>
              </w:rPr>
              <w:t xml:space="preserve">Prostriedky boli použité na nákup PHM do kosačky. </w:t>
            </w:r>
          </w:p>
          <w:p w14:paraId="09AE35D4" w14:textId="77777777" w:rsidR="00D34035" w:rsidRDefault="00D34035" w:rsidP="00A75E40">
            <w:pPr>
              <w:tabs>
                <w:tab w:val="left" w:pos="2860"/>
              </w:tabs>
              <w:spacing w:line="276" w:lineRule="auto"/>
              <w:jc w:val="both"/>
              <w:rPr>
                <w:rFonts w:ascii="Times New Roman" w:eastAsia="Calibri" w:hAnsi="Times New Roman"/>
                <w:sz w:val="24"/>
                <w:szCs w:val="24"/>
              </w:rPr>
            </w:pPr>
          </w:p>
          <w:tbl>
            <w:tblPr>
              <w:tblW w:w="0" w:type="auto"/>
              <w:tblLook w:val="04A0" w:firstRow="1" w:lastRow="0" w:firstColumn="1" w:lastColumn="0" w:noHBand="0" w:noVBand="1"/>
            </w:tblPr>
            <w:tblGrid>
              <w:gridCol w:w="9777"/>
            </w:tblGrid>
            <w:tr w:rsidR="00D34035" w:rsidRPr="00810736" w14:paraId="5852EDAC" w14:textId="77777777" w:rsidTr="00B96CEC">
              <w:tc>
                <w:tcPr>
                  <w:tcW w:w="9777" w:type="dxa"/>
                </w:tcPr>
                <w:p w14:paraId="7B53C900" w14:textId="77777777" w:rsidR="00D34035" w:rsidRPr="00810736" w:rsidRDefault="00D34035" w:rsidP="00D34035">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 xml:space="preserve">3 016 Reprezentačné </w:t>
                  </w:r>
                </w:p>
              </w:tc>
            </w:tr>
          </w:tbl>
          <w:p w14:paraId="0074D640" w14:textId="77777777" w:rsidR="00D34035" w:rsidRDefault="00D34035" w:rsidP="00D34035">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Look w:val="04A0" w:firstRow="1" w:lastRow="0" w:firstColumn="1" w:lastColumn="0" w:noHBand="0" w:noVBand="1"/>
            </w:tblPr>
            <w:tblGrid>
              <w:gridCol w:w="4366"/>
              <w:gridCol w:w="4252"/>
              <w:gridCol w:w="1588"/>
            </w:tblGrid>
            <w:tr w:rsidR="00D34035" w:rsidRPr="00627E73" w14:paraId="124DF90B" w14:textId="77777777" w:rsidTr="00B96CEC">
              <w:tc>
                <w:tcPr>
                  <w:tcW w:w="4366" w:type="dxa"/>
                  <w:tcBorders>
                    <w:top w:val="single" w:sz="4" w:space="0" w:color="auto"/>
                    <w:left w:val="single" w:sz="4" w:space="0" w:color="auto"/>
                    <w:bottom w:val="single" w:sz="4" w:space="0" w:color="auto"/>
                    <w:right w:val="single" w:sz="4" w:space="0" w:color="auto"/>
                  </w:tcBorders>
                </w:tcPr>
                <w:p w14:paraId="1D4C04E8" w14:textId="77777777" w:rsidR="00D34035" w:rsidRPr="00627E73" w:rsidRDefault="00D34035" w:rsidP="00D34035">
                  <w:pPr>
                    <w:pBdr>
                      <w:between w:val="single" w:sz="4" w:space="1" w:color="auto"/>
                    </w:pBdr>
                    <w:jc w:val="both"/>
                    <w:rPr>
                      <w:rFonts w:ascii="Times New Roman" w:hAnsi="Times New Roman"/>
                      <w:sz w:val="24"/>
                      <w:szCs w:val="24"/>
                    </w:rPr>
                  </w:pPr>
                  <w:r>
                    <w:rPr>
                      <w:rFonts w:ascii="Times New Roman" w:hAnsi="Times New Roman"/>
                      <w:sz w:val="24"/>
                      <w:szCs w:val="24"/>
                    </w:rPr>
                    <w:t>500,00</w:t>
                  </w:r>
                </w:p>
              </w:tc>
              <w:tc>
                <w:tcPr>
                  <w:tcW w:w="4252" w:type="dxa"/>
                  <w:tcBorders>
                    <w:top w:val="single" w:sz="4" w:space="0" w:color="auto"/>
                    <w:left w:val="single" w:sz="4" w:space="0" w:color="auto"/>
                    <w:bottom w:val="single" w:sz="4" w:space="0" w:color="auto"/>
                    <w:right w:val="single" w:sz="4" w:space="0" w:color="auto"/>
                  </w:tcBorders>
                </w:tcPr>
                <w:p w14:paraId="0864FFD8" w14:textId="7C55F378" w:rsidR="00D34035" w:rsidRPr="000A5F6D" w:rsidRDefault="00AE2DDA" w:rsidP="00D34035">
                  <w:pPr>
                    <w:pBdr>
                      <w:between w:val="single" w:sz="4" w:space="1" w:color="auto"/>
                    </w:pBdr>
                    <w:jc w:val="both"/>
                    <w:rPr>
                      <w:rFonts w:ascii="Times New Roman" w:hAnsi="Times New Roman"/>
                      <w:sz w:val="24"/>
                      <w:szCs w:val="24"/>
                    </w:rPr>
                  </w:pPr>
                  <w:r>
                    <w:rPr>
                      <w:rFonts w:ascii="Times New Roman" w:hAnsi="Times New Roman"/>
                      <w:sz w:val="24"/>
                      <w:szCs w:val="24"/>
                    </w:rPr>
                    <w:t>487,89</w:t>
                  </w:r>
                </w:p>
              </w:tc>
              <w:tc>
                <w:tcPr>
                  <w:tcW w:w="1588" w:type="dxa"/>
                  <w:tcBorders>
                    <w:top w:val="single" w:sz="4" w:space="0" w:color="auto"/>
                    <w:left w:val="single" w:sz="4" w:space="0" w:color="auto"/>
                    <w:bottom w:val="single" w:sz="4" w:space="0" w:color="auto"/>
                    <w:right w:val="single" w:sz="4" w:space="0" w:color="auto"/>
                  </w:tcBorders>
                </w:tcPr>
                <w:p w14:paraId="25B7ABFE" w14:textId="0522F2E2" w:rsidR="00D34035" w:rsidRPr="00627E73" w:rsidRDefault="00AE2DDA" w:rsidP="00D34035">
                  <w:pPr>
                    <w:pBdr>
                      <w:between w:val="single" w:sz="4" w:space="1" w:color="auto"/>
                    </w:pBdr>
                    <w:jc w:val="center"/>
                    <w:rPr>
                      <w:rFonts w:ascii="Times New Roman" w:hAnsi="Times New Roman"/>
                      <w:sz w:val="24"/>
                      <w:szCs w:val="24"/>
                    </w:rPr>
                  </w:pPr>
                  <w:r>
                    <w:rPr>
                      <w:rFonts w:ascii="Times New Roman" w:hAnsi="Times New Roman"/>
                      <w:sz w:val="24"/>
                      <w:szCs w:val="24"/>
                    </w:rPr>
                    <w:t>97,60</w:t>
                  </w:r>
                </w:p>
              </w:tc>
            </w:tr>
          </w:tbl>
          <w:p w14:paraId="5457DAF2" w14:textId="77777777" w:rsidR="00D34035" w:rsidRDefault="00D34035" w:rsidP="00A75E40">
            <w:pPr>
              <w:tabs>
                <w:tab w:val="left" w:pos="2860"/>
              </w:tabs>
              <w:spacing w:line="276" w:lineRule="auto"/>
              <w:jc w:val="both"/>
              <w:rPr>
                <w:rFonts w:ascii="Times New Roman" w:eastAsia="Calibri" w:hAnsi="Times New Roman"/>
                <w:sz w:val="24"/>
                <w:szCs w:val="24"/>
              </w:rPr>
            </w:pPr>
            <w:r>
              <w:rPr>
                <w:rFonts w:ascii="Times New Roman" w:eastAsia="Calibri" w:hAnsi="Times New Roman"/>
                <w:sz w:val="24"/>
                <w:szCs w:val="24"/>
              </w:rPr>
              <w:t xml:space="preserve">Finančné prostriedky boli použité na občerstvenie pri rokovaniach a poradách. </w:t>
            </w:r>
          </w:p>
          <w:p w14:paraId="49776419" w14:textId="77777777" w:rsidR="00D34035" w:rsidRPr="00A75E40" w:rsidRDefault="00D34035" w:rsidP="00A75E40">
            <w:pPr>
              <w:tabs>
                <w:tab w:val="left" w:pos="2860"/>
              </w:tabs>
              <w:spacing w:line="276" w:lineRule="auto"/>
              <w:jc w:val="both"/>
              <w:rPr>
                <w:rFonts w:ascii="Times New Roman" w:eastAsia="Calibri" w:hAnsi="Times New Roman"/>
                <w:sz w:val="24"/>
                <w:szCs w:val="24"/>
              </w:rPr>
            </w:pPr>
          </w:p>
          <w:p w14:paraId="0447DDB7" w14:textId="77777777" w:rsidR="00DF2D38" w:rsidRPr="00810736" w:rsidRDefault="00DF2D38" w:rsidP="00DF2D38">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4 001 Spotreba pohonných hmôt</w:t>
            </w:r>
          </w:p>
        </w:tc>
      </w:tr>
      <w:tr w:rsidR="00A75E40" w:rsidRPr="00810736" w14:paraId="55ADA30C" w14:textId="77777777" w:rsidTr="009F5C6D">
        <w:tc>
          <w:tcPr>
            <w:tcW w:w="9782" w:type="dxa"/>
          </w:tcPr>
          <w:p w14:paraId="3A75D65E" w14:textId="77777777" w:rsidR="00A75E40" w:rsidRDefault="00A75E40" w:rsidP="00DF2D38">
            <w:pPr>
              <w:rPr>
                <w:rFonts w:ascii="Times New Roman" w:hAnsi="Times New Roman" w:cs="Times New Roman"/>
                <w:b/>
                <w:sz w:val="24"/>
                <w:szCs w:val="24"/>
              </w:rPr>
            </w:pPr>
          </w:p>
        </w:tc>
      </w:tr>
    </w:tbl>
    <w:p w14:paraId="0154E778" w14:textId="77777777" w:rsidR="00DF2D38" w:rsidRDefault="00DF2D38" w:rsidP="00DF2D38">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50230">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DF2D38" w:rsidRPr="00627E73" w14:paraId="7148E808" w14:textId="77777777" w:rsidTr="00650230">
        <w:tc>
          <w:tcPr>
            <w:tcW w:w="4366" w:type="dxa"/>
            <w:tcBorders>
              <w:top w:val="single" w:sz="4" w:space="0" w:color="auto"/>
              <w:left w:val="single" w:sz="4" w:space="0" w:color="auto"/>
              <w:bottom w:val="single" w:sz="4" w:space="0" w:color="auto"/>
              <w:right w:val="single" w:sz="4" w:space="0" w:color="auto"/>
            </w:tcBorders>
          </w:tcPr>
          <w:p w14:paraId="31408D7C" w14:textId="77777777" w:rsidR="00DF2D38" w:rsidRPr="00627E73" w:rsidRDefault="003C04CD" w:rsidP="00DF2D38">
            <w:pPr>
              <w:pBdr>
                <w:between w:val="single" w:sz="4" w:space="1" w:color="auto"/>
              </w:pBdr>
              <w:jc w:val="both"/>
              <w:rPr>
                <w:rFonts w:ascii="Times New Roman" w:hAnsi="Times New Roman"/>
                <w:sz w:val="24"/>
                <w:szCs w:val="24"/>
              </w:rPr>
            </w:pPr>
            <w:r>
              <w:rPr>
                <w:rFonts w:ascii="Times New Roman" w:hAnsi="Times New Roman"/>
                <w:sz w:val="24"/>
                <w:szCs w:val="24"/>
              </w:rPr>
              <w:lastRenderedPageBreak/>
              <w:t>1</w:t>
            </w:r>
            <w:r w:rsidR="00650230">
              <w:rPr>
                <w:rFonts w:ascii="Times New Roman" w:hAnsi="Times New Roman"/>
                <w:sz w:val="24"/>
                <w:szCs w:val="24"/>
              </w:rPr>
              <w:t> </w:t>
            </w:r>
            <w:r w:rsidR="00DF2D38">
              <w:rPr>
                <w:rFonts w:ascii="Times New Roman" w:hAnsi="Times New Roman"/>
                <w:sz w:val="24"/>
                <w:szCs w:val="24"/>
              </w:rPr>
              <w:t>000</w:t>
            </w:r>
            <w:r w:rsidR="00650230">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14808BF1" w14:textId="51EBD246" w:rsidR="00DF2D38" w:rsidRPr="000A5F6D" w:rsidRDefault="00AE2DDA" w:rsidP="00DF2D38">
            <w:pPr>
              <w:pBdr>
                <w:between w:val="single" w:sz="4" w:space="1" w:color="auto"/>
              </w:pBdr>
              <w:jc w:val="both"/>
              <w:rPr>
                <w:rFonts w:ascii="Times New Roman" w:hAnsi="Times New Roman"/>
                <w:sz w:val="24"/>
                <w:szCs w:val="24"/>
              </w:rPr>
            </w:pPr>
            <w:r>
              <w:rPr>
                <w:rFonts w:ascii="Times New Roman" w:hAnsi="Times New Roman"/>
                <w:sz w:val="24"/>
                <w:szCs w:val="24"/>
              </w:rPr>
              <w:t>910,30</w:t>
            </w:r>
          </w:p>
        </w:tc>
        <w:tc>
          <w:tcPr>
            <w:tcW w:w="1588" w:type="dxa"/>
            <w:tcBorders>
              <w:top w:val="single" w:sz="4" w:space="0" w:color="auto"/>
              <w:left w:val="single" w:sz="4" w:space="0" w:color="auto"/>
              <w:bottom w:val="single" w:sz="4" w:space="0" w:color="auto"/>
              <w:right w:val="single" w:sz="4" w:space="0" w:color="auto"/>
            </w:tcBorders>
          </w:tcPr>
          <w:p w14:paraId="22855CE1" w14:textId="18921030" w:rsidR="00DF2D38" w:rsidRPr="00627E73" w:rsidRDefault="00AE2DDA" w:rsidP="00650230">
            <w:pPr>
              <w:pBdr>
                <w:between w:val="single" w:sz="4" w:space="1" w:color="auto"/>
              </w:pBdr>
              <w:jc w:val="center"/>
              <w:rPr>
                <w:rFonts w:ascii="Times New Roman" w:hAnsi="Times New Roman"/>
                <w:sz w:val="24"/>
                <w:szCs w:val="24"/>
              </w:rPr>
            </w:pPr>
            <w:r>
              <w:rPr>
                <w:rFonts w:ascii="Times New Roman" w:hAnsi="Times New Roman"/>
                <w:sz w:val="24"/>
                <w:szCs w:val="24"/>
              </w:rPr>
              <w:t>99,90</w:t>
            </w:r>
          </w:p>
        </w:tc>
      </w:tr>
    </w:tbl>
    <w:p w14:paraId="14FA7D9F" w14:textId="77777777" w:rsidR="00DF2D38" w:rsidRDefault="00DF2D38" w:rsidP="000C338B">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Na rozvoz obedov</w:t>
      </w:r>
      <w:r w:rsidR="00E74D8B">
        <w:rPr>
          <w:rFonts w:ascii="Times New Roman" w:hAnsi="Times New Roman" w:cs="Times New Roman"/>
          <w:sz w:val="24"/>
          <w:szCs w:val="24"/>
        </w:rPr>
        <w:t xml:space="preserve"> </w:t>
      </w:r>
      <w:r w:rsidR="00E74D8B" w:rsidRPr="00CA5FC1">
        <w:rPr>
          <w:rFonts w:ascii="Times New Roman" w:hAnsi="Times New Roman" w:cs="Times New Roman"/>
          <w:sz w:val="24"/>
          <w:szCs w:val="24"/>
        </w:rPr>
        <w:t>a poskytovanie služby</w:t>
      </w:r>
      <w:r w:rsidRPr="00CA5FC1">
        <w:rPr>
          <w:rFonts w:ascii="Times New Roman" w:hAnsi="Times New Roman" w:cs="Times New Roman"/>
          <w:sz w:val="24"/>
          <w:szCs w:val="24"/>
        </w:rPr>
        <w:t xml:space="preserve"> pre prijímateľov </w:t>
      </w:r>
      <w:r w:rsidR="00AC7832" w:rsidRPr="00CA5FC1">
        <w:rPr>
          <w:rFonts w:ascii="Times New Roman" w:hAnsi="Times New Roman" w:cs="Times New Roman"/>
          <w:sz w:val="24"/>
          <w:szCs w:val="24"/>
        </w:rPr>
        <w:t>sociálnych služieb</w:t>
      </w:r>
      <w:r w:rsidRPr="00CA5FC1">
        <w:rPr>
          <w:rFonts w:ascii="Times New Roman" w:hAnsi="Times New Roman" w:cs="Times New Roman"/>
          <w:sz w:val="24"/>
          <w:szCs w:val="24"/>
        </w:rPr>
        <w:t xml:space="preserve"> bývajúcich v MČ Bratislava – Petržalka a</w:t>
      </w:r>
      <w:r w:rsidR="00E74D8B" w:rsidRPr="00CA5FC1">
        <w:rPr>
          <w:rFonts w:ascii="Times New Roman" w:hAnsi="Times New Roman" w:cs="Times New Roman"/>
          <w:sz w:val="24"/>
          <w:szCs w:val="24"/>
        </w:rPr>
        <w:t xml:space="preserve"> taktiež pre potreby Strediska</w:t>
      </w:r>
      <w:r>
        <w:rPr>
          <w:rFonts w:ascii="Times New Roman" w:hAnsi="Times New Roman" w:cs="Times New Roman"/>
          <w:sz w:val="24"/>
          <w:szCs w:val="24"/>
        </w:rPr>
        <w:t xml:space="preserve"> </w:t>
      </w:r>
      <w:r w:rsidR="003C04CD">
        <w:rPr>
          <w:rFonts w:ascii="Times New Roman" w:hAnsi="Times New Roman" w:cs="Times New Roman"/>
          <w:sz w:val="24"/>
          <w:szCs w:val="24"/>
        </w:rPr>
        <w:t>je</w:t>
      </w:r>
      <w:r>
        <w:rPr>
          <w:rFonts w:ascii="Times New Roman" w:hAnsi="Times New Roman" w:cs="Times New Roman"/>
          <w:sz w:val="24"/>
          <w:szCs w:val="24"/>
        </w:rPr>
        <w:t xml:space="preserve"> používané </w:t>
      </w:r>
      <w:r w:rsidR="003C04CD">
        <w:rPr>
          <w:rFonts w:ascii="Times New Roman" w:hAnsi="Times New Roman" w:cs="Times New Roman"/>
          <w:sz w:val="24"/>
          <w:szCs w:val="24"/>
        </w:rPr>
        <w:t>1</w:t>
      </w:r>
      <w:r>
        <w:rPr>
          <w:rFonts w:ascii="Times New Roman" w:hAnsi="Times New Roman" w:cs="Times New Roman"/>
          <w:sz w:val="24"/>
          <w:szCs w:val="24"/>
        </w:rPr>
        <w:t xml:space="preserve"> motorové vozidl</w:t>
      </w:r>
      <w:r w:rsidR="003C04CD">
        <w:rPr>
          <w:rFonts w:ascii="Times New Roman" w:hAnsi="Times New Roman" w:cs="Times New Roman"/>
          <w:sz w:val="24"/>
          <w:szCs w:val="24"/>
        </w:rPr>
        <w:t>o</w:t>
      </w:r>
      <w:r>
        <w:rPr>
          <w:rFonts w:ascii="Times New Roman" w:hAnsi="Times New Roman" w:cs="Times New Roman"/>
          <w:sz w:val="24"/>
          <w:szCs w:val="24"/>
        </w:rPr>
        <w:t>.</w:t>
      </w:r>
    </w:p>
    <w:p w14:paraId="68B1FE9F" w14:textId="77777777" w:rsidR="00D34035" w:rsidRDefault="00D34035" w:rsidP="000C338B">
      <w:pPr>
        <w:tabs>
          <w:tab w:val="left" w:pos="2860"/>
        </w:tabs>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9782"/>
      </w:tblGrid>
      <w:tr w:rsidR="00D34035" w:rsidRPr="00810736" w14:paraId="0B39A0C7" w14:textId="77777777" w:rsidTr="00B96CEC">
        <w:tc>
          <w:tcPr>
            <w:tcW w:w="9782" w:type="dxa"/>
          </w:tcPr>
          <w:p w14:paraId="0F820D01" w14:textId="77777777" w:rsidR="00D34035" w:rsidRPr="00810736" w:rsidRDefault="00D34035" w:rsidP="00B96CEC">
            <w:pPr>
              <w:rPr>
                <w:rFonts w:ascii="Times New Roman" w:hAnsi="Times New Roman" w:cs="Times New Roman"/>
                <w:b/>
                <w:sz w:val="24"/>
                <w:szCs w:val="24"/>
              </w:rPr>
            </w:pPr>
            <w:r w:rsidRPr="00810736">
              <w:rPr>
                <w:rFonts w:ascii="Times New Roman" w:hAnsi="Times New Roman" w:cs="Times New Roman"/>
                <w:b/>
                <w:sz w:val="24"/>
                <w:szCs w:val="24"/>
              </w:rPr>
              <w:t>6</w:t>
            </w:r>
            <w:r>
              <w:rPr>
                <w:rFonts w:ascii="Times New Roman" w:hAnsi="Times New Roman" w:cs="Times New Roman"/>
                <w:b/>
                <w:sz w:val="24"/>
                <w:szCs w:val="24"/>
              </w:rPr>
              <w:t xml:space="preserve">34 002  Servis údržba motorových vozidiel </w:t>
            </w:r>
          </w:p>
        </w:tc>
      </w:tr>
    </w:tbl>
    <w:p w14:paraId="3CD9BBB9" w14:textId="77777777" w:rsidR="00D34035" w:rsidRDefault="00D34035" w:rsidP="00D34035">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D34035" w:rsidRPr="00627E73" w14:paraId="08ED66A6" w14:textId="77777777" w:rsidTr="00B96CEC">
        <w:tc>
          <w:tcPr>
            <w:tcW w:w="4366" w:type="dxa"/>
            <w:tcBorders>
              <w:top w:val="single" w:sz="4" w:space="0" w:color="auto"/>
              <w:left w:val="single" w:sz="4" w:space="0" w:color="auto"/>
              <w:bottom w:val="single" w:sz="4" w:space="0" w:color="auto"/>
              <w:right w:val="single" w:sz="4" w:space="0" w:color="auto"/>
            </w:tcBorders>
          </w:tcPr>
          <w:p w14:paraId="08038259" w14:textId="653BA2D9" w:rsidR="00D34035" w:rsidRPr="00627E73" w:rsidRDefault="00AE2DDA" w:rsidP="00B96CEC">
            <w:pPr>
              <w:pBdr>
                <w:between w:val="single" w:sz="4" w:space="1" w:color="auto"/>
              </w:pBdr>
              <w:jc w:val="both"/>
              <w:rPr>
                <w:rFonts w:ascii="Times New Roman" w:hAnsi="Times New Roman"/>
                <w:sz w:val="24"/>
                <w:szCs w:val="24"/>
              </w:rPr>
            </w:pPr>
            <w:r>
              <w:rPr>
                <w:rFonts w:ascii="Times New Roman" w:hAnsi="Times New Roman"/>
                <w:sz w:val="24"/>
                <w:szCs w:val="24"/>
              </w:rPr>
              <w:t>939,00</w:t>
            </w:r>
          </w:p>
        </w:tc>
        <w:tc>
          <w:tcPr>
            <w:tcW w:w="4252" w:type="dxa"/>
            <w:tcBorders>
              <w:top w:val="single" w:sz="4" w:space="0" w:color="auto"/>
              <w:left w:val="single" w:sz="4" w:space="0" w:color="auto"/>
              <w:bottom w:val="single" w:sz="4" w:space="0" w:color="auto"/>
              <w:right w:val="single" w:sz="4" w:space="0" w:color="auto"/>
            </w:tcBorders>
          </w:tcPr>
          <w:p w14:paraId="09AC5784" w14:textId="0E911078" w:rsidR="00D34035" w:rsidRPr="000A5F6D" w:rsidRDefault="00AE2DDA" w:rsidP="00B96CEC">
            <w:pPr>
              <w:pBdr>
                <w:between w:val="single" w:sz="4" w:space="1" w:color="auto"/>
              </w:pBdr>
              <w:jc w:val="both"/>
              <w:rPr>
                <w:rFonts w:ascii="Times New Roman" w:hAnsi="Times New Roman"/>
                <w:sz w:val="24"/>
                <w:szCs w:val="24"/>
              </w:rPr>
            </w:pPr>
            <w:r>
              <w:rPr>
                <w:rFonts w:ascii="Times New Roman" w:hAnsi="Times New Roman"/>
                <w:sz w:val="24"/>
                <w:szCs w:val="24"/>
              </w:rPr>
              <w:t>938,97</w:t>
            </w:r>
          </w:p>
        </w:tc>
        <w:tc>
          <w:tcPr>
            <w:tcW w:w="1588" w:type="dxa"/>
            <w:tcBorders>
              <w:top w:val="single" w:sz="4" w:space="0" w:color="auto"/>
              <w:left w:val="single" w:sz="4" w:space="0" w:color="auto"/>
              <w:bottom w:val="single" w:sz="4" w:space="0" w:color="auto"/>
              <w:right w:val="single" w:sz="4" w:space="0" w:color="auto"/>
            </w:tcBorders>
          </w:tcPr>
          <w:p w14:paraId="33A62BDC" w14:textId="7AD5C291" w:rsidR="00D34035" w:rsidRPr="00627E73" w:rsidRDefault="00AE2DDA" w:rsidP="00B96CEC">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1687ABF9" w14:textId="77777777" w:rsidR="00D34035" w:rsidRDefault="00D34035" w:rsidP="000C338B">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Finančné prostriedky boli použité na opravu vozidla, výmena oleja a prezutie pneumatík. </w:t>
      </w:r>
    </w:p>
    <w:tbl>
      <w:tblPr>
        <w:tblW w:w="0" w:type="auto"/>
        <w:tblLook w:val="04A0" w:firstRow="1" w:lastRow="0" w:firstColumn="1" w:lastColumn="0" w:noHBand="0" w:noVBand="1"/>
      </w:tblPr>
      <w:tblGrid>
        <w:gridCol w:w="10204"/>
      </w:tblGrid>
      <w:tr w:rsidR="001C0BD2" w:rsidRPr="00810736" w14:paraId="07D99B34" w14:textId="77777777" w:rsidTr="0006499D">
        <w:tc>
          <w:tcPr>
            <w:tcW w:w="9782" w:type="dxa"/>
          </w:tcPr>
          <w:p w14:paraId="6DDD35BD" w14:textId="77777777" w:rsidR="001C0BD2" w:rsidRDefault="001C0BD2" w:rsidP="001C0BD2">
            <w:pPr>
              <w:rPr>
                <w:rFonts w:ascii="Times New Roman" w:hAnsi="Times New Roman" w:cs="Times New Roman"/>
                <w:b/>
                <w:sz w:val="24"/>
                <w:szCs w:val="24"/>
              </w:rPr>
            </w:pPr>
          </w:p>
          <w:tbl>
            <w:tblPr>
              <w:tblW w:w="0" w:type="auto"/>
              <w:tblLook w:val="04A0" w:firstRow="1" w:lastRow="0" w:firstColumn="1" w:lastColumn="0" w:noHBand="0" w:noVBand="1"/>
            </w:tblPr>
            <w:tblGrid>
              <w:gridCol w:w="9782"/>
            </w:tblGrid>
            <w:tr w:rsidR="00D34035" w:rsidRPr="00810736" w14:paraId="359A4029" w14:textId="77777777" w:rsidTr="00B96CEC">
              <w:tc>
                <w:tcPr>
                  <w:tcW w:w="9782" w:type="dxa"/>
                </w:tcPr>
                <w:p w14:paraId="5A637C09" w14:textId="77777777" w:rsidR="00D34035" w:rsidRPr="00810736" w:rsidRDefault="00D34035" w:rsidP="00D34035">
                  <w:pPr>
                    <w:rPr>
                      <w:rFonts w:ascii="Times New Roman" w:hAnsi="Times New Roman" w:cs="Times New Roman"/>
                      <w:b/>
                      <w:sz w:val="24"/>
                      <w:szCs w:val="24"/>
                    </w:rPr>
                  </w:pPr>
                  <w:r w:rsidRPr="00810736">
                    <w:rPr>
                      <w:rFonts w:ascii="Times New Roman" w:hAnsi="Times New Roman" w:cs="Times New Roman"/>
                      <w:b/>
                      <w:sz w:val="24"/>
                      <w:szCs w:val="24"/>
                    </w:rPr>
                    <w:t>6</w:t>
                  </w:r>
                  <w:r>
                    <w:rPr>
                      <w:rFonts w:ascii="Times New Roman" w:hAnsi="Times New Roman" w:cs="Times New Roman"/>
                      <w:b/>
                      <w:sz w:val="24"/>
                      <w:szCs w:val="24"/>
                    </w:rPr>
                    <w:t>34 005 Poplatky, parkovné</w:t>
                  </w:r>
                </w:p>
              </w:tc>
            </w:tr>
          </w:tbl>
          <w:p w14:paraId="799C2508" w14:textId="77777777" w:rsidR="00D34035" w:rsidRDefault="00D34035" w:rsidP="00D34035">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Look w:val="04A0" w:firstRow="1" w:lastRow="0" w:firstColumn="1" w:lastColumn="0" w:noHBand="0" w:noVBand="1"/>
            </w:tblPr>
            <w:tblGrid>
              <w:gridCol w:w="4366"/>
              <w:gridCol w:w="4252"/>
              <w:gridCol w:w="1588"/>
            </w:tblGrid>
            <w:tr w:rsidR="00D34035" w:rsidRPr="00627E73" w14:paraId="2869E461" w14:textId="77777777" w:rsidTr="00B96CEC">
              <w:tc>
                <w:tcPr>
                  <w:tcW w:w="4366" w:type="dxa"/>
                  <w:tcBorders>
                    <w:top w:val="single" w:sz="4" w:space="0" w:color="auto"/>
                    <w:left w:val="single" w:sz="4" w:space="0" w:color="auto"/>
                    <w:bottom w:val="single" w:sz="4" w:space="0" w:color="auto"/>
                    <w:right w:val="single" w:sz="4" w:space="0" w:color="auto"/>
                  </w:tcBorders>
                </w:tcPr>
                <w:p w14:paraId="76459053" w14:textId="77777777" w:rsidR="00D34035" w:rsidRPr="00627E73" w:rsidRDefault="00D34035" w:rsidP="00D34035">
                  <w:pPr>
                    <w:pBdr>
                      <w:between w:val="single" w:sz="4" w:space="1" w:color="auto"/>
                    </w:pBdr>
                    <w:jc w:val="both"/>
                    <w:rPr>
                      <w:rFonts w:ascii="Times New Roman" w:hAnsi="Times New Roman"/>
                      <w:sz w:val="24"/>
                      <w:szCs w:val="24"/>
                    </w:rPr>
                  </w:pPr>
                  <w:r>
                    <w:rPr>
                      <w:rFonts w:ascii="Times New Roman" w:hAnsi="Times New Roman"/>
                      <w:sz w:val="24"/>
                      <w:szCs w:val="24"/>
                    </w:rPr>
                    <w:t>50,00</w:t>
                  </w:r>
                </w:p>
              </w:tc>
              <w:tc>
                <w:tcPr>
                  <w:tcW w:w="4252" w:type="dxa"/>
                  <w:tcBorders>
                    <w:top w:val="single" w:sz="4" w:space="0" w:color="auto"/>
                    <w:left w:val="single" w:sz="4" w:space="0" w:color="auto"/>
                    <w:bottom w:val="single" w:sz="4" w:space="0" w:color="auto"/>
                    <w:right w:val="single" w:sz="4" w:space="0" w:color="auto"/>
                  </w:tcBorders>
                </w:tcPr>
                <w:p w14:paraId="65BEBA0F" w14:textId="298EC376" w:rsidR="00D34035" w:rsidRPr="000A5F6D" w:rsidRDefault="00AE2DDA" w:rsidP="00D34035">
                  <w:pPr>
                    <w:pBdr>
                      <w:between w:val="single" w:sz="4" w:space="1" w:color="auto"/>
                    </w:pBdr>
                    <w:jc w:val="both"/>
                    <w:rPr>
                      <w:rFonts w:ascii="Times New Roman" w:hAnsi="Times New Roman"/>
                      <w:sz w:val="24"/>
                      <w:szCs w:val="24"/>
                    </w:rPr>
                  </w:pPr>
                  <w:r>
                    <w:rPr>
                      <w:rFonts w:ascii="Times New Roman" w:hAnsi="Times New Roman"/>
                      <w:sz w:val="24"/>
                      <w:szCs w:val="24"/>
                    </w:rPr>
                    <w:t>18</w:t>
                  </w:r>
                  <w:r w:rsidR="00D34035">
                    <w:rPr>
                      <w:rFonts w:ascii="Times New Roman" w:hAnsi="Times New Roman"/>
                      <w:sz w:val="24"/>
                      <w:szCs w:val="24"/>
                    </w:rPr>
                    <w:t>,</w:t>
                  </w:r>
                  <w:r>
                    <w:rPr>
                      <w:rFonts w:ascii="Times New Roman" w:hAnsi="Times New Roman"/>
                      <w:sz w:val="24"/>
                      <w:szCs w:val="24"/>
                    </w:rPr>
                    <w:t>5</w:t>
                  </w:r>
                  <w:r w:rsidR="00D34035">
                    <w:rPr>
                      <w:rFonts w:ascii="Times New Roman" w:hAnsi="Times New Roman"/>
                      <w:sz w:val="24"/>
                      <w:szCs w:val="24"/>
                    </w:rPr>
                    <w:t>0</w:t>
                  </w:r>
                </w:p>
              </w:tc>
              <w:tc>
                <w:tcPr>
                  <w:tcW w:w="1588" w:type="dxa"/>
                  <w:tcBorders>
                    <w:top w:val="single" w:sz="4" w:space="0" w:color="auto"/>
                    <w:left w:val="single" w:sz="4" w:space="0" w:color="auto"/>
                    <w:bottom w:val="single" w:sz="4" w:space="0" w:color="auto"/>
                    <w:right w:val="single" w:sz="4" w:space="0" w:color="auto"/>
                  </w:tcBorders>
                </w:tcPr>
                <w:p w14:paraId="60F4BFAB" w14:textId="575A6F8C" w:rsidR="00D34035" w:rsidRPr="00627E73" w:rsidRDefault="00AE2DDA" w:rsidP="00D34035">
                  <w:pPr>
                    <w:pBdr>
                      <w:between w:val="single" w:sz="4" w:space="1" w:color="auto"/>
                    </w:pBdr>
                    <w:jc w:val="center"/>
                    <w:rPr>
                      <w:rFonts w:ascii="Times New Roman" w:hAnsi="Times New Roman"/>
                      <w:sz w:val="24"/>
                      <w:szCs w:val="24"/>
                    </w:rPr>
                  </w:pPr>
                  <w:r>
                    <w:rPr>
                      <w:rFonts w:ascii="Times New Roman" w:hAnsi="Times New Roman"/>
                      <w:sz w:val="24"/>
                      <w:szCs w:val="24"/>
                    </w:rPr>
                    <w:t>37,00</w:t>
                  </w:r>
                </w:p>
              </w:tc>
            </w:tr>
          </w:tbl>
          <w:p w14:paraId="016B2E3D" w14:textId="77777777" w:rsidR="00D34035" w:rsidRPr="00810736" w:rsidRDefault="00D34035" w:rsidP="001C0BD2">
            <w:pPr>
              <w:rPr>
                <w:rFonts w:ascii="Times New Roman" w:hAnsi="Times New Roman" w:cs="Times New Roman"/>
                <w:b/>
                <w:sz w:val="24"/>
                <w:szCs w:val="24"/>
              </w:rPr>
            </w:pPr>
          </w:p>
        </w:tc>
      </w:tr>
      <w:tr w:rsidR="001C0BD2" w:rsidRPr="00810736" w14:paraId="2DBCD9D8" w14:textId="77777777" w:rsidTr="0006499D">
        <w:tc>
          <w:tcPr>
            <w:tcW w:w="9782" w:type="dxa"/>
          </w:tcPr>
          <w:p w14:paraId="4223C07B" w14:textId="59CD7F13" w:rsidR="00D34035" w:rsidRDefault="00AE2DDA" w:rsidP="001C0BD2">
            <w:pPr>
              <w:rPr>
                <w:rFonts w:ascii="Times New Roman" w:hAnsi="Times New Roman" w:cs="Times New Roman"/>
                <w:b/>
                <w:sz w:val="24"/>
                <w:szCs w:val="24"/>
              </w:rPr>
            </w:pPr>
            <w:r>
              <w:rPr>
                <w:rFonts w:ascii="Times New Roman" w:hAnsi="Times New Roman"/>
                <w:sz w:val="24"/>
                <w:szCs w:val="24"/>
              </w:rPr>
              <w:t>Č</w:t>
            </w:r>
            <w:r w:rsidR="00D34035">
              <w:rPr>
                <w:rFonts w:ascii="Times New Roman" w:hAnsi="Times New Roman"/>
                <w:sz w:val="24"/>
                <w:szCs w:val="24"/>
              </w:rPr>
              <w:t xml:space="preserve">erpanie na položke poplatky a parkovné. </w:t>
            </w:r>
          </w:p>
          <w:p w14:paraId="709C0290" w14:textId="77777777" w:rsidR="00D34035" w:rsidRDefault="00D34035" w:rsidP="001C0BD2">
            <w:pPr>
              <w:rPr>
                <w:rFonts w:ascii="Times New Roman" w:hAnsi="Times New Roman" w:cs="Times New Roman"/>
                <w:b/>
                <w:sz w:val="24"/>
                <w:szCs w:val="24"/>
              </w:rPr>
            </w:pPr>
          </w:p>
          <w:p w14:paraId="2C1B4899" w14:textId="77777777" w:rsidR="001C0BD2" w:rsidRPr="00810736" w:rsidRDefault="001C0BD2" w:rsidP="001C0BD2">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5 002 Údržba výpočtovej techniky</w:t>
            </w:r>
          </w:p>
        </w:tc>
      </w:tr>
    </w:tbl>
    <w:p w14:paraId="40FDF927" w14:textId="77777777" w:rsidR="001C0BD2" w:rsidRDefault="001C0BD2" w:rsidP="001C0BD2">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50230">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1C0BD2" w:rsidRPr="00627E73" w14:paraId="2975A6F0" w14:textId="77777777" w:rsidTr="00650230">
        <w:tc>
          <w:tcPr>
            <w:tcW w:w="4366" w:type="dxa"/>
            <w:tcBorders>
              <w:top w:val="single" w:sz="4" w:space="0" w:color="auto"/>
              <w:left w:val="single" w:sz="4" w:space="0" w:color="auto"/>
              <w:bottom w:val="single" w:sz="4" w:space="0" w:color="auto"/>
              <w:right w:val="single" w:sz="4" w:space="0" w:color="auto"/>
            </w:tcBorders>
          </w:tcPr>
          <w:p w14:paraId="6A4C2428" w14:textId="713D8347" w:rsidR="001C0BD2" w:rsidRPr="00627E73" w:rsidRDefault="009F5C6D" w:rsidP="001C0BD2">
            <w:pPr>
              <w:pBdr>
                <w:between w:val="single" w:sz="4" w:space="1" w:color="auto"/>
              </w:pBdr>
              <w:jc w:val="both"/>
              <w:rPr>
                <w:rFonts w:ascii="Times New Roman" w:hAnsi="Times New Roman"/>
                <w:sz w:val="24"/>
                <w:szCs w:val="24"/>
              </w:rPr>
            </w:pPr>
            <w:r>
              <w:rPr>
                <w:rFonts w:ascii="Times New Roman" w:hAnsi="Times New Roman"/>
                <w:sz w:val="24"/>
                <w:szCs w:val="24"/>
              </w:rPr>
              <w:t>6</w:t>
            </w:r>
            <w:r w:rsidR="00AE2DDA">
              <w:rPr>
                <w:rFonts w:ascii="Times New Roman" w:hAnsi="Times New Roman"/>
                <w:sz w:val="24"/>
                <w:szCs w:val="24"/>
              </w:rPr>
              <w:t>67</w:t>
            </w:r>
            <w:r w:rsidR="00D76ABC">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06140E51" w14:textId="4B6D57E5" w:rsidR="001C0BD2" w:rsidRPr="000A5F6D" w:rsidRDefault="00AE2DDA" w:rsidP="001C0BD2">
            <w:pPr>
              <w:pBdr>
                <w:between w:val="single" w:sz="4" w:space="1" w:color="auto"/>
              </w:pBdr>
              <w:jc w:val="both"/>
              <w:rPr>
                <w:rFonts w:ascii="Times New Roman" w:hAnsi="Times New Roman"/>
                <w:sz w:val="24"/>
                <w:szCs w:val="24"/>
              </w:rPr>
            </w:pPr>
            <w:r>
              <w:rPr>
                <w:rFonts w:ascii="Times New Roman" w:hAnsi="Times New Roman"/>
                <w:sz w:val="24"/>
                <w:szCs w:val="24"/>
              </w:rPr>
              <w:t>666,16</w:t>
            </w:r>
          </w:p>
        </w:tc>
        <w:tc>
          <w:tcPr>
            <w:tcW w:w="1588" w:type="dxa"/>
            <w:tcBorders>
              <w:top w:val="single" w:sz="4" w:space="0" w:color="auto"/>
              <w:left w:val="single" w:sz="4" w:space="0" w:color="auto"/>
              <w:bottom w:val="single" w:sz="4" w:space="0" w:color="auto"/>
              <w:right w:val="single" w:sz="4" w:space="0" w:color="auto"/>
            </w:tcBorders>
          </w:tcPr>
          <w:p w14:paraId="4A75EF99" w14:textId="3CF64120" w:rsidR="001C0BD2" w:rsidRPr="00627E73" w:rsidRDefault="00AE2DDA" w:rsidP="00AE2DDA">
            <w:pPr>
              <w:pBdr>
                <w:between w:val="single" w:sz="4" w:space="1" w:color="auto"/>
              </w:pBdr>
              <w:jc w:val="center"/>
              <w:rPr>
                <w:rFonts w:ascii="Times New Roman" w:hAnsi="Times New Roman"/>
                <w:sz w:val="24"/>
                <w:szCs w:val="24"/>
              </w:rPr>
            </w:pPr>
            <w:r>
              <w:rPr>
                <w:rFonts w:ascii="Times New Roman" w:hAnsi="Times New Roman"/>
                <w:sz w:val="24"/>
                <w:szCs w:val="24"/>
              </w:rPr>
              <w:t>99,90</w:t>
            </w:r>
          </w:p>
        </w:tc>
      </w:tr>
    </w:tbl>
    <w:p w14:paraId="2191FD50" w14:textId="77777777" w:rsidR="00240AD0" w:rsidRPr="00240AD0" w:rsidRDefault="001C0BD2" w:rsidP="000C338B">
      <w:pPr>
        <w:tabs>
          <w:tab w:val="left" w:pos="2860"/>
        </w:tabs>
        <w:spacing w:line="276" w:lineRule="auto"/>
        <w:jc w:val="both"/>
        <w:rPr>
          <w:rFonts w:ascii="Times New Roman" w:hAnsi="Times New Roman" w:cs="Times New Roman"/>
          <w:color w:val="00B0F0"/>
          <w:sz w:val="24"/>
          <w:szCs w:val="24"/>
        </w:rPr>
      </w:pPr>
      <w:r>
        <w:rPr>
          <w:rFonts w:ascii="Times New Roman" w:hAnsi="Times New Roman" w:cs="Times New Roman"/>
          <w:sz w:val="24"/>
          <w:szCs w:val="24"/>
        </w:rPr>
        <w:t xml:space="preserve">Finančné prostriedky boli použité na úhradu faktúr za </w:t>
      </w:r>
      <w:r w:rsidR="00D52868">
        <w:rPr>
          <w:rFonts w:ascii="Times New Roman" w:hAnsi="Times New Roman" w:cs="Times New Roman"/>
          <w:sz w:val="24"/>
          <w:szCs w:val="24"/>
        </w:rPr>
        <w:t xml:space="preserve">pravidelnú </w:t>
      </w:r>
      <w:r w:rsidR="00D34035">
        <w:rPr>
          <w:rFonts w:ascii="Times New Roman" w:hAnsi="Times New Roman" w:cs="Times New Roman"/>
          <w:sz w:val="24"/>
          <w:szCs w:val="24"/>
        </w:rPr>
        <w:t xml:space="preserve">mesačnú údržbu počítačovej siete. </w:t>
      </w:r>
    </w:p>
    <w:tbl>
      <w:tblPr>
        <w:tblW w:w="0" w:type="auto"/>
        <w:tblLook w:val="04A0" w:firstRow="1" w:lastRow="0" w:firstColumn="1" w:lastColumn="0" w:noHBand="0" w:noVBand="1"/>
      </w:tblPr>
      <w:tblGrid>
        <w:gridCol w:w="10204"/>
      </w:tblGrid>
      <w:tr w:rsidR="00240AD0" w:rsidRPr="00810736" w14:paraId="24FAE1F2" w14:textId="77777777" w:rsidTr="00B96CEC">
        <w:tc>
          <w:tcPr>
            <w:tcW w:w="9782" w:type="dxa"/>
          </w:tcPr>
          <w:p w14:paraId="78AF9B69" w14:textId="77777777" w:rsidR="00240AD0" w:rsidRDefault="00240AD0" w:rsidP="00B96CEC">
            <w:pPr>
              <w:rPr>
                <w:rFonts w:ascii="Times New Roman" w:hAnsi="Times New Roman" w:cs="Times New Roman"/>
                <w:b/>
                <w:sz w:val="24"/>
                <w:szCs w:val="24"/>
              </w:rPr>
            </w:pPr>
          </w:p>
          <w:tbl>
            <w:tblPr>
              <w:tblW w:w="0" w:type="auto"/>
              <w:tblLook w:val="04A0" w:firstRow="1" w:lastRow="0" w:firstColumn="1" w:lastColumn="0" w:noHBand="0" w:noVBand="1"/>
            </w:tblPr>
            <w:tblGrid>
              <w:gridCol w:w="9782"/>
            </w:tblGrid>
            <w:tr w:rsidR="00240AD0" w:rsidRPr="00810736" w14:paraId="40E55391" w14:textId="77777777" w:rsidTr="00B96CEC">
              <w:tc>
                <w:tcPr>
                  <w:tcW w:w="9782" w:type="dxa"/>
                </w:tcPr>
                <w:p w14:paraId="03E9F193" w14:textId="77777777" w:rsidR="00240AD0" w:rsidRPr="00810736" w:rsidRDefault="00240AD0" w:rsidP="00B96CEC">
                  <w:pPr>
                    <w:rPr>
                      <w:rFonts w:ascii="Times New Roman" w:hAnsi="Times New Roman" w:cs="Times New Roman"/>
                      <w:b/>
                      <w:sz w:val="24"/>
                      <w:szCs w:val="24"/>
                    </w:rPr>
                  </w:pPr>
                  <w:r w:rsidRPr="00810736">
                    <w:rPr>
                      <w:rFonts w:ascii="Times New Roman" w:hAnsi="Times New Roman" w:cs="Times New Roman"/>
                      <w:b/>
                      <w:sz w:val="24"/>
                      <w:szCs w:val="24"/>
                    </w:rPr>
                    <w:t>6</w:t>
                  </w:r>
                  <w:r>
                    <w:rPr>
                      <w:rFonts w:ascii="Times New Roman" w:hAnsi="Times New Roman" w:cs="Times New Roman"/>
                      <w:b/>
                      <w:sz w:val="24"/>
                      <w:szCs w:val="24"/>
                    </w:rPr>
                    <w:t>35 004 oprava strojov prístrojov a zariadenia</w:t>
                  </w:r>
                </w:p>
              </w:tc>
            </w:tr>
          </w:tbl>
          <w:p w14:paraId="38C3C03C" w14:textId="77777777" w:rsidR="00240AD0" w:rsidRDefault="00240AD0" w:rsidP="00B96CEC">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Look w:val="04A0" w:firstRow="1" w:lastRow="0" w:firstColumn="1" w:lastColumn="0" w:noHBand="0" w:noVBand="1"/>
            </w:tblPr>
            <w:tblGrid>
              <w:gridCol w:w="4366"/>
              <w:gridCol w:w="4252"/>
              <w:gridCol w:w="1588"/>
            </w:tblGrid>
            <w:tr w:rsidR="00240AD0" w:rsidRPr="00627E73" w14:paraId="6CA781B5" w14:textId="77777777" w:rsidTr="00B96CEC">
              <w:tc>
                <w:tcPr>
                  <w:tcW w:w="4366" w:type="dxa"/>
                  <w:tcBorders>
                    <w:top w:val="single" w:sz="4" w:space="0" w:color="auto"/>
                    <w:left w:val="single" w:sz="4" w:space="0" w:color="auto"/>
                    <w:bottom w:val="single" w:sz="4" w:space="0" w:color="auto"/>
                    <w:right w:val="single" w:sz="4" w:space="0" w:color="auto"/>
                  </w:tcBorders>
                </w:tcPr>
                <w:p w14:paraId="48B2A07A" w14:textId="250C55B2" w:rsidR="00240AD0" w:rsidRPr="00627E73" w:rsidRDefault="00AE2DDA" w:rsidP="00B96CEC">
                  <w:pPr>
                    <w:pBdr>
                      <w:between w:val="single" w:sz="4" w:space="1" w:color="auto"/>
                    </w:pBdr>
                    <w:jc w:val="both"/>
                    <w:rPr>
                      <w:rFonts w:ascii="Times New Roman" w:hAnsi="Times New Roman"/>
                      <w:sz w:val="24"/>
                      <w:szCs w:val="24"/>
                    </w:rPr>
                  </w:pPr>
                  <w:r>
                    <w:rPr>
                      <w:rFonts w:ascii="Times New Roman" w:hAnsi="Times New Roman"/>
                      <w:sz w:val="24"/>
                      <w:szCs w:val="24"/>
                    </w:rPr>
                    <w:t>72</w:t>
                  </w:r>
                  <w:r w:rsidR="00240AD0">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07C34AA1" w14:textId="28846A2A" w:rsidR="00240AD0" w:rsidRPr="000A5F6D" w:rsidRDefault="00AE2DDA" w:rsidP="00B96CEC">
                  <w:pPr>
                    <w:pBdr>
                      <w:between w:val="single" w:sz="4" w:space="1" w:color="auto"/>
                    </w:pBdr>
                    <w:jc w:val="both"/>
                    <w:rPr>
                      <w:rFonts w:ascii="Times New Roman" w:hAnsi="Times New Roman"/>
                      <w:sz w:val="24"/>
                      <w:szCs w:val="24"/>
                    </w:rPr>
                  </w:pPr>
                  <w:r>
                    <w:rPr>
                      <w:rFonts w:ascii="Times New Roman" w:hAnsi="Times New Roman"/>
                      <w:sz w:val="24"/>
                      <w:szCs w:val="24"/>
                    </w:rPr>
                    <w:t>72</w:t>
                  </w:r>
                  <w:r w:rsidR="00240AD0">
                    <w:rPr>
                      <w:rFonts w:ascii="Times New Roman" w:hAnsi="Times New Roman"/>
                      <w:sz w:val="24"/>
                      <w:szCs w:val="24"/>
                    </w:rPr>
                    <w:t>,00</w:t>
                  </w:r>
                </w:p>
              </w:tc>
              <w:tc>
                <w:tcPr>
                  <w:tcW w:w="1588" w:type="dxa"/>
                  <w:tcBorders>
                    <w:top w:val="single" w:sz="4" w:space="0" w:color="auto"/>
                    <w:left w:val="single" w:sz="4" w:space="0" w:color="auto"/>
                    <w:bottom w:val="single" w:sz="4" w:space="0" w:color="auto"/>
                    <w:right w:val="single" w:sz="4" w:space="0" w:color="auto"/>
                  </w:tcBorders>
                </w:tcPr>
                <w:p w14:paraId="6A12C1F3" w14:textId="1F084DCE" w:rsidR="00240AD0" w:rsidRPr="00627E73" w:rsidRDefault="00AE2DDA" w:rsidP="00B96CEC">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7127F550" w14:textId="77777777" w:rsidR="00240AD0" w:rsidRPr="00810736" w:rsidRDefault="00240AD0" w:rsidP="00B96CEC">
            <w:pPr>
              <w:rPr>
                <w:rFonts w:ascii="Times New Roman" w:hAnsi="Times New Roman" w:cs="Times New Roman"/>
                <w:b/>
                <w:sz w:val="24"/>
                <w:szCs w:val="24"/>
              </w:rPr>
            </w:pPr>
          </w:p>
        </w:tc>
      </w:tr>
    </w:tbl>
    <w:p w14:paraId="48A14C7B" w14:textId="056018B6" w:rsidR="00240AD0" w:rsidRDefault="00AE2DDA" w:rsidP="000C338B">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Finančné prostriedky boli použité na opravu </w:t>
      </w:r>
      <w:proofErr w:type="spellStart"/>
      <w:r>
        <w:rPr>
          <w:rFonts w:ascii="Times New Roman" w:hAnsi="Times New Roman" w:cs="Times New Roman"/>
          <w:sz w:val="24"/>
          <w:szCs w:val="24"/>
        </w:rPr>
        <w:t>videovrátnika</w:t>
      </w:r>
      <w:proofErr w:type="spellEnd"/>
      <w:r>
        <w:rPr>
          <w:rFonts w:ascii="Times New Roman" w:hAnsi="Times New Roman" w:cs="Times New Roman"/>
          <w:sz w:val="24"/>
          <w:szCs w:val="24"/>
        </w:rPr>
        <w:t xml:space="preserve">. </w:t>
      </w:r>
    </w:p>
    <w:p w14:paraId="49695B5D" w14:textId="77777777" w:rsidR="00240AD0" w:rsidRDefault="00240AD0" w:rsidP="000C338B">
      <w:pPr>
        <w:tabs>
          <w:tab w:val="left" w:pos="2860"/>
        </w:tabs>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9777"/>
      </w:tblGrid>
      <w:tr w:rsidR="00B4094D" w:rsidRPr="00810736" w14:paraId="3D4CF2EE" w14:textId="77777777" w:rsidTr="00B4094D">
        <w:tc>
          <w:tcPr>
            <w:tcW w:w="9777" w:type="dxa"/>
          </w:tcPr>
          <w:p w14:paraId="69E2CFDB" w14:textId="77777777" w:rsidR="00B4094D" w:rsidRPr="00810736" w:rsidRDefault="00B4094D" w:rsidP="007260C3">
            <w:pPr>
              <w:rPr>
                <w:rFonts w:ascii="Times New Roman" w:hAnsi="Times New Roman" w:cs="Times New Roman"/>
                <w:b/>
                <w:sz w:val="24"/>
                <w:szCs w:val="24"/>
              </w:rPr>
            </w:pPr>
            <w:r w:rsidRPr="002A23BD">
              <w:rPr>
                <w:rFonts w:ascii="Times New Roman" w:hAnsi="Times New Roman" w:cs="Times New Roman"/>
                <w:b/>
                <w:sz w:val="24"/>
                <w:szCs w:val="24"/>
              </w:rPr>
              <w:t>635</w:t>
            </w:r>
            <w:r w:rsidR="007260C3" w:rsidRPr="002A23BD">
              <w:rPr>
                <w:rFonts w:ascii="Times New Roman" w:hAnsi="Times New Roman" w:cs="Times New Roman"/>
                <w:b/>
                <w:sz w:val="24"/>
                <w:szCs w:val="24"/>
              </w:rPr>
              <w:t> </w:t>
            </w:r>
            <w:r w:rsidRPr="002A23BD">
              <w:rPr>
                <w:rFonts w:ascii="Times New Roman" w:hAnsi="Times New Roman" w:cs="Times New Roman"/>
                <w:b/>
                <w:sz w:val="24"/>
                <w:szCs w:val="24"/>
              </w:rPr>
              <w:t>00</w:t>
            </w:r>
            <w:r w:rsidR="007260C3" w:rsidRPr="002A23BD">
              <w:rPr>
                <w:rFonts w:ascii="Times New Roman" w:hAnsi="Times New Roman" w:cs="Times New Roman"/>
                <w:b/>
                <w:sz w:val="24"/>
                <w:szCs w:val="24"/>
              </w:rPr>
              <w:t>6</w:t>
            </w:r>
            <w:r w:rsidRPr="002A23BD">
              <w:rPr>
                <w:rFonts w:ascii="Times New Roman" w:hAnsi="Times New Roman" w:cs="Times New Roman"/>
                <w:b/>
                <w:sz w:val="24"/>
                <w:szCs w:val="24"/>
              </w:rPr>
              <w:t xml:space="preserve"> </w:t>
            </w:r>
            <w:r w:rsidR="007260C3" w:rsidRPr="002A23BD">
              <w:rPr>
                <w:rFonts w:ascii="Times New Roman" w:hAnsi="Times New Roman" w:cs="Times New Roman"/>
                <w:b/>
                <w:sz w:val="24"/>
                <w:szCs w:val="24"/>
              </w:rPr>
              <w:t>Oprava budov, objektov</w:t>
            </w:r>
          </w:p>
        </w:tc>
      </w:tr>
    </w:tbl>
    <w:p w14:paraId="4C105D4A" w14:textId="77777777" w:rsidR="00B4094D" w:rsidRDefault="00B4094D" w:rsidP="00B4094D">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50230">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B4094D" w:rsidRPr="00627E73" w14:paraId="1DA05DCD" w14:textId="77777777" w:rsidTr="00C24F2D">
        <w:tc>
          <w:tcPr>
            <w:tcW w:w="4366" w:type="dxa"/>
            <w:tcBorders>
              <w:top w:val="single" w:sz="4" w:space="0" w:color="auto"/>
              <w:left w:val="single" w:sz="4" w:space="0" w:color="auto"/>
              <w:bottom w:val="single" w:sz="4" w:space="0" w:color="auto"/>
              <w:right w:val="single" w:sz="4" w:space="0" w:color="auto"/>
            </w:tcBorders>
          </w:tcPr>
          <w:p w14:paraId="2AD7CF01" w14:textId="25300E0C" w:rsidR="00B4094D" w:rsidRPr="00627E73" w:rsidRDefault="007260C3" w:rsidP="00B4094D">
            <w:pPr>
              <w:pBdr>
                <w:between w:val="single" w:sz="4" w:space="1" w:color="auto"/>
              </w:pBdr>
              <w:jc w:val="both"/>
              <w:rPr>
                <w:rFonts w:ascii="Times New Roman" w:hAnsi="Times New Roman"/>
                <w:sz w:val="24"/>
                <w:szCs w:val="24"/>
              </w:rPr>
            </w:pPr>
            <w:r>
              <w:rPr>
                <w:rFonts w:ascii="Times New Roman" w:hAnsi="Times New Roman"/>
                <w:sz w:val="24"/>
                <w:szCs w:val="24"/>
              </w:rPr>
              <w:t xml:space="preserve"> </w:t>
            </w:r>
            <w:r w:rsidR="00AE2DDA">
              <w:rPr>
                <w:rFonts w:ascii="Times New Roman" w:hAnsi="Times New Roman"/>
                <w:sz w:val="24"/>
                <w:szCs w:val="24"/>
              </w:rPr>
              <w:t>1 220</w:t>
            </w:r>
            <w:r w:rsidR="00D76ABC">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342D1B27" w14:textId="3FFCE57D" w:rsidR="00B4094D" w:rsidRPr="000A5F6D" w:rsidRDefault="00AE2DDA" w:rsidP="00B4094D">
            <w:pPr>
              <w:pBdr>
                <w:between w:val="single" w:sz="4" w:space="1" w:color="auto"/>
              </w:pBdr>
              <w:jc w:val="both"/>
              <w:rPr>
                <w:rFonts w:ascii="Times New Roman" w:hAnsi="Times New Roman"/>
                <w:sz w:val="24"/>
                <w:szCs w:val="24"/>
              </w:rPr>
            </w:pPr>
            <w:r>
              <w:rPr>
                <w:rFonts w:ascii="Times New Roman" w:hAnsi="Times New Roman"/>
                <w:sz w:val="24"/>
                <w:szCs w:val="24"/>
              </w:rPr>
              <w:t>1 216,00</w:t>
            </w:r>
          </w:p>
        </w:tc>
        <w:tc>
          <w:tcPr>
            <w:tcW w:w="1588" w:type="dxa"/>
            <w:tcBorders>
              <w:top w:val="single" w:sz="4" w:space="0" w:color="auto"/>
              <w:left w:val="single" w:sz="4" w:space="0" w:color="auto"/>
              <w:bottom w:val="single" w:sz="4" w:space="0" w:color="auto"/>
              <w:right w:val="single" w:sz="4" w:space="0" w:color="auto"/>
            </w:tcBorders>
          </w:tcPr>
          <w:p w14:paraId="41776D14" w14:textId="46974B50" w:rsidR="00B4094D" w:rsidRPr="00627E73" w:rsidRDefault="00AE2DDA" w:rsidP="00650230">
            <w:pPr>
              <w:pBdr>
                <w:between w:val="single" w:sz="4" w:space="1" w:color="auto"/>
              </w:pBdr>
              <w:jc w:val="center"/>
              <w:rPr>
                <w:rFonts w:ascii="Times New Roman" w:hAnsi="Times New Roman"/>
                <w:sz w:val="24"/>
                <w:szCs w:val="24"/>
              </w:rPr>
            </w:pPr>
            <w:r>
              <w:rPr>
                <w:rFonts w:ascii="Times New Roman" w:hAnsi="Times New Roman"/>
                <w:sz w:val="24"/>
                <w:szCs w:val="24"/>
              </w:rPr>
              <w:t>99,70</w:t>
            </w:r>
          </w:p>
        </w:tc>
      </w:tr>
    </w:tbl>
    <w:p w14:paraId="79A6FAB3" w14:textId="49F58879" w:rsidR="00B4094D" w:rsidRDefault="00485B0E" w:rsidP="00B4094D">
      <w:pPr>
        <w:tabs>
          <w:tab w:val="left" w:pos="2860"/>
        </w:tabs>
        <w:spacing w:line="276" w:lineRule="auto"/>
        <w:jc w:val="both"/>
        <w:rPr>
          <w:rFonts w:ascii="Times New Roman" w:hAnsi="Times New Roman" w:cs="Times New Roman"/>
          <w:sz w:val="24"/>
          <w:szCs w:val="24"/>
        </w:rPr>
      </w:pPr>
      <w:r w:rsidRPr="00485B0E">
        <w:rPr>
          <w:rFonts w:ascii="Times New Roman" w:hAnsi="Times New Roman" w:cs="Times New Roman"/>
          <w:sz w:val="24"/>
          <w:szCs w:val="24"/>
        </w:rPr>
        <w:t xml:space="preserve">Finančné prostriedky boli použité na vymaľovanie priestorov </w:t>
      </w:r>
      <w:proofErr w:type="spellStart"/>
      <w:r w:rsidRPr="00485B0E">
        <w:rPr>
          <w:rFonts w:ascii="Times New Roman" w:hAnsi="Times New Roman" w:cs="Times New Roman"/>
          <w:sz w:val="24"/>
          <w:szCs w:val="24"/>
        </w:rPr>
        <w:t>DpRaD</w:t>
      </w:r>
      <w:proofErr w:type="spellEnd"/>
      <w:r w:rsidRPr="00485B0E">
        <w:rPr>
          <w:rFonts w:ascii="Times New Roman" w:hAnsi="Times New Roman" w:cs="Times New Roman"/>
          <w:sz w:val="24"/>
          <w:szCs w:val="24"/>
        </w:rPr>
        <w:t xml:space="preserve"> z dôvodu požiaru v kuchynke klientov.  </w:t>
      </w:r>
    </w:p>
    <w:p w14:paraId="6B815449" w14:textId="77777777" w:rsidR="00485B0E" w:rsidRPr="000B4C3F" w:rsidRDefault="00485B0E" w:rsidP="00B4094D">
      <w:pPr>
        <w:tabs>
          <w:tab w:val="left" w:pos="2860"/>
        </w:tabs>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9777"/>
      </w:tblGrid>
      <w:tr w:rsidR="00B4094D" w:rsidRPr="007260C3" w14:paraId="32D656D2" w14:textId="77777777" w:rsidTr="00B4094D">
        <w:tc>
          <w:tcPr>
            <w:tcW w:w="9777" w:type="dxa"/>
          </w:tcPr>
          <w:p w14:paraId="15ECA72E" w14:textId="77777777" w:rsidR="00B4094D" w:rsidRPr="00240AD0" w:rsidRDefault="00B4094D" w:rsidP="00B4094D">
            <w:pPr>
              <w:rPr>
                <w:rFonts w:ascii="Times New Roman" w:hAnsi="Times New Roman" w:cs="Times New Roman"/>
                <w:b/>
                <w:sz w:val="24"/>
                <w:szCs w:val="24"/>
              </w:rPr>
            </w:pPr>
            <w:r w:rsidRPr="00240AD0">
              <w:rPr>
                <w:rFonts w:ascii="Times New Roman" w:hAnsi="Times New Roman" w:cs="Times New Roman"/>
                <w:b/>
                <w:sz w:val="24"/>
                <w:szCs w:val="24"/>
              </w:rPr>
              <w:t>63</w:t>
            </w:r>
            <w:r w:rsidR="007260C3" w:rsidRPr="00240AD0">
              <w:rPr>
                <w:rFonts w:ascii="Times New Roman" w:hAnsi="Times New Roman" w:cs="Times New Roman"/>
                <w:b/>
                <w:sz w:val="24"/>
                <w:szCs w:val="24"/>
              </w:rPr>
              <w:t>6</w:t>
            </w:r>
            <w:r w:rsidRPr="00240AD0">
              <w:rPr>
                <w:rFonts w:ascii="Times New Roman" w:hAnsi="Times New Roman" w:cs="Times New Roman"/>
                <w:b/>
                <w:sz w:val="24"/>
                <w:szCs w:val="24"/>
              </w:rPr>
              <w:t> 00</w:t>
            </w:r>
            <w:r w:rsidR="007260C3" w:rsidRPr="00240AD0">
              <w:rPr>
                <w:rFonts w:ascii="Times New Roman" w:hAnsi="Times New Roman" w:cs="Times New Roman"/>
                <w:b/>
                <w:sz w:val="24"/>
                <w:szCs w:val="24"/>
              </w:rPr>
              <w:t>1</w:t>
            </w:r>
            <w:r w:rsidRPr="00240AD0">
              <w:rPr>
                <w:rFonts w:ascii="Times New Roman" w:hAnsi="Times New Roman" w:cs="Times New Roman"/>
                <w:b/>
                <w:sz w:val="24"/>
                <w:szCs w:val="24"/>
              </w:rPr>
              <w:t xml:space="preserve"> </w:t>
            </w:r>
            <w:r w:rsidR="007260C3" w:rsidRPr="00240AD0">
              <w:rPr>
                <w:rFonts w:ascii="Times New Roman" w:hAnsi="Times New Roman" w:cs="Times New Roman"/>
                <w:b/>
                <w:sz w:val="24"/>
                <w:szCs w:val="24"/>
              </w:rPr>
              <w:t>Nájomné za garáž</w:t>
            </w:r>
          </w:p>
        </w:tc>
      </w:tr>
    </w:tbl>
    <w:p w14:paraId="63CD7839" w14:textId="77777777" w:rsidR="00B4094D" w:rsidRPr="007260C3" w:rsidRDefault="00B4094D" w:rsidP="00B4094D">
      <w:pPr>
        <w:tabs>
          <w:tab w:val="left" w:pos="0"/>
        </w:tabs>
        <w:spacing w:line="276" w:lineRule="auto"/>
        <w:rPr>
          <w:rFonts w:ascii="Times New Roman" w:hAnsi="Times New Roman" w:cs="Times New Roman"/>
          <w:b/>
          <w:sz w:val="24"/>
          <w:szCs w:val="24"/>
        </w:rPr>
      </w:pPr>
      <w:r w:rsidRPr="007260C3">
        <w:rPr>
          <w:rFonts w:ascii="Times New Roman" w:hAnsi="Times New Roman" w:cs="Times New Roman"/>
          <w:b/>
          <w:sz w:val="24"/>
          <w:szCs w:val="24"/>
        </w:rPr>
        <w:t>Rozpočet</w:t>
      </w:r>
      <w:r w:rsidRPr="007260C3">
        <w:rPr>
          <w:rFonts w:ascii="Times New Roman" w:hAnsi="Times New Roman" w:cs="Times New Roman"/>
          <w:b/>
          <w:sz w:val="24"/>
          <w:szCs w:val="24"/>
        </w:rPr>
        <w:tab/>
      </w:r>
      <w:r w:rsidRPr="007260C3">
        <w:rPr>
          <w:rFonts w:ascii="Times New Roman" w:hAnsi="Times New Roman" w:cs="Times New Roman"/>
          <w:b/>
          <w:sz w:val="24"/>
          <w:szCs w:val="24"/>
        </w:rPr>
        <w:tab/>
      </w:r>
      <w:r w:rsidRPr="007260C3">
        <w:rPr>
          <w:rFonts w:ascii="Times New Roman" w:hAnsi="Times New Roman" w:cs="Times New Roman"/>
          <w:b/>
          <w:sz w:val="24"/>
          <w:szCs w:val="24"/>
        </w:rPr>
        <w:tab/>
      </w:r>
      <w:r w:rsidRPr="007260C3">
        <w:rPr>
          <w:rFonts w:ascii="Times New Roman" w:hAnsi="Times New Roman" w:cs="Times New Roman"/>
          <w:b/>
          <w:sz w:val="24"/>
          <w:szCs w:val="24"/>
        </w:rPr>
        <w:tab/>
      </w:r>
      <w:r w:rsidRPr="007260C3">
        <w:rPr>
          <w:rFonts w:ascii="Times New Roman" w:hAnsi="Times New Roman" w:cs="Times New Roman"/>
          <w:b/>
          <w:sz w:val="24"/>
          <w:szCs w:val="24"/>
        </w:rPr>
        <w:tab/>
        <w:t>Plnenie</w:t>
      </w:r>
      <w:r w:rsidRPr="007260C3">
        <w:rPr>
          <w:rFonts w:ascii="Times New Roman" w:hAnsi="Times New Roman" w:cs="Times New Roman"/>
          <w:b/>
          <w:sz w:val="24"/>
          <w:szCs w:val="24"/>
        </w:rPr>
        <w:tab/>
      </w:r>
      <w:r w:rsidRPr="007260C3">
        <w:rPr>
          <w:rFonts w:ascii="Times New Roman" w:hAnsi="Times New Roman" w:cs="Times New Roman"/>
          <w:b/>
          <w:sz w:val="24"/>
          <w:szCs w:val="24"/>
        </w:rPr>
        <w:tab/>
      </w:r>
      <w:r w:rsidRPr="007260C3">
        <w:rPr>
          <w:rFonts w:ascii="Times New Roman" w:hAnsi="Times New Roman" w:cs="Times New Roman"/>
          <w:b/>
          <w:sz w:val="24"/>
          <w:szCs w:val="24"/>
        </w:rPr>
        <w:tab/>
      </w:r>
      <w:r w:rsidRPr="007260C3">
        <w:rPr>
          <w:rFonts w:ascii="Times New Roman" w:hAnsi="Times New Roman" w:cs="Times New Roman"/>
          <w:b/>
          <w:sz w:val="24"/>
          <w:szCs w:val="24"/>
        </w:rPr>
        <w:tab/>
      </w:r>
      <w:r w:rsidRPr="007260C3">
        <w:rPr>
          <w:rFonts w:ascii="Times New Roman" w:hAnsi="Times New Roman" w:cs="Times New Roman"/>
          <w:b/>
          <w:sz w:val="24"/>
          <w:szCs w:val="24"/>
        </w:rPr>
        <w:tab/>
      </w:r>
      <w:r w:rsidR="00650230">
        <w:rPr>
          <w:rFonts w:ascii="Times New Roman" w:hAnsi="Times New Roman" w:cs="Times New Roman"/>
          <w:b/>
          <w:sz w:val="24"/>
          <w:szCs w:val="24"/>
        </w:rPr>
        <w:t xml:space="preserve">      </w:t>
      </w:r>
      <w:r w:rsidRPr="007260C3">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B4094D" w:rsidRPr="007260C3" w14:paraId="3A57E1EE" w14:textId="77777777" w:rsidTr="00650230">
        <w:tc>
          <w:tcPr>
            <w:tcW w:w="4366" w:type="dxa"/>
            <w:tcBorders>
              <w:top w:val="single" w:sz="4" w:space="0" w:color="auto"/>
              <w:left w:val="single" w:sz="4" w:space="0" w:color="auto"/>
              <w:bottom w:val="single" w:sz="4" w:space="0" w:color="auto"/>
              <w:right w:val="single" w:sz="4" w:space="0" w:color="auto"/>
            </w:tcBorders>
          </w:tcPr>
          <w:p w14:paraId="5C8A1CEA" w14:textId="4EE342A8" w:rsidR="00B4094D" w:rsidRPr="007260C3" w:rsidRDefault="007260C3" w:rsidP="00B4094D">
            <w:pPr>
              <w:pBdr>
                <w:between w:val="single" w:sz="4" w:space="1" w:color="auto"/>
              </w:pBdr>
              <w:jc w:val="both"/>
              <w:rPr>
                <w:rFonts w:ascii="Times New Roman" w:hAnsi="Times New Roman"/>
                <w:sz w:val="24"/>
                <w:szCs w:val="24"/>
              </w:rPr>
            </w:pPr>
            <w:r w:rsidRPr="007260C3">
              <w:rPr>
                <w:rFonts w:ascii="Times New Roman" w:hAnsi="Times New Roman"/>
                <w:sz w:val="24"/>
                <w:szCs w:val="24"/>
              </w:rPr>
              <w:t>33</w:t>
            </w:r>
            <w:r w:rsidR="005F4BF1">
              <w:rPr>
                <w:rFonts w:ascii="Times New Roman" w:hAnsi="Times New Roman"/>
                <w:sz w:val="24"/>
                <w:szCs w:val="24"/>
              </w:rPr>
              <w:t>7</w:t>
            </w:r>
            <w:r w:rsidR="00D76ABC">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398420AA" w14:textId="72921565" w:rsidR="00B4094D" w:rsidRPr="007260C3" w:rsidRDefault="005F4BF1" w:rsidP="00B4094D">
            <w:pPr>
              <w:pBdr>
                <w:between w:val="single" w:sz="4" w:space="1" w:color="auto"/>
              </w:pBdr>
              <w:jc w:val="both"/>
              <w:rPr>
                <w:rFonts w:ascii="Times New Roman" w:hAnsi="Times New Roman"/>
                <w:sz w:val="24"/>
                <w:szCs w:val="24"/>
              </w:rPr>
            </w:pPr>
            <w:r>
              <w:rPr>
                <w:rFonts w:ascii="Times New Roman" w:hAnsi="Times New Roman"/>
                <w:sz w:val="24"/>
                <w:szCs w:val="24"/>
              </w:rPr>
              <w:t>336,92</w:t>
            </w:r>
          </w:p>
        </w:tc>
        <w:tc>
          <w:tcPr>
            <w:tcW w:w="1588" w:type="dxa"/>
            <w:tcBorders>
              <w:top w:val="single" w:sz="4" w:space="0" w:color="auto"/>
              <w:left w:val="single" w:sz="4" w:space="0" w:color="auto"/>
              <w:bottom w:val="single" w:sz="4" w:space="0" w:color="auto"/>
              <w:right w:val="single" w:sz="4" w:space="0" w:color="auto"/>
            </w:tcBorders>
          </w:tcPr>
          <w:p w14:paraId="1CE5E391" w14:textId="6F0E4F9A" w:rsidR="00B4094D" w:rsidRPr="007260C3" w:rsidRDefault="005F4BF1" w:rsidP="00D76ABC">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58834066" w14:textId="77777777" w:rsidR="00240AD0" w:rsidRDefault="00B4094D" w:rsidP="00B4094D">
      <w:pPr>
        <w:tabs>
          <w:tab w:val="left" w:pos="2860"/>
        </w:tabs>
        <w:spacing w:line="276" w:lineRule="auto"/>
        <w:jc w:val="both"/>
        <w:rPr>
          <w:rFonts w:ascii="Times New Roman" w:hAnsi="Times New Roman" w:cs="Times New Roman"/>
          <w:sz w:val="24"/>
          <w:szCs w:val="24"/>
        </w:rPr>
      </w:pPr>
      <w:r w:rsidRPr="007260C3">
        <w:rPr>
          <w:rFonts w:ascii="Times New Roman" w:hAnsi="Times New Roman" w:cs="Times New Roman"/>
          <w:sz w:val="24"/>
          <w:szCs w:val="24"/>
        </w:rPr>
        <w:t xml:space="preserve">Prostriedky </w:t>
      </w:r>
      <w:r w:rsidR="007260C3" w:rsidRPr="007260C3">
        <w:rPr>
          <w:rFonts w:ascii="Times New Roman" w:hAnsi="Times New Roman" w:cs="Times New Roman"/>
          <w:sz w:val="24"/>
          <w:szCs w:val="24"/>
        </w:rPr>
        <w:t>sa p</w:t>
      </w:r>
      <w:r w:rsidRPr="007260C3">
        <w:rPr>
          <w:rFonts w:ascii="Times New Roman" w:hAnsi="Times New Roman" w:cs="Times New Roman"/>
          <w:sz w:val="24"/>
          <w:szCs w:val="24"/>
        </w:rPr>
        <w:t>ouži</w:t>
      </w:r>
      <w:r w:rsidR="007260C3" w:rsidRPr="007260C3">
        <w:rPr>
          <w:rFonts w:ascii="Times New Roman" w:hAnsi="Times New Roman" w:cs="Times New Roman"/>
          <w:sz w:val="24"/>
          <w:szCs w:val="24"/>
        </w:rPr>
        <w:t xml:space="preserve">li </w:t>
      </w:r>
      <w:r w:rsidRPr="007260C3">
        <w:rPr>
          <w:rFonts w:ascii="Times New Roman" w:hAnsi="Times New Roman" w:cs="Times New Roman"/>
          <w:sz w:val="24"/>
          <w:szCs w:val="24"/>
        </w:rPr>
        <w:t xml:space="preserve">na úhradu </w:t>
      </w:r>
      <w:r w:rsidR="007260C3" w:rsidRPr="007260C3">
        <w:rPr>
          <w:rFonts w:ascii="Times New Roman" w:hAnsi="Times New Roman" w:cs="Times New Roman"/>
          <w:sz w:val="24"/>
          <w:szCs w:val="24"/>
        </w:rPr>
        <w:t>nájomného za garážové státi</w:t>
      </w:r>
      <w:r w:rsidR="00240AD0">
        <w:rPr>
          <w:rFonts w:ascii="Times New Roman" w:hAnsi="Times New Roman" w:cs="Times New Roman"/>
          <w:sz w:val="24"/>
          <w:szCs w:val="24"/>
        </w:rPr>
        <w:t xml:space="preserve">a. Vyššie čerpanie je z dôvodu navýšenia nájomného za garážové státie. </w:t>
      </w:r>
    </w:p>
    <w:p w14:paraId="3E4A7A32" w14:textId="77777777" w:rsidR="00240AD0" w:rsidRDefault="00240AD0" w:rsidP="00B4094D">
      <w:pPr>
        <w:tabs>
          <w:tab w:val="left" w:pos="2860"/>
        </w:tabs>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9777"/>
      </w:tblGrid>
      <w:tr w:rsidR="00240AD0" w:rsidRPr="007260C3" w14:paraId="62A4E7AB" w14:textId="77777777" w:rsidTr="00B96CEC">
        <w:tc>
          <w:tcPr>
            <w:tcW w:w="9777" w:type="dxa"/>
          </w:tcPr>
          <w:p w14:paraId="4A3EB4A5" w14:textId="77777777" w:rsidR="00240AD0" w:rsidRPr="00240AD0" w:rsidRDefault="00240AD0" w:rsidP="00B96CEC">
            <w:pPr>
              <w:rPr>
                <w:rFonts w:ascii="Times New Roman" w:hAnsi="Times New Roman" w:cs="Times New Roman"/>
                <w:b/>
                <w:sz w:val="24"/>
                <w:szCs w:val="24"/>
              </w:rPr>
            </w:pPr>
            <w:r w:rsidRPr="00240AD0">
              <w:rPr>
                <w:rFonts w:ascii="Times New Roman" w:hAnsi="Times New Roman" w:cs="Times New Roman"/>
                <w:b/>
                <w:sz w:val="24"/>
                <w:szCs w:val="24"/>
              </w:rPr>
              <w:t>636</w:t>
            </w:r>
            <w:r>
              <w:rPr>
                <w:rFonts w:ascii="Times New Roman" w:hAnsi="Times New Roman" w:cs="Times New Roman"/>
                <w:b/>
                <w:sz w:val="24"/>
                <w:szCs w:val="24"/>
              </w:rPr>
              <w:t> 002 Nájomné za prevádzkové stroje, prístroje</w:t>
            </w:r>
          </w:p>
        </w:tc>
      </w:tr>
    </w:tbl>
    <w:p w14:paraId="6B588121" w14:textId="77777777" w:rsidR="00240AD0" w:rsidRPr="007260C3" w:rsidRDefault="00240AD0" w:rsidP="00240AD0">
      <w:pPr>
        <w:tabs>
          <w:tab w:val="left" w:pos="0"/>
        </w:tabs>
        <w:spacing w:line="276" w:lineRule="auto"/>
        <w:rPr>
          <w:rFonts w:ascii="Times New Roman" w:hAnsi="Times New Roman" w:cs="Times New Roman"/>
          <w:b/>
          <w:sz w:val="24"/>
          <w:szCs w:val="24"/>
        </w:rPr>
      </w:pPr>
      <w:r w:rsidRPr="007260C3">
        <w:rPr>
          <w:rFonts w:ascii="Times New Roman" w:hAnsi="Times New Roman" w:cs="Times New Roman"/>
          <w:b/>
          <w:sz w:val="24"/>
          <w:szCs w:val="24"/>
        </w:rPr>
        <w:t>Rozpočet</w:t>
      </w:r>
      <w:r w:rsidRPr="007260C3">
        <w:rPr>
          <w:rFonts w:ascii="Times New Roman" w:hAnsi="Times New Roman" w:cs="Times New Roman"/>
          <w:b/>
          <w:sz w:val="24"/>
          <w:szCs w:val="24"/>
        </w:rPr>
        <w:tab/>
      </w:r>
      <w:r w:rsidRPr="007260C3">
        <w:rPr>
          <w:rFonts w:ascii="Times New Roman" w:hAnsi="Times New Roman" w:cs="Times New Roman"/>
          <w:b/>
          <w:sz w:val="24"/>
          <w:szCs w:val="24"/>
        </w:rPr>
        <w:tab/>
      </w:r>
      <w:r w:rsidRPr="007260C3">
        <w:rPr>
          <w:rFonts w:ascii="Times New Roman" w:hAnsi="Times New Roman" w:cs="Times New Roman"/>
          <w:b/>
          <w:sz w:val="24"/>
          <w:szCs w:val="24"/>
        </w:rPr>
        <w:tab/>
      </w:r>
      <w:r w:rsidRPr="007260C3">
        <w:rPr>
          <w:rFonts w:ascii="Times New Roman" w:hAnsi="Times New Roman" w:cs="Times New Roman"/>
          <w:b/>
          <w:sz w:val="24"/>
          <w:szCs w:val="24"/>
        </w:rPr>
        <w:tab/>
      </w:r>
      <w:r w:rsidRPr="007260C3">
        <w:rPr>
          <w:rFonts w:ascii="Times New Roman" w:hAnsi="Times New Roman" w:cs="Times New Roman"/>
          <w:b/>
          <w:sz w:val="24"/>
          <w:szCs w:val="24"/>
        </w:rPr>
        <w:tab/>
        <w:t>Plnenie</w:t>
      </w:r>
      <w:r w:rsidRPr="007260C3">
        <w:rPr>
          <w:rFonts w:ascii="Times New Roman" w:hAnsi="Times New Roman" w:cs="Times New Roman"/>
          <w:b/>
          <w:sz w:val="24"/>
          <w:szCs w:val="24"/>
        </w:rPr>
        <w:tab/>
      </w:r>
      <w:r w:rsidRPr="007260C3">
        <w:rPr>
          <w:rFonts w:ascii="Times New Roman" w:hAnsi="Times New Roman" w:cs="Times New Roman"/>
          <w:b/>
          <w:sz w:val="24"/>
          <w:szCs w:val="24"/>
        </w:rPr>
        <w:tab/>
      </w:r>
      <w:r w:rsidRPr="007260C3">
        <w:rPr>
          <w:rFonts w:ascii="Times New Roman" w:hAnsi="Times New Roman" w:cs="Times New Roman"/>
          <w:b/>
          <w:sz w:val="24"/>
          <w:szCs w:val="24"/>
        </w:rPr>
        <w:tab/>
      </w:r>
      <w:r w:rsidRPr="007260C3">
        <w:rPr>
          <w:rFonts w:ascii="Times New Roman" w:hAnsi="Times New Roman" w:cs="Times New Roman"/>
          <w:b/>
          <w:sz w:val="24"/>
          <w:szCs w:val="24"/>
        </w:rPr>
        <w:tab/>
      </w:r>
      <w:r w:rsidRPr="007260C3">
        <w:rPr>
          <w:rFonts w:ascii="Times New Roman" w:hAnsi="Times New Roman" w:cs="Times New Roman"/>
          <w:b/>
          <w:sz w:val="24"/>
          <w:szCs w:val="24"/>
        </w:rPr>
        <w:tab/>
      </w:r>
      <w:r>
        <w:rPr>
          <w:rFonts w:ascii="Times New Roman" w:hAnsi="Times New Roman" w:cs="Times New Roman"/>
          <w:b/>
          <w:sz w:val="24"/>
          <w:szCs w:val="24"/>
        </w:rPr>
        <w:t xml:space="preserve">      </w:t>
      </w:r>
      <w:r w:rsidRPr="007260C3">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240AD0" w:rsidRPr="007260C3" w14:paraId="16A6DC36" w14:textId="77777777" w:rsidTr="00B96CEC">
        <w:tc>
          <w:tcPr>
            <w:tcW w:w="4366" w:type="dxa"/>
            <w:tcBorders>
              <w:top w:val="single" w:sz="4" w:space="0" w:color="auto"/>
              <w:left w:val="single" w:sz="4" w:space="0" w:color="auto"/>
              <w:bottom w:val="single" w:sz="4" w:space="0" w:color="auto"/>
              <w:right w:val="single" w:sz="4" w:space="0" w:color="auto"/>
            </w:tcBorders>
          </w:tcPr>
          <w:p w14:paraId="3D5ED26A" w14:textId="5BB97399" w:rsidR="00240AD0" w:rsidRPr="007260C3" w:rsidRDefault="005F4BF1" w:rsidP="00B96CEC">
            <w:pPr>
              <w:pBdr>
                <w:between w:val="single" w:sz="4" w:space="1" w:color="auto"/>
              </w:pBdr>
              <w:jc w:val="both"/>
              <w:rPr>
                <w:rFonts w:ascii="Times New Roman" w:hAnsi="Times New Roman"/>
                <w:sz w:val="24"/>
                <w:szCs w:val="24"/>
              </w:rPr>
            </w:pPr>
            <w:r>
              <w:rPr>
                <w:rFonts w:ascii="Times New Roman" w:hAnsi="Times New Roman"/>
                <w:sz w:val="24"/>
                <w:szCs w:val="24"/>
              </w:rPr>
              <w:t>8</w:t>
            </w:r>
            <w:r w:rsidR="00240AD0">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79BAF70F" w14:textId="77777777" w:rsidR="00240AD0" w:rsidRPr="007260C3" w:rsidRDefault="00240AD0" w:rsidP="00B96CEC">
            <w:pPr>
              <w:pBdr>
                <w:between w:val="single" w:sz="4" w:space="1" w:color="auto"/>
              </w:pBdr>
              <w:jc w:val="both"/>
              <w:rPr>
                <w:rFonts w:ascii="Times New Roman" w:hAnsi="Times New Roman"/>
                <w:sz w:val="24"/>
                <w:szCs w:val="24"/>
              </w:rPr>
            </w:pPr>
            <w:r>
              <w:rPr>
                <w:rFonts w:ascii="Times New Roman" w:hAnsi="Times New Roman"/>
                <w:sz w:val="24"/>
                <w:szCs w:val="24"/>
              </w:rPr>
              <w:t>3,60</w:t>
            </w:r>
          </w:p>
        </w:tc>
        <w:tc>
          <w:tcPr>
            <w:tcW w:w="1588" w:type="dxa"/>
            <w:tcBorders>
              <w:top w:val="single" w:sz="4" w:space="0" w:color="auto"/>
              <w:left w:val="single" w:sz="4" w:space="0" w:color="auto"/>
              <w:bottom w:val="single" w:sz="4" w:space="0" w:color="auto"/>
              <w:right w:val="single" w:sz="4" w:space="0" w:color="auto"/>
            </w:tcBorders>
          </w:tcPr>
          <w:p w14:paraId="14A4F064" w14:textId="21D70E7A" w:rsidR="00240AD0" w:rsidRPr="007260C3" w:rsidRDefault="005F4BF1" w:rsidP="00B96CEC">
            <w:pPr>
              <w:pBdr>
                <w:between w:val="single" w:sz="4" w:space="1" w:color="auto"/>
              </w:pBdr>
              <w:jc w:val="center"/>
              <w:rPr>
                <w:rFonts w:ascii="Times New Roman" w:hAnsi="Times New Roman"/>
                <w:sz w:val="24"/>
                <w:szCs w:val="24"/>
              </w:rPr>
            </w:pPr>
            <w:r>
              <w:rPr>
                <w:rFonts w:ascii="Times New Roman" w:hAnsi="Times New Roman"/>
                <w:sz w:val="24"/>
                <w:szCs w:val="24"/>
              </w:rPr>
              <w:t>45</w:t>
            </w:r>
            <w:r w:rsidR="00240AD0">
              <w:rPr>
                <w:rFonts w:ascii="Times New Roman" w:hAnsi="Times New Roman"/>
                <w:sz w:val="24"/>
                <w:szCs w:val="24"/>
              </w:rPr>
              <w:t>,00</w:t>
            </w:r>
          </w:p>
        </w:tc>
      </w:tr>
    </w:tbl>
    <w:p w14:paraId="1A5AB9B8" w14:textId="77777777" w:rsidR="00B4094D" w:rsidRDefault="00B4094D" w:rsidP="00B4094D">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0AD0">
        <w:rPr>
          <w:rFonts w:ascii="Times New Roman" w:hAnsi="Times New Roman" w:cs="Times New Roman"/>
          <w:sz w:val="24"/>
          <w:szCs w:val="24"/>
        </w:rPr>
        <w:t xml:space="preserve">Prostriedky boli použité na úhradu faktúr za prenájom kopírovacieho stroja. </w:t>
      </w:r>
    </w:p>
    <w:p w14:paraId="259380DE" w14:textId="77777777" w:rsidR="00B4094D" w:rsidRDefault="00B4094D" w:rsidP="000C338B">
      <w:pPr>
        <w:tabs>
          <w:tab w:val="left" w:pos="2860"/>
        </w:tabs>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9777"/>
      </w:tblGrid>
      <w:tr w:rsidR="00125D4D" w:rsidRPr="00810736" w14:paraId="3534862B" w14:textId="77777777" w:rsidTr="00125D4D">
        <w:tc>
          <w:tcPr>
            <w:tcW w:w="9777" w:type="dxa"/>
          </w:tcPr>
          <w:p w14:paraId="26C380E5" w14:textId="77777777" w:rsidR="00125D4D" w:rsidRPr="00810736" w:rsidRDefault="00125D4D" w:rsidP="00125D4D">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7 001 Školenia</w:t>
            </w:r>
          </w:p>
        </w:tc>
      </w:tr>
    </w:tbl>
    <w:p w14:paraId="3B0BE335" w14:textId="77777777" w:rsidR="00125D4D" w:rsidRDefault="00125D4D" w:rsidP="00125D4D">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50230">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125D4D" w:rsidRPr="00627E73" w14:paraId="6F9F9571" w14:textId="77777777" w:rsidTr="00650230">
        <w:tc>
          <w:tcPr>
            <w:tcW w:w="4366" w:type="dxa"/>
            <w:tcBorders>
              <w:top w:val="single" w:sz="4" w:space="0" w:color="auto"/>
              <w:left w:val="single" w:sz="4" w:space="0" w:color="auto"/>
              <w:bottom w:val="single" w:sz="4" w:space="0" w:color="auto"/>
              <w:right w:val="single" w:sz="4" w:space="0" w:color="auto"/>
            </w:tcBorders>
          </w:tcPr>
          <w:p w14:paraId="52183BF3" w14:textId="2FF3F8A6" w:rsidR="00D76ABC" w:rsidRPr="00627E73" w:rsidRDefault="005F4BF1" w:rsidP="00125D4D">
            <w:pPr>
              <w:pBdr>
                <w:between w:val="single" w:sz="4" w:space="1" w:color="auto"/>
              </w:pBdr>
              <w:jc w:val="both"/>
              <w:rPr>
                <w:rFonts w:ascii="Times New Roman" w:hAnsi="Times New Roman"/>
                <w:sz w:val="24"/>
                <w:szCs w:val="24"/>
              </w:rPr>
            </w:pPr>
            <w:r>
              <w:rPr>
                <w:rFonts w:ascii="Times New Roman" w:hAnsi="Times New Roman"/>
                <w:sz w:val="24"/>
                <w:szCs w:val="24"/>
              </w:rPr>
              <w:t>1 600</w:t>
            </w:r>
            <w:r w:rsidR="00D76ABC">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06C0AF00" w14:textId="04302B18" w:rsidR="00125D4D" w:rsidRPr="000A5F6D" w:rsidRDefault="005F4BF1" w:rsidP="00125D4D">
            <w:pPr>
              <w:pBdr>
                <w:between w:val="single" w:sz="4" w:space="1" w:color="auto"/>
              </w:pBdr>
              <w:jc w:val="both"/>
              <w:rPr>
                <w:rFonts w:ascii="Times New Roman" w:hAnsi="Times New Roman"/>
                <w:sz w:val="24"/>
                <w:szCs w:val="24"/>
              </w:rPr>
            </w:pPr>
            <w:r>
              <w:rPr>
                <w:rFonts w:ascii="Times New Roman" w:hAnsi="Times New Roman"/>
                <w:sz w:val="24"/>
                <w:szCs w:val="24"/>
              </w:rPr>
              <w:t>1 580,00</w:t>
            </w:r>
            <w:r w:rsidR="001D67CC">
              <w:rPr>
                <w:rFonts w:ascii="Times New Roman" w:hAnsi="Times New Roman"/>
                <w:sz w:val="24"/>
                <w:szCs w:val="24"/>
              </w:rPr>
              <w:t xml:space="preserve"> </w:t>
            </w:r>
          </w:p>
        </w:tc>
        <w:tc>
          <w:tcPr>
            <w:tcW w:w="1588" w:type="dxa"/>
            <w:tcBorders>
              <w:top w:val="single" w:sz="4" w:space="0" w:color="auto"/>
              <w:left w:val="single" w:sz="4" w:space="0" w:color="auto"/>
              <w:bottom w:val="single" w:sz="4" w:space="0" w:color="auto"/>
              <w:right w:val="single" w:sz="4" w:space="0" w:color="auto"/>
            </w:tcBorders>
          </w:tcPr>
          <w:p w14:paraId="29063EAF" w14:textId="499BBB79" w:rsidR="00125D4D" w:rsidRPr="00627E73" w:rsidRDefault="005F4BF1" w:rsidP="00650230">
            <w:pPr>
              <w:pBdr>
                <w:between w:val="single" w:sz="4" w:space="1" w:color="auto"/>
              </w:pBdr>
              <w:jc w:val="center"/>
              <w:rPr>
                <w:rFonts w:ascii="Times New Roman" w:hAnsi="Times New Roman"/>
                <w:sz w:val="24"/>
                <w:szCs w:val="24"/>
              </w:rPr>
            </w:pPr>
            <w:r>
              <w:rPr>
                <w:rFonts w:ascii="Times New Roman" w:hAnsi="Times New Roman"/>
                <w:sz w:val="24"/>
                <w:szCs w:val="24"/>
              </w:rPr>
              <w:t>98,80</w:t>
            </w:r>
          </w:p>
        </w:tc>
      </w:tr>
    </w:tbl>
    <w:p w14:paraId="5834F008" w14:textId="4A547DDD" w:rsidR="00E01152" w:rsidRPr="00E01152" w:rsidRDefault="00125D4D" w:rsidP="000C338B">
      <w:pPr>
        <w:tabs>
          <w:tab w:val="left" w:pos="2860"/>
        </w:tabs>
        <w:spacing w:line="276" w:lineRule="auto"/>
        <w:jc w:val="both"/>
        <w:rPr>
          <w:rFonts w:ascii="Times New Roman" w:hAnsi="Times New Roman" w:cs="Times New Roman"/>
          <w:sz w:val="24"/>
          <w:szCs w:val="24"/>
        </w:rPr>
      </w:pPr>
      <w:r w:rsidRPr="00E01152">
        <w:rPr>
          <w:rFonts w:ascii="Times New Roman" w:hAnsi="Times New Roman" w:cs="Times New Roman"/>
          <w:sz w:val="24"/>
          <w:szCs w:val="24"/>
        </w:rPr>
        <w:lastRenderedPageBreak/>
        <w:t xml:space="preserve">V </w:t>
      </w:r>
      <w:r w:rsidR="005F4BF1">
        <w:rPr>
          <w:rFonts w:ascii="Times New Roman" w:hAnsi="Times New Roman" w:cs="Times New Roman"/>
          <w:sz w:val="24"/>
          <w:szCs w:val="24"/>
        </w:rPr>
        <w:t>roku 2020</w:t>
      </w:r>
      <w:r w:rsidR="000455D4" w:rsidRPr="00E01152">
        <w:rPr>
          <w:rFonts w:ascii="Times New Roman" w:hAnsi="Times New Roman" w:cs="Times New Roman"/>
          <w:sz w:val="24"/>
          <w:szCs w:val="24"/>
        </w:rPr>
        <w:t xml:space="preserve"> </w:t>
      </w:r>
      <w:r w:rsidR="00675FEF" w:rsidRPr="00E01152">
        <w:rPr>
          <w:rFonts w:ascii="Times New Roman" w:hAnsi="Times New Roman" w:cs="Times New Roman"/>
          <w:sz w:val="24"/>
          <w:szCs w:val="24"/>
        </w:rPr>
        <w:t xml:space="preserve">absolvovali zamestnanci </w:t>
      </w:r>
      <w:r w:rsidR="00361074" w:rsidRPr="00E01152">
        <w:rPr>
          <w:rFonts w:ascii="Times New Roman" w:hAnsi="Times New Roman" w:cs="Times New Roman"/>
          <w:sz w:val="24"/>
          <w:szCs w:val="24"/>
        </w:rPr>
        <w:t xml:space="preserve">semináre a </w:t>
      </w:r>
      <w:r w:rsidR="00675FEF" w:rsidRPr="00E01152">
        <w:rPr>
          <w:rFonts w:ascii="Times New Roman" w:hAnsi="Times New Roman" w:cs="Times New Roman"/>
          <w:sz w:val="24"/>
          <w:szCs w:val="24"/>
        </w:rPr>
        <w:t>školenia  – Ročné zúčtovanie preddavkov dane zo závislej činnosti</w:t>
      </w:r>
      <w:r w:rsidR="005F4BF1">
        <w:rPr>
          <w:rFonts w:ascii="Times New Roman" w:hAnsi="Times New Roman" w:cs="Times New Roman"/>
          <w:sz w:val="24"/>
          <w:szCs w:val="24"/>
        </w:rPr>
        <w:t xml:space="preserve">, ekonomický seminár, účtovná závierka, účtovníctvo v rozpočtovej organizácii, GDPR, hmotný a nehmotný majetok, verejné obstarávanie. </w:t>
      </w:r>
    </w:p>
    <w:p w14:paraId="01E956F9" w14:textId="77777777" w:rsidR="00E01152" w:rsidRDefault="00E01152" w:rsidP="000C338B">
      <w:pPr>
        <w:tabs>
          <w:tab w:val="left" w:pos="2860"/>
        </w:tabs>
        <w:spacing w:line="276" w:lineRule="auto"/>
        <w:jc w:val="both"/>
        <w:rPr>
          <w:rFonts w:ascii="Times New Roman" w:hAnsi="Times New Roman" w:cs="Times New Roman"/>
          <w:sz w:val="24"/>
          <w:szCs w:val="24"/>
        </w:rPr>
      </w:pPr>
    </w:p>
    <w:tbl>
      <w:tblPr>
        <w:tblW w:w="0" w:type="auto"/>
        <w:tblInd w:w="-142" w:type="dxa"/>
        <w:tblLook w:val="04A0" w:firstRow="1" w:lastRow="0" w:firstColumn="1" w:lastColumn="0" w:noHBand="0" w:noVBand="1"/>
      </w:tblPr>
      <w:tblGrid>
        <w:gridCol w:w="10346"/>
      </w:tblGrid>
      <w:tr w:rsidR="00B52A43" w:rsidRPr="00810736" w14:paraId="56103335" w14:textId="77777777" w:rsidTr="00650230">
        <w:tc>
          <w:tcPr>
            <w:tcW w:w="10204" w:type="dxa"/>
          </w:tcPr>
          <w:tbl>
            <w:tblPr>
              <w:tblW w:w="0" w:type="auto"/>
              <w:tblLook w:val="04A0" w:firstRow="1" w:lastRow="0" w:firstColumn="1" w:lastColumn="0" w:noHBand="0" w:noVBand="1"/>
            </w:tblPr>
            <w:tblGrid>
              <w:gridCol w:w="9777"/>
            </w:tblGrid>
            <w:tr w:rsidR="007260C3" w:rsidRPr="00810736" w14:paraId="59940792" w14:textId="77777777" w:rsidTr="007260C3">
              <w:tc>
                <w:tcPr>
                  <w:tcW w:w="9777" w:type="dxa"/>
                </w:tcPr>
                <w:p w14:paraId="6FBA4FCB" w14:textId="77777777" w:rsidR="007260C3" w:rsidRPr="00810736" w:rsidRDefault="007260C3" w:rsidP="00650230">
                  <w:pPr>
                    <w:rPr>
                      <w:rFonts w:ascii="Times New Roman" w:hAnsi="Times New Roman" w:cs="Times New Roman"/>
                      <w:b/>
                      <w:sz w:val="24"/>
                      <w:szCs w:val="24"/>
                    </w:rPr>
                  </w:pPr>
                  <w:bookmarkStart w:id="2" w:name="OLE_LINK1"/>
                  <w:bookmarkStart w:id="3" w:name="OLE_LINK2"/>
                  <w:r w:rsidRPr="00810736">
                    <w:rPr>
                      <w:rFonts w:ascii="Times New Roman" w:hAnsi="Times New Roman" w:cs="Times New Roman"/>
                      <w:b/>
                      <w:sz w:val="24"/>
                      <w:szCs w:val="24"/>
                    </w:rPr>
                    <w:t>63</w:t>
                  </w:r>
                  <w:r>
                    <w:rPr>
                      <w:rFonts w:ascii="Times New Roman" w:hAnsi="Times New Roman" w:cs="Times New Roman"/>
                      <w:b/>
                      <w:sz w:val="24"/>
                      <w:szCs w:val="24"/>
                    </w:rPr>
                    <w:t>7 003 Propagácia, reklama, inzercia</w:t>
                  </w:r>
                </w:p>
              </w:tc>
            </w:tr>
          </w:tbl>
          <w:p w14:paraId="1EF3614E" w14:textId="77777777" w:rsidR="007260C3" w:rsidRDefault="007260C3" w:rsidP="00650230">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24F2D">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9" w:type="dxa"/>
              <w:tblLook w:val="04A0" w:firstRow="1" w:lastRow="0" w:firstColumn="1" w:lastColumn="0" w:noHBand="0" w:noVBand="1"/>
            </w:tblPr>
            <w:tblGrid>
              <w:gridCol w:w="4479"/>
              <w:gridCol w:w="4193"/>
              <w:gridCol w:w="1537"/>
            </w:tblGrid>
            <w:tr w:rsidR="007260C3" w:rsidRPr="00627E73" w14:paraId="04A4AB64" w14:textId="77777777" w:rsidTr="00C66B4A">
              <w:trPr>
                <w:trHeight w:val="270"/>
              </w:trPr>
              <w:tc>
                <w:tcPr>
                  <w:tcW w:w="4479" w:type="dxa"/>
                  <w:tcBorders>
                    <w:top w:val="single" w:sz="4" w:space="0" w:color="auto"/>
                    <w:left w:val="single" w:sz="4" w:space="0" w:color="auto"/>
                    <w:bottom w:val="single" w:sz="4" w:space="0" w:color="auto"/>
                    <w:right w:val="single" w:sz="4" w:space="0" w:color="auto"/>
                  </w:tcBorders>
                </w:tcPr>
                <w:p w14:paraId="79E8AB13" w14:textId="1596F3A5" w:rsidR="007260C3" w:rsidRPr="00627E73" w:rsidRDefault="007B2A1A" w:rsidP="00650230">
                  <w:pPr>
                    <w:pBdr>
                      <w:between w:val="single" w:sz="4" w:space="1" w:color="auto"/>
                    </w:pBdr>
                    <w:jc w:val="both"/>
                    <w:rPr>
                      <w:rFonts w:ascii="Times New Roman" w:hAnsi="Times New Roman"/>
                      <w:sz w:val="24"/>
                      <w:szCs w:val="24"/>
                    </w:rPr>
                  </w:pPr>
                  <w:r>
                    <w:rPr>
                      <w:rFonts w:ascii="Times New Roman" w:hAnsi="Times New Roman"/>
                      <w:sz w:val="24"/>
                      <w:szCs w:val="24"/>
                    </w:rPr>
                    <w:t>930,00</w:t>
                  </w:r>
                </w:p>
              </w:tc>
              <w:tc>
                <w:tcPr>
                  <w:tcW w:w="4193" w:type="dxa"/>
                  <w:tcBorders>
                    <w:top w:val="single" w:sz="4" w:space="0" w:color="auto"/>
                    <w:left w:val="single" w:sz="4" w:space="0" w:color="auto"/>
                    <w:bottom w:val="single" w:sz="4" w:space="0" w:color="auto"/>
                    <w:right w:val="single" w:sz="4" w:space="0" w:color="auto"/>
                  </w:tcBorders>
                </w:tcPr>
                <w:p w14:paraId="6DF7EB84" w14:textId="6505C779" w:rsidR="007260C3" w:rsidRPr="000A5F6D" w:rsidRDefault="007B2A1A" w:rsidP="00650230">
                  <w:pPr>
                    <w:pBdr>
                      <w:between w:val="single" w:sz="4" w:space="1" w:color="auto"/>
                    </w:pBdr>
                    <w:jc w:val="both"/>
                    <w:rPr>
                      <w:rFonts w:ascii="Times New Roman" w:hAnsi="Times New Roman"/>
                      <w:sz w:val="24"/>
                      <w:szCs w:val="24"/>
                    </w:rPr>
                  </w:pPr>
                  <w:r>
                    <w:rPr>
                      <w:rFonts w:ascii="Times New Roman" w:hAnsi="Times New Roman"/>
                      <w:sz w:val="24"/>
                      <w:szCs w:val="24"/>
                    </w:rPr>
                    <w:t>928,80</w:t>
                  </w:r>
                </w:p>
              </w:tc>
              <w:tc>
                <w:tcPr>
                  <w:tcW w:w="1537" w:type="dxa"/>
                  <w:tcBorders>
                    <w:top w:val="single" w:sz="4" w:space="0" w:color="auto"/>
                    <w:left w:val="single" w:sz="4" w:space="0" w:color="auto"/>
                    <w:bottom w:val="single" w:sz="4" w:space="0" w:color="auto"/>
                    <w:right w:val="single" w:sz="4" w:space="0" w:color="auto"/>
                  </w:tcBorders>
                </w:tcPr>
                <w:p w14:paraId="5B130B48" w14:textId="579320BF" w:rsidR="007260C3" w:rsidRPr="00627E73" w:rsidRDefault="007B2A1A" w:rsidP="00650230">
                  <w:pPr>
                    <w:pBdr>
                      <w:between w:val="single" w:sz="4" w:space="1" w:color="auto"/>
                    </w:pBdr>
                    <w:jc w:val="center"/>
                    <w:rPr>
                      <w:rFonts w:ascii="Times New Roman" w:hAnsi="Times New Roman"/>
                      <w:sz w:val="24"/>
                      <w:szCs w:val="24"/>
                    </w:rPr>
                  </w:pPr>
                  <w:r>
                    <w:rPr>
                      <w:rFonts w:ascii="Times New Roman" w:hAnsi="Times New Roman"/>
                      <w:sz w:val="24"/>
                      <w:szCs w:val="24"/>
                    </w:rPr>
                    <w:t>99,90</w:t>
                  </w:r>
                </w:p>
              </w:tc>
            </w:tr>
          </w:tbl>
          <w:p w14:paraId="4212C0F8" w14:textId="77777777" w:rsidR="001D05D6" w:rsidRPr="001D05D6" w:rsidRDefault="001D05D6" w:rsidP="001D05D6">
            <w:pPr>
              <w:rPr>
                <w:rFonts w:ascii="Times New Roman" w:hAnsi="Times New Roman" w:cs="Times New Roman"/>
                <w:sz w:val="24"/>
                <w:szCs w:val="24"/>
              </w:rPr>
            </w:pPr>
            <w:r w:rsidRPr="002F1540">
              <w:rPr>
                <w:rFonts w:ascii="Times New Roman" w:hAnsi="Times New Roman" w:cs="Times New Roman"/>
                <w:sz w:val="24"/>
                <w:szCs w:val="24"/>
              </w:rPr>
              <w:t xml:space="preserve">Zverejňovanie pracovných ponúk </w:t>
            </w:r>
            <w:r w:rsidRPr="001D05D6">
              <w:rPr>
                <w:rFonts w:ascii="Times New Roman" w:hAnsi="Times New Roman" w:cs="Times New Roman"/>
                <w:sz w:val="24"/>
                <w:szCs w:val="24"/>
              </w:rPr>
              <w:t>personalista, referent správy majetku, opatrovateľka, zdravotná sestra , vedúca zariadenia OS bolo hradené z tejto položky.</w:t>
            </w:r>
          </w:p>
          <w:p w14:paraId="6481AEBA" w14:textId="77777777" w:rsidR="001D05D6" w:rsidRPr="002F1540" w:rsidRDefault="001D05D6" w:rsidP="001D05D6">
            <w:pPr>
              <w:rPr>
                <w:rFonts w:ascii="Times New Roman" w:hAnsi="Times New Roman" w:cs="Times New Roman"/>
                <w:sz w:val="24"/>
                <w:szCs w:val="24"/>
              </w:rPr>
            </w:pPr>
          </w:p>
          <w:p w14:paraId="4A4BB94A" w14:textId="77777777" w:rsidR="00B52A43" w:rsidRPr="00810736" w:rsidRDefault="00B52A43" w:rsidP="00650230">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7 004 Všeobecné služby</w:t>
            </w:r>
          </w:p>
        </w:tc>
      </w:tr>
    </w:tbl>
    <w:p w14:paraId="4689649A" w14:textId="77777777" w:rsidR="00B52A43" w:rsidRDefault="00B52A43" w:rsidP="00B52A43">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24F2D">
        <w:rPr>
          <w:rFonts w:ascii="Times New Roman" w:hAnsi="Times New Roman" w:cs="Times New Roman"/>
          <w:b/>
          <w:sz w:val="24"/>
          <w:szCs w:val="24"/>
        </w:rPr>
        <w:t xml:space="preserve">           </w:t>
      </w:r>
      <w:r>
        <w:rPr>
          <w:rFonts w:ascii="Times New Roman" w:hAnsi="Times New Roman" w:cs="Times New Roman"/>
          <w:b/>
          <w:sz w:val="24"/>
          <w:szCs w:val="24"/>
        </w:rPr>
        <w:tab/>
      </w:r>
      <w:r w:rsidR="00C24F2D">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B52A43" w:rsidRPr="00627E73" w14:paraId="6AA7C86E" w14:textId="77777777" w:rsidTr="00C66B4A">
        <w:tc>
          <w:tcPr>
            <w:tcW w:w="4366" w:type="dxa"/>
            <w:tcBorders>
              <w:top w:val="single" w:sz="4" w:space="0" w:color="auto"/>
              <w:left w:val="single" w:sz="4" w:space="0" w:color="auto"/>
              <w:bottom w:val="single" w:sz="4" w:space="0" w:color="auto"/>
              <w:right w:val="single" w:sz="4" w:space="0" w:color="auto"/>
            </w:tcBorders>
          </w:tcPr>
          <w:p w14:paraId="1FE53473" w14:textId="00291EAB" w:rsidR="00B52A43" w:rsidRPr="00627E73" w:rsidRDefault="007B2A1A" w:rsidP="00B52A43">
            <w:pPr>
              <w:pBdr>
                <w:between w:val="single" w:sz="4" w:space="1" w:color="auto"/>
              </w:pBdr>
              <w:jc w:val="both"/>
              <w:rPr>
                <w:rFonts w:ascii="Times New Roman" w:hAnsi="Times New Roman"/>
                <w:sz w:val="24"/>
                <w:szCs w:val="24"/>
              </w:rPr>
            </w:pPr>
            <w:r>
              <w:rPr>
                <w:rFonts w:ascii="Times New Roman" w:hAnsi="Times New Roman"/>
                <w:sz w:val="24"/>
                <w:szCs w:val="24"/>
              </w:rPr>
              <w:t>4 130</w:t>
            </w:r>
            <w:r w:rsidR="00C66B4A">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3719E4B6" w14:textId="67D0F282" w:rsidR="00B52A43" w:rsidRPr="000A5F6D" w:rsidRDefault="007B2A1A" w:rsidP="00B52A43">
            <w:pPr>
              <w:pBdr>
                <w:between w:val="single" w:sz="4" w:space="1" w:color="auto"/>
              </w:pBdr>
              <w:jc w:val="both"/>
              <w:rPr>
                <w:rFonts w:ascii="Times New Roman" w:hAnsi="Times New Roman"/>
                <w:sz w:val="24"/>
                <w:szCs w:val="24"/>
              </w:rPr>
            </w:pPr>
            <w:r>
              <w:rPr>
                <w:rFonts w:ascii="Times New Roman" w:hAnsi="Times New Roman"/>
                <w:sz w:val="24"/>
                <w:szCs w:val="24"/>
              </w:rPr>
              <w:t>4 109,98</w:t>
            </w:r>
          </w:p>
        </w:tc>
        <w:tc>
          <w:tcPr>
            <w:tcW w:w="1588" w:type="dxa"/>
            <w:tcBorders>
              <w:top w:val="single" w:sz="4" w:space="0" w:color="auto"/>
              <w:left w:val="single" w:sz="4" w:space="0" w:color="auto"/>
              <w:bottom w:val="single" w:sz="4" w:space="0" w:color="auto"/>
              <w:right w:val="single" w:sz="4" w:space="0" w:color="auto"/>
            </w:tcBorders>
          </w:tcPr>
          <w:p w14:paraId="7767F826" w14:textId="07209C64" w:rsidR="00B52A43" w:rsidRPr="00627E73" w:rsidRDefault="007B2A1A" w:rsidP="00C66B4A">
            <w:pPr>
              <w:pBdr>
                <w:between w:val="single" w:sz="4" w:space="1" w:color="auto"/>
              </w:pBdr>
              <w:jc w:val="center"/>
              <w:rPr>
                <w:rFonts w:ascii="Times New Roman" w:hAnsi="Times New Roman"/>
                <w:sz w:val="24"/>
                <w:szCs w:val="24"/>
              </w:rPr>
            </w:pPr>
            <w:r>
              <w:rPr>
                <w:rFonts w:ascii="Times New Roman" w:hAnsi="Times New Roman"/>
                <w:sz w:val="24"/>
                <w:szCs w:val="24"/>
              </w:rPr>
              <w:t>99,50</w:t>
            </w:r>
          </w:p>
        </w:tc>
      </w:tr>
    </w:tbl>
    <w:bookmarkEnd w:id="2"/>
    <w:bookmarkEnd w:id="3"/>
    <w:p w14:paraId="41C12344" w14:textId="1C93C268" w:rsidR="00B52A43" w:rsidRDefault="00B52A43" w:rsidP="000C338B">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Z prostriedkov bol</w:t>
      </w:r>
      <w:r w:rsidR="00561D96">
        <w:rPr>
          <w:rFonts w:ascii="Times New Roman" w:hAnsi="Times New Roman" w:cs="Times New Roman"/>
          <w:sz w:val="24"/>
          <w:szCs w:val="24"/>
        </w:rPr>
        <w:t>i</w:t>
      </w:r>
      <w:r>
        <w:rPr>
          <w:rFonts w:ascii="Times New Roman" w:hAnsi="Times New Roman" w:cs="Times New Roman"/>
          <w:sz w:val="24"/>
          <w:szCs w:val="24"/>
        </w:rPr>
        <w:t xml:space="preserve"> uhraden</w:t>
      </w:r>
      <w:r w:rsidR="00561D96">
        <w:rPr>
          <w:rFonts w:ascii="Times New Roman" w:hAnsi="Times New Roman" w:cs="Times New Roman"/>
          <w:sz w:val="24"/>
          <w:szCs w:val="24"/>
        </w:rPr>
        <w:t>é</w:t>
      </w:r>
      <w:r>
        <w:rPr>
          <w:rFonts w:ascii="Times New Roman" w:hAnsi="Times New Roman" w:cs="Times New Roman"/>
          <w:sz w:val="24"/>
          <w:szCs w:val="24"/>
        </w:rPr>
        <w:t xml:space="preserve"> faktúr</w:t>
      </w:r>
      <w:r w:rsidR="00561D96">
        <w:rPr>
          <w:rFonts w:ascii="Times New Roman" w:hAnsi="Times New Roman" w:cs="Times New Roman"/>
          <w:sz w:val="24"/>
          <w:szCs w:val="24"/>
        </w:rPr>
        <w:t>y</w:t>
      </w:r>
      <w:r w:rsidR="00E01152">
        <w:rPr>
          <w:rFonts w:ascii="Times New Roman" w:hAnsi="Times New Roman" w:cs="Times New Roman"/>
          <w:sz w:val="24"/>
          <w:szCs w:val="24"/>
        </w:rPr>
        <w:t xml:space="preserve"> </w:t>
      </w:r>
      <w:r w:rsidR="00A43BC6">
        <w:rPr>
          <w:rFonts w:ascii="Times New Roman" w:hAnsi="Times New Roman" w:cs="Times New Roman"/>
          <w:sz w:val="24"/>
          <w:szCs w:val="24"/>
        </w:rPr>
        <w:t xml:space="preserve">za výkon BOZPPO, </w:t>
      </w:r>
      <w:r w:rsidR="00281261">
        <w:rPr>
          <w:rFonts w:ascii="Times New Roman" w:hAnsi="Times New Roman" w:cs="Times New Roman"/>
          <w:sz w:val="24"/>
          <w:szCs w:val="24"/>
        </w:rPr>
        <w:t>za vykonanú chemickú dezinsekciu</w:t>
      </w:r>
      <w:r w:rsidR="00A43BC6">
        <w:rPr>
          <w:rFonts w:ascii="Times New Roman" w:hAnsi="Times New Roman" w:cs="Times New Roman"/>
          <w:sz w:val="24"/>
          <w:szCs w:val="24"/>
        </w:rPr>
        <w:t>, za odvoz a uskladnenie odpadu</w:t>
      </w:r>
      <w:r w:rsidR="00BB0BA8">
        <w:rPr>
          <w:rFonts w:ascii="Times New Roman" w:hAnsi="Times New Roman" w:cs="Times New Roman"/>
          <w:sz w:val="24"/>
          <w:szCs w:val="24"/>
        </w:rPr>
        <w:t>, kopírovacie služby</w:t>
      </w:r>
      <w:r w:rsidR="007B2A1A">
        <w:rPr>
          <w:rFonts w:ascii="Times New Roman" w:hAnsi="Times New Roman" w:cs="Times New Roman"/>
          <w:sz w:val="24"/>
          <w:szCs w:val="24"/>
        </w:rPr>
        <w:t xml:space="preserve">, </w:t>
      </w:r>
      <w:r w:rsidR="008E4E21">
        <w:rPr>
          <w:rFonts w:ascii="Times New Roman" w:hAnsi="Times New Roman" w:cs="Times New Roman"/>
          <w:sz w:val="24"/>
          <w:szCs w:val="24"/>
        </w:rPr>
        <w:t>revízia elektrospotrebičov</w:t>
      </w:r>
      <w:r w:rsidR="00D0681E">
        <w:rPr>
          <w:rFonts w:ascii="Times New Roman" w:hAnsi="Times New Roman" w:cs="Times New Roman"/>
          <w:sz w:val="24"/>
          <w:szCs w:val="24"/>
        </w:rPr>
        <w:t xml:space="preserve"> a dozorný audit EN ISO 9001</w:t>
      </w:r>
      <w:r w:rsidR="00BB0BA8">
        <w:rPr>
          <w:rFonts w:ascii="Times New Roman" w:hAnsi="Times New Roman" w:cs="Times New Roman"/>
          <w:sz w:val="24"/>
          <w:szCs w:val="24"/>
        </w:rPr>
        <w:t>.</w:t>
      </w:r>
      <w:r w:rsidR="007B2A1A">
        <w:rPr>
          <w:rFonts w:ascii="Times New Roman" w:hAnsi="Times New Roman" w:cs="Times New Roman"/>
          <w:sz w:val="24"/>
          <w:szCs w:val="24"/>
        </w:rPr>
        <w:t xml:space="preserve"> </w:t>
      </w:r>
      <w:r w:rsidR="006330D1">
        <w:rPr>
          <w:rFonts w:ascii="Times New Roman" w:hAnsi="Times New Roman" w:cs="Times New Roman"/>
          <w:bCs/>
          <w:sz w:val="24"/>
          <w:szCs w:val="24"/>
        </w:rPr>
        <w:t>Z</w:t>
      </w:r>
      <w:r w:rsidR="007B2A1A">
        <w:rPr>
          <w:rFonts w:ascii="Times New Roman" w:hAnsi="Times New Roman" w:cs="Times New Roman"/>
          <w:bCs/>
          <w:sz w:val="24"/>
          <w:szCs w:val="24"/>
        </w:rPr>
        <w:t xml:space="preserve"> dôvodu pandémie COVID 19 vznikli zvýšené náklady na odvoz bioodpadu. </w:t>
      </w:r>
    </w:p>
    <w:p w14:paraId="59759A7D" w14:textId="77777777" w:rsidR="00142558" w:rsidRDefault="00142558" w:rsidP="000C338B">
      <w:pPr>
        <w:tabs>
          <w:tab w:val="left" w:pos="2860"/>
        </w:tabs>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9777"/>
      </w:tblGrid>
      <w:tr w:rsidR="00FD5DFC" w:rsidRPr="00810736" w14:paraId="1CEEC5D4" w14:textId="77777777" w:rsidTr="00FD5DFC">
        <w:tc>
          <w:tcPr>
            <w:tcW w:w="9777" w:type="dxa"/>
          </w:tcPr>
          <w:p w14:paraId="0FB48F6B" w14:textId="77777777" w:rsidR="00FD5DFC" w:rsidRPr="00810736" w:rsidRDefault="00FD5DFC" w:rsidP="00FD5DFC">
            <w:pPr>
              <w:rPr>
                <w:rFonts w:ascii="Times New Roman" w:hAnsi="Times New Roman" w:cs="Times New Roman"/>
                <w:b/>
                <w:sz w:val="24"/>
                <w:szCs w:val="24"/>
              </w:rPr>
            </w:pPr>
            <w:bookmarkStart w:id="4" w:name="OLE_LINK5"/>
            <w:bookmarkStart w:id="5" w:name="OLE_LINK6"/>
            <w:r w:rsidRPr="00810736">
              <w:rPr>
                <w:rFonts w:ascii="Times New Roman" w:hAnsi="Times New Roman" w:cs="Times New Roman"/>
                <w:b/>
                <w:sz w:val="24"/>
                <w:szCs w:val="24"/>
              </w:rPr>
              <w:t>63</w:t>
            </w:r>
            <w:r>
              <w:rPr>
                <w:rFonts w:ascii="Times New Roman" w:hAnsi="Times New Roman" w:cs="Times New Roman"/>
                <w:b/>
                <w:sz w:val="24"/>
                <w:szCs w:val="24"/>
              </w:rPr>
              <w:t>7 014 Stravovanie</w:t>
            </w:r>
          </w:p>
        </w:tc>
      </w:tr>
    </w:tbl>
    <w:p w14:paraId="0F281436" w14:textId="77777777" w:rsidR="00FD5DFC" w:rsidRDefault="00FD5DFC" w:rsidP="00FD5DFC">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66B4A">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FD5DFC" w:rsidRPr="00627E73" w14:paraId="0E6E0E69" w14:textId="77777777" w:rsidTr="00C66B4A">
        <w:tc>
          <w:tcPr>
            <w:tcW w:w="4366" w:type="dxa"/>
            <w:tcBorders>
              <w:top w:val="single" w:sz="4" w:space="0" w:color="auto"/>
              <w:left w:val="single" w:sz="4" w:space="0" w:color="auto"/>
              <w:bottom w:val="single" w:sz="4" w:space="0" w:color="auto"/>
              <w:right w:val="single" w:sz="4" w:space="0" w:color="auto"/>
            </w:tcBorders>
          </w:tcPr>
          <w:p w14:paraId="0F9C05F4" w14:textId="07DE8C0B" w:rsidR="00FD5DFC" w:rsidRPr="00627E73" w:rsidRDefault="006330D1" w:rsidP="00FD5DFC">
            <w:pPr>
              <w:pBdr>
                <w:between w:val="single" w:sz="4" w:space="1" w:color="auto"/>
              </w:pBdr>
              <w:jc w:val="both"/>
              <w:rPr>
                <w:rFonts w:ascii="Times New Roman" w:hAnsi="Times New Roman"/>
                <w:sz w:val="24"/>
                <w:szCs w:val="24"/>
              </w:rPr>
            </w:pPr>
            <w:r>
              <w:rPr>
                <w:rFonts w:ascii="Times New Roman" w:hAnsi="Times New Roman"/>
                <w:sz w:val="24"/>
                <w:szCs w:val="24"/>
              </w:rPr>
              <w:t>2 970,00</w:t>
            </w:r>
          </w:p>
        </w:tc>
        <w:tc>
          <w:tcPr>
            <w:tcW w:w="4252" w:type="dxa"/>
            <w:tcBorders>
              <w:top w:val="single" w:sz="4" w:space="0" w:color="auto"/>
              <w:left w:val="single" w:sz="4" w:space="0" w:color="auto"/>
              <w:bottom w:val="single" w:sz="4" w:space="0" w:color="auto"/>
              <w:right w:val="single" w:sz="4" w:space="0" w:color="auto"/>
            </w:tcBorders>
          </w:tcPr>
          <w:p w14:paraId="6F9D2D2A" w14:textId="77A6B425" w:rsidR="00FD5DFC" w:rsidRPr="000A5F6D" w:rsidRDefault="006330D1" w:rsidP="00FD5DFC">
            <w:pPr>
              <w:pBdr>
                <w:between w:val="single" w:sz="4" w:space="1" w:color="auto"/>
              </w:pBdr>
              <w:jc w:val="both"/>
              <w:rPr>
                <w:rFonts w:ascii="Times New Roman" w:hAnsi="Times New Roman"/>
                <w:sz w:val="24"/>
                <w:szCs w:val="24"/>
              </w:rPr>
            </w:pPr>
            <w:r>
              <w:rPr>
                <w:rFonts w:ascii="Times New Roman" w:hAnsi="Times New Roman"/>
                <w:sz w:val="24"/>
                <w:szCs w:val="24"/>
              </w:rPr>
              <w:t>2 960,45</w:t>
            </w:r>
          </w:p>
        </w:tc>
        <w:tc>
          <w:tcPr>
            <w:tcW w:w="1588" w:type="dxa"/>
            <w:tcBorders>
              <w:top w:val="single" w:sz="4" w:space="0" w:color="auto"/>
              <w:left w:val="single" w:sz="4" w:space="0" w:color="auto"/>
              <w:bottom w:val="single" w:sz="4" w:space="0" w:color="auto"/>
              <w:right w:val="single" w:sz="4" w:space="0" w:color="auto"/>
            </w:tcBorders>
          </w:tcPr>
          <w:p w14:paraId="7BDAA80E" w14:textId="74E84D0E" w:rsidR="00FD5DFC" w:rsidRPr="00627E73" w:rsidRDefault="006330D1" w:rsidP="00C66B4A">
            <w:pPr>
              <w:pBdr>
                <w:between w:val="single" w:sz="4" w:space="1" w:color="auto"/>
              </w:pBdr>
              <w:jc w:val="center"/>
              <w:rPr>
                <w:rFonts w:ascii="Times New Roman" w:hAnsi="Times New Roman"/>
                <w:sz w:val="24"/>
                <w:szCs w:val="24"/>
              </w:rPr>
            </w:pPr>
            <w:r>
              <w:rPr>
                <w:rFonts w:ascii="Times New Roman" w:hAnsi="Times New Roman"/>
                <w:sz w:val="24"/>
                <w:szCs w:val="24"/>
              </w:rPr>
              <w:t>99,70</w:t>
            </w:r>
          </w:p>
        </w:tc>
      </w:tr>
    </w:tbl>
    <w:bookmarkEnd w:id="4"/>
    <w:bookmarkEnd w:id="5"/>
    <w:p w14:paraId="2F2B8639" w14:textId="0EE101A8" w:rsidR="00FD5DFC" w:rsidRPr="00A03D64" w:rsidRDefault="00FD5DFC" w:rsidP="00FD5DFC">
      <w:pPr>
        <w:jc w:val="both"/>
        <w:rPr>
          <w:rFonts w:ascii="Times New Roman" w:hAnsi="Times New Roman"/>
          <w:sz w:val="24"/>
          <w:szCs w:val="24"/>
        </w:rPr>
      </w:pPr>
      <w:r w:rsidRPr="00613A3C">
        <w:rPr>
          <w:rFonts w:ascii="Times New Roman" w:hAnsi="Times New Roman"/>
          <w:sz w:val="24"/>
          <w:szCs w:val="24"/>
        </w:rPr>
        <w:t xml:space="preserve">Podľa Zákonníka práce a Dohody medzi zamestnávateľom a zamestnaneckou radou poskytujeme stravovanie prostredníctvom stravovacej jednotky </w:t>
      </w:r>
      <w:proofErr w:type="spellStart"/>
      <w:r w:rsidR="009541C7" w:rsidRPr="009541C7">
        <w:rPr>
          <w:rFonts w:ascii="Times New Roman" w:hAnsi="Times New Roman" w:cs="Times New Roman"/>
          <w:sz w:val="24"/>
          <w:szCs w:val="24"/>
        </w:rPr>
        <w:t>Up</w:t>
      </w:r>
      <w:proofErr w:type="spellEnd"/>
      <w:r w:rsidR="009541C7" w:rsidRPr="009541C7">
        <w:rPr>
          <w:rFonts w:ascii="Times New Roman" w:hAnsi="Times New Roman" w:cs="Times New Roman"/>
          <w:sz w:val="24"/>
          <w:szCs w:val="24"/>
        </w:rPr>
        <w:t xml:space="preserve"> Slovensko, s. r. o</w:t>
      </w:r>
      <w:r w:rsidR="009541C7">
        <w:rPr>
          <w:rFonts w:ascii="Times New Roman" w:hAnsi="Times New Roman" w:cs="Times New Roman"/>
          <w:sz w:val="24"/>
          <w:szCs w:val="24"/>
        </w:rPr>
        <w:t xml:space="preserve">. </w:t>
      </w:r>
      <w:r w:rsidRPr="00613A3C">
        <w:rPr>
          <w:rFonts w:ascii="Times New Roman" w:hAnsi="Times New Roman"/>
          <w:sz w:val="24"/>
          <w:szCs w:val="24"/>
        </w:rPr>
        <w:t xml:space="preserve"> pre </w:t>
      </w:r>
      <w:r w:rsidR="00D0681E" w:rsidRPr="009F533D">
        <w:rPr>
          <w:rFonts w:ascii="Times New Roman" w:hAnsi="Times New Roman"/>
          <w:sz w:val="24"/>
          <w:szCs w:val="24"/>
        </w:rPr>
        <w:t>6</w:t>
      </w:r>
      <w:r w:rsidRPr="003A6401">
        <w:rPr>
          <w:rFonts w:ascii="Times New Roman" w:hAnsi="Times New Roman"/>
          <w:color w:val="FF0000"/>
          <w:sz w:val="24"/>
          <w:szCs w:val="24"/>
        </w:rPr>
        <w:t xml:space="preserve"> </w:t>
      </w:r>
      <w:r w:rsidRPr="00613A3C">
        <w:rPr>
          <w:rFonts w:ascii="Times New Roman" w:hAnsi="Times New Roman"/>
          <w:sz w:val="24"/>
          <w:szCs w:val="24"/>
        </w:rPr>
        <w:t xml:space="preserve">zamestnancov, stravné lístky v hodnote </w:t>
      </w:r>
      <w:r w:rsidR="00F94C0B" w:rsidRPr="0009209A">
        <w:rPr>
          <w:rFonts w:ascii="Times New Roman" w:hAnsi="Times New Roman"/>
          <w:sz w:val="24"/>
          <w:szCs w:val="24"/>
        </w:rPr>
        <w:t>3,</w:t>
      </w:r>
      <w:r w:rsidR="0009209A" w:rsidRPr="0009209A">
        <w:rPr>
          <w:rFonts w:ascii="Times New Roman" w:hAnsi="Times New Roman"/>
          <w:sz w:val="24"/>
          <w:szCs w:val="24"/>
        </w:rPr>
        <w:t>9</w:t>
      </w:r>
      <w:r w:rsidR="00F94C0B" w:rsidRPr="0009209A">
        <w:rPr>
          <w:rFonts w:ascii="Times New Roman" w:hAnsi="Times New Roman"/>
          <w:sz w:val="24"/>
          <w:szCs w:val="24"/>
        </w:rPr>
        <w:t>0</w:t>
      </w:r>
      <w:r w:rsidR="0009209A" w:rsidRPr="0009209A">
        <w:rPr>
          <w:rFonts w:ascii="Times New Roman" w:hAnsi="Times New Roman"/>
          <w:sz w:val="24"/>
          <w:szCs w:val="24"/>
        </w:rPr>
        <w:t xml:space="preserve"> </w:t>
      </w:r>
      <w:r w:rsidR="00F94C0B" w:rsidRPr="0009209A">
        <w:rPr>
          <w:rFonts w:ascii="Times New Roman" w:hAnsi="Times New Roman"/>
          <w:sz w:val="24"/>
          <w:szCs w:val="24"/>
        </w:rPr>
        <w:t>EUR</w:t>
      </w:r>
      <w:r w:rsidR="004571FB" w:rsidRPr="0009209A">
        <w:rPr>
          <w:rFonts w:ascii="Times New Roman" w:hAnsi="Times New Roman"/>
          <w:sz w:val="24"/>
          <w:szCs w:val="24"/>
        </w:rPr>
        <w:t xml:space="preserve"> </w:t>
      </w:r>
      <w:r w:rsidR="00C2440C" w:rsidRPr="0009209A">
        <w:rPr>
          <w:rFonts w:ascii="Times New Roman" w:hAnsi="Times New Roman"/>
          <w:sz w:val="24"/>
          <w:szCs w:val="24"/>
        </w:rPr>
        <w:t>, z čoho hradí organiz</w:t>
      </w:r>
      <w:r w:rsidRPr="0009209A">
        <w:rPr>
          <w:rFonts w:ascii="Times New Roman" w:hAnsi="Times New Roman"/>
          <w:sz w:val="24"/>
          <w:szCs w:val="24"/>
        </w:rPr>
        <w:t xml:space="preserve">ácia </w:t>
      </w:r>
      <w:r w:rsidR="00F94C0B" w:rsidRPr="0009209A">
        <w:rPr>
          <w:rFonts w:ascii="Times New Roman" w:hAnsi="Times New Roman"/>
          <w:sz w:val="24"/>
          <w:szCs w:val="24"/>
        </w:rPr>
        <w:t>2</w:t>
      </w:r>
      <w:r w:rsidRPr="0009209A">
        <w:rPr>
          <w:rFonts w:ascii="Times New Roman" w:hAnsi="Times New Roman"/>
          <w:sz w:val="24"/>
          <w:szCs w:val="24"/>
        </w:rPr>
        <w:t>,</w:t>
      </w:r>
      <w:r w:rsidR="0009209A" w:rsidRPr="0009209A">
        <w:rPr>
          <w:rFonts w:ascii="Times New Roman" w:hAnsi="Times New Roman"/>
          <w:sz w:val="24"/>
          <w:szCs w:val="24"/>
        </w:rPr>
        <w:t xml:space="preserve">20 </w:t>
      </w:r>
      <w:r w:rsidRPr="0009209A">
        <w:rPr>
          <w:rFonts w:ascii="Times New Roman" w:hAnsi="Times New Roman"/>
          <w:sz w:val="24"/>
          <w:szCs w:val="24"/>
        </w:rPr>
        <w:t>EUR, stravník 1,10 EUR a príspevok zo SF predstavuje 0,</w:t>
      </w:r>
      <w:r w:rsidR="0009209A" w:rsidRPr="0009209A">
        <w:rPr>
          <w:rFonts w:ascii="Times New Roman" w:hAnsi="Times New Roman"/>
          <w:sz w:val="24"/>
          <w:szCs w:val="24"/>
        </w:rPr>
        <w:t xml:space="preserve">60 </w:t>
      </w:r>
      <w:r w:rsidRPr="0009209A">
        <w:rPr>
          <w:rFonts w:ascii="Times New Roman" w:hAnsi="Times New Roman"/>
          <w:sz w:val="24"/>
          <w:szCs w:val="24"/>
        </w:rPr>
        <w:t xml:space="preserve">EUR. </w:t>
      </w:r>
    </w:p>
    <w:p w14:paraId="33C8F566" w14:textId="77777777" w:rsidR="00FD5DFC" w:rsidRDefault="00FD5DFC" w:rsidP="000C338B">
      <w:pPr>
        <w:tabs>
          <w:tab w:val="left" w:pos="2860"/>
        </w:tabs>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9777"/>
      </w:tblGrid>
      <w:tr w:rsidR="00C2440C" w:rsidRPr="00810736" w14:paraId="72DA9153" w14:textId="77777777" w:rsidTr="00DF3F54">
        <w:tc>
          <w:tcPr>
            <w:tcW w:w="9777" w:type="dxa"/>
          </w:tcPr>
          <w:p w14:paraId="3F7B28D7" w14:textId="77777777" w:rsidR="00C2440C" w:rsidRPr="00810736" w:rsidRDefault="00C2440C" w:rsidP="00DF3F54">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7 012 Poplatky</w:t>
            </w:r>
          </w:p>
        </w:tc>
      </w:tr>
    </w:tbl>
    <w:p w14:paraId="46061975" w14:textId="77777777" w:rsidR="00C2440C" w:rsidRDefault="00C2440C" w:rsidP="00C2440C">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24F2D">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C2440C" w:rsidRPr="00627E73" w14:paraId="4CA833BF" w14:textId="77777777" w:rsidTr="00C24F2D">
        <w:tc>
          <w:tcPr>
            <w:tcW w:w="4366" w:type="dxa"/>
            <w:tcBorders>
              <w:top w:val="single" w:sz="4" w:space="0" w:color="auto"/>
              <w:left w:val="single" w:sz="4" w:space="0" w:color="auto"/>
              <w:bottom w:val="single" w:sz="4" w:space="0" w:color="auto"/>
              <w:right w:val="single" w:sz="4" w:space="0" w:color="auto"/>
            </w:tcBorders>
          </w:tcPr>
          <w:p w14:paraId="730B8487" w14:textId="77777777" w:rsidR="00C2440C" w:rsidRPr="00627E73" w:rsidRDefault="00C2440C" w:rsidP="00DF3F54">
            <w:pPr>
              <w:pBdr>
                <w:between w:val="single" w:sz="4" w:space="1" w:color="auto"/>
              </w:pBdr>
              <w:jc w:val="both"/>
              <w:rPr>
                <w:rFonts w:ascii="Times New Roman" w:hAnsi="Times New Roman"/>
                <w:sz w:val="24"/>
                <w:szCs w:val="24"/>
              </w:rPr>
            </w:pPr>
            <w:r>
              <w:rPr>
                <w:rFonts w:ascii="Times New Roman" w:hAnsi="Times New Roman"/>
                <w:sz w:val="24"/>
                <w:szCs w:val="24"/>
              </w:rPr>
              <w:t>315</w:t>
            </w:r>
            <w:r w:rsidR="00C24F2D">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1BE825E2" w14:textId="2AFF16CE" w:rsidR="00C2440C" w:rsidRPr="000A5F6D" w:rsidRDefault="006330D1" w:rsidP="00DF3F54">
            <w:pPr>
              <w:pBdr>
                <w:between w:val="single" w:sz="4" w:space="1" w:color="auto"/>
              </w:pBdr>
              <w:jc w:val="both"/>
              <w:rPr>
                <w:rFonts w:ascii="Times New Roman" w:hAnsi="Times New Roman"/>
                <w:sz w:val="24"/>
                <w:szCs w:val="24"/>
              </w:rPr>
            </w:pPr>
            <w:r>
              <w:rPr>
                <w:rFonts w:ascii="Times New Roman" w:hAnsi="Times New Roman"/>
                <w:sz w:val="24"/>
                <w:szCs w:val="24"/>
              </w:rPr>
              <w:t>221,59</w:t>
            </w:r>
          </w:p>
        </w:tc>
        <w:tc>
          <w:tcPr>
            <w:tcW w:w="1588" w:type="dxa"/>
            <w:tcBorders>
              <w:top w:val="single" w:sz="4" w:space="0" w:color="auto"/>
              <w:left w:val="single" w:sz="4" w:space="0" w:color="auto"/>
              <w:bottom w:val="single" w:sz="4" w:space="0" w:color="auto"/>
              <w:right w:val="single" w:sz="4" w:space="0" w:color="auto"/>
            </w:tcBorders>
          </w:tcPr>
          <w:p w14:paraId="340205E0" w14:textId="22A9CF8C" w:rsidR="00C2440C" w:rsidRPr="00627E73" w:rsidRDefault="006330D1" w:rsidP="00C24F2D">
            <w:pPr>
              <w:pBdr>
                <w:between w:val="single" w:sz="4" w:space="1" w:color="auto"/>
              </w:pBdr>
              <w:jc w:val="center"/>
              <w:rPr>
                <w:rFonts w:ascii="Times New Roman" w:hAnsi="Times New Roman"/>
                <w:sz w:val="24"/>
                <w:szCs w:val="24"/>
              </w:rPr>
            </w:pPr>
            <w:r>
              <w:rPr>
                <w:rFonts w:ascii="Times New Roman" w:hAnsi="Times New Roman"/>
                <w:sz w:val="24"/>
                <w:szCs w:val="24"/>
              </w:rPr>
              <w:t>70,30</w:t>
            </w:r>
          </w:p>
        </w:tc>
      </w:tr>
    </w:tbl>
    <w:p w14:paraId="6BD60A44" w14:textId="77777777" w:rsidR="00C2440C" w:rsidRDefault="00C2440C" w:rsidP="00C2440C">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Prostriedky boli použité na úhradu bankových poplatkov.</w:t>
      </w:r>
    </w:p>
    <w:p w14:paraId="0D54B16A" w14:textId="77777777" w:rsidR="003D4A9F" w:rsidRDefault="003D4A9F" w:rsidP="00C2440C">
      <w:pPr>
        <w:tabs>
          <w:tab w:val="left" w:pos="2860"/>
        </w:tabs>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9777"/>
      </w:tblGrid>
      <w:tr w:rsidR="003D4A9F" w:rsidRPr="00810736" w14:paraId="434887E7" w14:textId="77777777" w:rsidTr="00B96CEC">
        <w:tc>
          <w:tcPr>
            <w:tcW w:w="9777" w:type="dxa"/>
          </w:tcPr>
          <w:p w14:paraId="0526F9C4" w14:textId="77777777" w:rsidR="003D4A9F" w:rsidRPr="00810736" w:rsidRDefault="003D4A9F" w:rsidP="00B96CEC">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7 015 Poistné</w:t>
            </w:r>
          </w:p>
        </w:tc>
      </w:tr>
    </w:tbl>
    <w:p w14:paraId="50928F7E" w14:textId="77777777" w:rsidR="003D4A9F" w:rsidRDefault="003D4A9F" w:rsidP="003D4A9F">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3D4A9F" w:rsidRPr="00627E73" w14:paraId="2A9C21D0" w14:textId="77777777" w:rsidTr="00B96CEC">
        <w:tc>
          <w:tcPr>
            <w:tcW w:w="4366" w:type="dxa"/>
            <w:tcBorders>
              <w:top w:val="single" w:sz="4" w:space="0" w:color="auto"/>
              <w:left w:val="single" w:sz="4" w:space="0" w:color="auto"/>
              <w:bottom w:val="single" w:sz="4" w:space="0" w:color="auto"/>
              <w:right w:val="single" w:sz="4" w:space="0" w:color="auto"/>
            </w:tcBorders>
          </w:tcPr>
          <w:p w14:paraId="2197C82A" w14:textId="77777777" w:rsidR="003D4A9F" w:rsidRPr="00627E73" w:rsidRDefault="003D4A9F" w:rsidP="00B96CEC">
            <w:pPr>
              <w:pBdr>
                <w:between w:val="single" w:sz="4" w:space="1" w:color="auto"/>
              </w:pBdr>
              <w:jc w:val="both"/>
              <w:rPr>
                <w:rFonts w:ascii="Times New Roman" w:hAnsi="Times New Roman"/>
                <w:sz w:val="24"/>
                <w:szCs w:val="24"/>
              </w:rPr>
            </w:pPr>
            <w:r>
              <w:rPr>
                <w:rFonts w:ascii="Times New Roman" w:hAnsi="Times New Roman"/>
                <w:sz w:val="24"/>
                <w:szCs w:val="24"/>
              </w:rPr>
              <w:t>383,00</w:t>
            </w:r>
          </w:p>
        </w:tc>
        <w:tc>
          <w:tcPr>
            <w:tcW w:w="4252" w:type="dxa"/>
            <w:tcBorders>
              <w:top w:val="single" w:sz="4" w:space="0" w:color="auto"/>
              <w:left w:val="single" w:sz="4" w:space="0" w:color="auto"/>
              <w:bottom w:val="single" w:sz="4" w:space="0" w:color="auto"/>
              <w:right w:val="single" w:sz="4" w:space="0" w:color="auto"/>
            </w:tcBorders>
          </w:tcPr>
          <w:p w14:paraId="56E6C29B" w14:textId="76E1A517" w:rsidR="003D4A9F" w:rsidRPr="000A5F6D" w:rsidRDefault="006330D1" w:rsidP="00B96CEC">
            <w:pPr>
              <w:pBdr>
                <w:between w:val="single" w:sz="4" w:space="1" w:color="auto"/>
              </w:pBdr>
              <w:jc w:val="both"/>
              <w:rPr>
                <w:rFonts w:ascii="Times New Roman" w:hAnsi="Times New Roman"/>
                <w:sz w:val="24"/>
                <w:szCs w:val="24"/>
              </w:rPr>
            </w:pPr>
            <w:r>
              <w:rPr>
                <w:rFonts w:ascii="Times New Roman" w:hAnsi="Times New Roman"/>
                <w:sz w:val="24"/>
                <w:szCs w:val="24"/>
              </w:rPr>
              <w:t>382,59</w:t>
            </w:r>
          </w:p>
        </w:tc>
        <w:tc>
          <w:tcPr>
            <w:tcW w:w="1588" w:type="dxa"/>
            <w:tcBorders>
              <w:top w:val="single" w:sz="4" w:space="0" w:color="auto"/>
              <w:left w:val="single" w:sz="4" w:space="0" w:color="auto"/>
              <w:bottom w:val="single" w:sz="4" w:space="0" w:color="auto"/>
              <w:right w:val="single" w:sz="4" w:space="0" w:color="auto"/>
            </w:tcBorders>
          </w:tcPr>
          <w:p w14:paraId="6DC49BDB" w14:textId="36A86D52" w:rsidR="003D4A9F" w:rsidRPr="00627E73" w:rsidRDefault="006330D1" w:rsidP="00B96CEC">
            <w:pPr>
              <w:pBdr>
                <w:between w:val="single" w:sz="4" w:space="1" w:color="auto"/>
              </w:pBdr>
              <w:jc w:val="center"/>
              <w:rPr>
                <w:rFonts w:ascii="Times New Roman" w:hAnsi="Times New Roman"/>
                <w:sz w:val="24"/>
                <w:szCs w:val="24"/>
              </w:rPr>
            </w:pPr>
            <w:r>
              <w:rPr>
                <w:rFonts w:ascii="Times New Roman" w:hAnsi="Times New Roman"/>
                <w:sz w:val="24"/>
                <w:szCs w:val="24"/>
              </w:rPr>
              <w:t>99,90</w:t>
            </w:r>
          </w:p>
        </w:tc>
      </w:tr>
    </w:tbl>
    <w:p w14:paraId="42C9E8C7" w14:textId="58A49079" w:rsidR="003D4A9F" w:rsidRDefault="006330D1" w:rsidP="00C2440C">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Finančné prostriedky boli použité na úhradu poistného zodpovednosť za škodu</w:t>
      </w:r>
      <w:r w:rsidR="003D4A9F">
        <w:rPr>
          <w:rFonts w:ascii="Times New Roman" w:hAnsi="Times New Roman" w:cs="Times New Roman"/>
          <w:sz w:val="24"/>
          <w:szCs w:val="24"/>
        </w:rPr>
        <w:t xml:space="preserve">. </w:t>
      </w:r>
    </w:p>
    <w:p w14:paraId="56F3E751" w14:textId="77777777" w:rsidR="00C2440C" w:rsidRDefault="00C2440C" w:rsidP="000C338B">
      <w:pPr>
        <w:tabs>
          <w:tab w:val="left" w:pos="2860"/>
        </w:tabs>
        <w:spacing w:line="276" w:lineRule="auto"/>
        <w:jc w:val="both"/>
        <w:rPr>
          <w:rFonts w:ascii="Times New Roman" w:hAnsi="Times New Roman" w:cs="Times New Roman"/>
          <w:sz w:val="24"/>
          <w:szCs w:val="24"/>
        </w:rPr>
      </w:pPr>
    </w:p>
    <w:p w14:paraId="65FE0423" w14:textId="77777777" w:rsidR="0047375F" w:rsidRDefault="0047375F" w:rsidP="0047375F">
      <w:pPr>
        <w:rPr>
          <w:rFonts w:ascii="Times New Roman" w:hAnsi="Times New Roman" w:cs="Times New Roman"/>
          <w:b/>
          <w:sz w:val="24"/>
          <w:szCs w:val="24"/>
        </w:rPr>
      </w:pPr>
      <w:r w:rsidRPr="008E2CFA">
        <w:rPr>
          <w:rFonts w:ascii="Times New Roman" w:hAnsi="Times New Roman" w:cs="Times New Roman"/>
          <w:b/>
          <w:sz w:val="24"/>
          <w:szCs w:val="24"/>
        </w:rPr>
        <w:t>6</w:t>
      </w:r>
      <w:r>
        <w:rPr>
          <w:rFonts w:ascii="Times New Roman" w:hAnsi="Times New Roman" w:cs="Times New Roman"/>
          <w:b/>
          <w:sz w:val="24"/>
          <w:szCs w:val="24"/>
        </w:rPr>
        <w:t>37 016</w:t>
      </w:r>
      <w:r w:rsidRPr="008E2CFA">
        <w:rPr>
          <w:rFonts w:ascii="Times New Roman" w:hAnsi="Times New Roman" w:cs="Times New Roman"/>
          <w:b/>
          <w:sz w:val="24"/>
          <w:szCs w:val="24"/>
        </w:rPr>
        <w:t xml:space="preserve"> </w:t>
      </w:r>
      <w:r>
        <w:rPr>
          <w:rFonts w:ascii="Times New Roman" w:hAnsi="Times New Roman" w:cs="Times New Roman"/>
          <w:b/>
          <w:sz w:val="24"/>
          <w:szCs w:val="24"/>
        </w:rPr>
        <w:t xml:space="preserve">Prídel do sociálneho fondu </w:t>
      </w:r>
    </w:p>
    <w:p w14:paraId="5CF19A44" w14:textId="77777777" w:rsidR="0047375F" w:rsidRDefault="0047375F" w:rsidP="0047375F">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24F2D">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47375F" w:rsidRPr="00627E73" w14:paraId="16CF2528" w14:textId="77777777" w:rsidTr="00C24F2D">
        <w:tc>
          <w:tcPr>
            <w:tcW w:w="4366" w:type="dxa"/>
            <w:tcBorders>
              <w:top w:val="single" w:sz="4" w:space="0" w:color="auto"/>
              <w:left w:val="single" w:sz="4" w:space="0" w:color="auto"/>
              <w:bottom w:val="single" w:sz="4" w:space="0" w:color="auto"/>
              <w:right w:val="single" w:sz="4" w:space="0" w:color="auto"/>
            </w:tcBorders>
          </w:tcPr>
          <w:p w14:paraId="3BB7FD97" w14:textId="15E60647" w:rsidR="0047375F" w:rsidRPr="00627E73" w:rsidRDefault="00C24F2D" w:rsidP="0047375F">
            <w:pPr>
              <w:pBdr>
                <w:between w:val="single" w:sz="4" w:space="1" w:color="auto"/>
              </w:pBdr>
              <w:jc w:val="both"/>
              <w:rPr>
                <w:rFonts w:ascii="Times New Roman" w:hAnsi="Times New Roman"/>
                <w:sz w:val="24"/>
                <w:szCs w:val="24"/>
              </w:rPr>
            </w:pPr>
            <w:r>
              <w:rPr>
                <w:rFonts w:ascii="Times New Roman" w:hAnsi="Times New Roman"/>
                <w:sz w:val="24"/>
                <w:szCs w:val="24"/>
              </w:rPr>
              <w:t>1 </w:t>
            </w:r>
            <w:r w:rsidR="006330D1">
              <w:rPr>
                <w:rFonts w:ascii="Times New Roman" w:hAnsi="Times New Roman"/>
                <w:sz w:val="24"/>
                <w:szCs w:val="24"/>
              </w:rPr>
              <w:t>3</w:t>
            </w:r>
            <w:r>
              <w:rPr>
                <w:rFonts w:ascii="Times New Roman" w:hAnsi="Times New Roman"/>
                <w:sz w:val="24"/>
                <w:szCs w:val="24"/>
              </w:rPr>
              <w:t>74,00</w:t>
            </w:r>
          </w:p>
        </w:tc>
        <w:tc>
          <w:tcPr>
            <w:tcW w:w="4252" w:type="dxa"/>
            <w:tcBorders>
              <w:top w:val="single" w:sz="4" w:space="0" w:color="auto"/>
              <w:left w:val="single" w:sz="4" w:space="0" w:color="auto"/>
              <w:bottom w:val="single" w:sz="4" w:space="0" w:color="auto"/>
              <w:right w:val="single" w:sz="4" w:space="0" w:color="auto"/>
            </w:tcBorders>
          </w:tcPr>
          <w:p w14:paraId="1C88705C" w14:textId="1FF63EDF" w:rsidR="0047375F" w:rsidRPr="00627E73" w:rsidRDefault="006330D1" w:rsidP="0047375F">
            <w:pPr>
              <w:pBdr>
                <w:between w:val="single" w:sz="4" w:space="1" w:color="auto"/>
              </w:pBdr>
              <w:jc w:val="both"/>
              <w:rPr>
                <w:rFonts w:ascii="Times New Roman" w:hAnsi="Times New Roman"/>
                <w:sz w:val="24"/>
                <w:szCs w:val="24"/>
              </w:rPr>
            </w:pPr>
            <w:r>
              <w:rPr>
                <w:rFonts w:ascii="Times New Roman" w:hAnsi="Times New Roman"/>
                <w:sz w:val="24"/>
                <w:szCs w:val="24"/>
              </w:rPr>
              <w:t>1 376,48</w:t>
            </w:r>
          </w:p>
        </w:tc>
        <w:tc>
          <w:tcPr>
            <w:tcW w:w="1588" w:type="dxa"/>
            <w:tcBorders>
              <w:top w:val="single" w:sz="4" w:space="0" w:color="auto"/>
              <w:left w:val="single" w:sz="4" w:space="0" w:color="auto"/>
              <w:bottom w:val="single" w:sz="4" w:space="0" w:color="auto"/>
              <w:right w:val="single" w:sz="4" w:space="0" w:color="auto"/>
            </w:tcBorders>
          </w:tcPr>
          <w:p w14:paraId="394B3F7B" w14:textId="12C1DDF2" w:rsidR="0047375F" w:rsidRPr="00627E73" w:rsidRDefault="006330D1" w:rsidP="00C24F2D">
            <w:pPr>
              <w:pBdr>
                <w:between w:val="single" w:sz="4" w:space="1" w:color="auto"/>
              </w:pBdr>
              <w:jc w:val="center"/>
              <w:rPr>
                <w:rFonts w:ascii="Times New Roman" w:hAnsi="Times New Roman"/>
                <w:sz w:val="24"/>
                <w:szCs w:val="24"/>
              </w:rPr>
            </w:pPr>
            <w:r>
              <w:rPr>
                <w:rFonts w:ascii="Times New Roman" w:hAnsi="Times New Roman"/>
                <w:sz w:val="24"/>
                <w:szCs w:val="24"/>
              </w:rPr>
              <w:t>100,20</w:t>
            </w:r>
          </w:p>
        </w:tc>
      </w:tr>
    </w:tbl>
    <w:p w14:paraId="23D13059" w14:textId="025FA388" w:rsidR="0047375F" w:rsidRPr="00C90CE2" w:rsidRDefault="0047375F" w:rsidP="0047375F">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Prídel do SF je tvorený 1,1% z hrubých miezd</w:t>
      </w:r>
      <w:r w:rsidR="00D0681E">
        <w:rPr>
          <w:rFonts w:ascii="Times New Roman" w:hAnsi="Times New Roman" w:cs="Times New Roman"/>
          <w:sz w:val="24"/>
          <w:szCs w:val="24"/>
        </w:rPr>
        <w:t xml:space="preserve"> </w:t>
      </w:r>
      <w:r w:rsidR="00D0681E" w:rsidRPr="00C90CE2">
        <w:rPr>
          <w:rFonts w:ascii="Times New Roman" w:hAnsi="Times New Roman" w:cs="Times New Roman"/>
          <w:sz w:val="24"/>
          <w:szCs w:val="24"/>
        </w:rPr>
        <w:t xml:space="preserve">za </w:t>
      </w:r>
      <w:r w:rsidR="006330D1">
        <w:rPr>
          <w:rFonts w:ascii="Times New Roman" w:hAnsi="Times New Roman" w:cs="Times New Roman"/>
          <w:sz w:val="24"/>
          <w:szCs w:val="24"/>
        </w:rPr>
        <w:t>rok</w:t>
      </w:r>
      <w:r w:rsidR="00D0681E" w:rsidRPr="00C90CE2">
        <w:rPr>
          <w:rFonts w:ascii="Times New Roman" w:hAnsi="Times New Roman" w:cs="Times New Roman"/>
          <w:sz w:val="24"/>
          <w:szCs w:val="24"/>
        </w:rPr>
        <w:t xml:space="preserve"> 2020</w:t>
      </w:r>
      <w:r w:rsidRPr="00C90CE2">
        <w:rPr>
          <w:rFonts w:ascii="Times New Roman" w:hAnsi="Times New Roman" w:cs="Times New Roman"/>
          <w:sz w:val="24"/>
          <w:szCs w:val="24"/>
        </w:rPr>
        <w:t>.</w:t>
      </w:r>
      <w:r w:rsidR="006330D1">
        <w:rPr>
          <w:rFonts w:ascii="Times New Roman" w:hAnsi="Times New Roman" w:cs="Times New Roman"/>
          <w:sz w:val="24"/>
          <w:szCs w:val="24"/>
        </w:rPr>
        <w:t xml:space="preserve"> Prečerpanie vzniklo z dôvodu výskytu ochorenia </w:t>
      </w:r>
      <w:proofErr w:type="spellStart"/>
      <w:r w:rsidR="006330D1">
        <w:rPr>
          <w:rFonts w:ascii="Times New Roman" w:hAnsi="Times New Roman" w:cs="Times New Roman"/>
          <w:sz w:val="24"/>
          <w:szCs w:val="24"/>
        </w:rPr>
        <w:t>Covid</w:t>
      </w:r>
      <w:proofErr w:type="spellEnd"/>
      <w:r w:rsidR="006330D1">
        <w:rPr>
          <w:rFonts w:ascii="Times New Roman" w:hAnsi="Times New Roman" w:cs="Times New Roman"/>
          <w:sz w:val="24"/>
          <w:szCs w:val="24"/>
        </w:rPr>
        <w:t xml:space="preserve"> 19 v zariadení v decembri 2020 čo sa odrazilo vo vyššom čerpaní v decembrových mzdách. </w:t>
      </w:r>
      <w:r w:rsidRPr="00C90CE2">
        <w:rPr>
          <w:rFonts w:ascii="Times New Roman" w:hAnsi="Times New Roman" w:cs="Times New Roman"/>
          <w:sz w:val="24"/>
          <w:szCs w:val="24"/>
        </w:rPr>
        <w:t xml:space="preserve">  </w:t>
      </w:r>
    </w:p>
    <w:p w14:paraId="2B387E61" w14:textId="77777777" w:rsidR="0047375F" w:rsidRPr="00C90CE2" w:rsidRDefault="0047375F" w:rsidP="000C338B">
      <w:pPr>
        <w:tabs>
          <w:tab w:val="left" w:pos="2860"/>
        </w:tabs>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9777"/>
      </w:tblGrid>
      <w:tr w:rsidR="00243B81" w:rsidRPr="00810736" w14:paraId="2A523EBC" w14:textId="77777777" w:rsidTr="006A1918">
        <w:tc>
          <w:tcPr>
            <w:tcW w:w="9777" w:type="dxa"/>
          </w:tcPr>
          <w:p w14:paraId="315523FC" w14:textId="77777777" w:rsidR="00243B81" w:rsidRPr="00810736" w:rsidRDefault="00243B81" w:rsidP="00243B81">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7 03</w:t>
            </w:r>
            <w:r w:rsidR="004B3B29">
              <w:rPr>
                <w:rFonts w:ascii="Times New Roman" w:hAnsi="Times New Roman" w:cs="Times New Roman"/>
                <w:b/>
                <w:sz w:val="24"/>
                <w:szCs w:val="24"/>
              </w:rPr>
              <w:t>5</w:t>
            </w:r>
            <w:r>
              <w:rPr>
                <w:rFonts w:ascii="Times New Roman" w:hAnsi="Times New Roman" w:cs="Times New Roman"/>
                <w:b/>
                <w:sz w:val="24"/>
                <w:szCs w:val="24"/>
              </w:rPr>
              <w:t xml:space="preserve"> </w:t>
            </w:r>
            <w:r w:rsidR="004B3B29">
              <w:rPr>
                <w:rFonts w:ascii="Times New Roman" w:hAnsi="Times New Roman" w:cs="Times New Roman"/>
                <w:b/>
                <w:sz w:val="24"/>
                <w:szCs w:val="24"/>
              </w:rPr>
              <w:t>Dane</w:t>
            </w:r>
          </w:p>
        </w:tc>
      </w:tr>
    </w:tbl>
    <w:p w14:paraId="303D7103" w14:textId="77777777" w:rsidR="00243B81" w:rsidRDefault="00243B81" w:rsidP="00243B81">
      <w:pPr>
        <w:tabs>
          <w:tab w:val="left" w:pos="0"/>
        </w:tabs>
        <w:spacing w:line="276" w:lineRule="auto"/>
        <w:rPr>
          <w:rFonts w:ascii="Times New Roman" w:hAnsi="Times New Roman" w:cs="Times New Roman"/>
          <w:b/>
          <w:sz w:val="24"/>
          <w:szCs w:val="24"/>
        </w:rPr>
      </w:pPr>
      <w:bookmarkStart w:id="6" w:name="OLE_LINK20"/>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24F2D">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243B81" w:rsidRPr="00627E73" w14:paraId="446540D8" w14:textId="77777777" w:rsidTr="00C24F2D">
        <w:tc>
          <w:tcPr>
            <w:tcW w:w="4366" w:type="dxa"/>
            <w:tcBorders>
              <w:top w:val="single" w:sz="4" w:space="0" w:color="auto"/>
              <w:left w:val="single" w:sz="4" w:space="0" w:color="auto"/>
              <w:bottom w:val="single" w:sz="4" w:space="0" w:color="auto"/>
              <w:right w:val="single" w:sz="4" w:space="0" w:color="auto"/>
            </w:tcBorders>
          </w:tcPr>
          <w:p w14:paraId="40255B34" w14:textId="3A02E57D" w:rsidR="00243B81" w:rsidRPr="00627E73" w:rsidRDefault="002A5802" w:rsidP="006A1918">
            <w:pPr>
              <w:pBdr>
                <w:between w:val="single" w:sz="4" w:space="1" w:color="auto"/>
              </w:pBdr>
              <w:jc w:val="both"/>
              <w:rPr>
                <w:rFonts w:ascii="Times New Roman" w:hAnsi="Times New Roman"/>
                <w:sz w:val="24"/>
                <w:szCs w:val="24"/>
              </w:rPr>
            </w:pPr>
            <w:r>
              <w:rPr>
                <w:rFonts w:ascii="Times New Roman" w:hAnsi="Times New Roman"/>
                <w:sz w:val="24"/>
                <w:szCs w:val="24"/>
              </w:rPr>
              <w:t>3</w:t>
            </w:r>
            <w:r w:rsidR="006330D1">
              <w:rPr>
                <w:rFonts w:ascii="Times New Roman" w:hAnsi="Times New Roman"/>
                <w:sz w:val="24"/>
                <w:szCs w:val="24"/>
              </w:rPr>
              <w:t>13</w:t>
            </w:r>
            <w:r w:rsidR="00C24F2D">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7428AEEE" w14:textId="23961AE8" w:rsidR="00243B81" w:rsidRPr="000A5F6D" w:rsidRDefault="006330D1" w:rsidP="006A1918">
            <w:pPr>
              <w:pBdr>
                <w:between w:val="single" w:sz="4" w:space="1" w:color="auto"/>
              </w:pBdr>
              <w:jc w:val="both"/>
              <w:rPr>
                <w:rFonts w:ascii="Times New Roman" w:hAnsi="Times New Roman"/>
                <w:sz w:val="24"/>
                <w:szCs w:val="24"/>
              </w:rPr>
            </w:pPr>
            <w:r>
              <w:rPr>
                <w:rFonts w:ascii="Times New Roman" w:hAnsi="Times New Roman"/>
                <w:sz w:val="24"/>
                <w:szCs w:val="24"/>
              </w:rPr>
              <w:t>312,34</w:t>
            </w:r>
          </w:p>
        </w:tc>
        <w:tc>
          <w:tcPr>
            <w:tcW w:w="1588" w:type="dxa"/>
            <w:tcBorders>
              <w:top w:val="single" w:sz="4" w:space="0" w:color="auto"/>
              <w:left w:val="single" w:sz="4" w:space="0" w:color="auto"/>
              <w:bottom w:val="single" w:sz="4" w:space="0" w:color="auto"/>
              <w:right w:val="single" w:sz="4" w:space="0" w:color="auto"/>
            </w:tcBorders>
          </w:tcPr>
          <w:p w14:paraId="57CBE6E2" w14:textId="48CA11A0" w:rsidR="00243B81" w:rsidRPr="00627E73" w:rsidRDefault="006330D1" w:rsidP="00C24F2D">
            <w:pPr>
              <w:pBdr>
                <w:between w:val="single" w:sz="4" w:space="1" w:color="auto"/>
              </w:pBdr>
              <w:jc w:val="center"/>
              <w:rPr>
                <w:rFonts w:ascii="Times New Roman" w:hAnsi="Times New Roman"/>
                <w:sz w:val="24"/>
                <w:szCs w:val="24"/>
              </w:rPr>
            </w:pPr>
            <w:r>
              <w:rPr>
                <w:rFonts w:ascii="Times New Roman" w:hAnsi="Times New Roman"/>
                <w:sz w:val="24"/>
                <w:szCs w:val="24"/>
              </w:rPr>
              <w:t>99,80</w:t>
            </w:r>
          </w:p>
        </w:tc>
      </w:tr>
    </w:tbl>
    <w:bookmarkEnd w:id="6"/>
    <w:p w14:paraId="7B758903" w14:textId="77777777" w:rsidR="00243B81" w:rsidRDefault="00243B81" w:rsidP="000C338B">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Prostriedky boli použité na úhradu </w:t>
      </w:r>
      <w:r w:rsidR="004B3B29">
        <w:rPr>
          <w:rFonts w:ascii="Times New Roman" w:hAnsi="Times New Roman" w:cs="Times New Roman"/>
          <w:sz w:val="24"/>
          <w:szCs w:val="24"/>
        </w:rPr>
        <w:t>pomernej časti faktúry za komunálny odpad.</w:t>
      </w:r>
    </w:p>
    <w:p w14:paraId="67164388" w14:textId="77777777" w:rsidR="003D4A9F" w:rsidRDefault="003D4A9F" w:rsidP="000C338B">
      <w:pPr>
        <w:tabs>
          <w:tab w:val="left" w:pos="2860"/>
        </w:tabs>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9777"/>
      </w:tblGrid>
      <w:tr w:rsidR="003D4A9F" w:rsidRPr="00810736" w14:paraId="42100A3B" w14:textId="77777777" w:rsidTr="00B96CEC">
        <w:tc>
          <w:tcPr>
            <w:tcW w:w="9777" w:type="dxa"/>
          </w:tcPr>
          <w:p w14:paraId="5C299398" w14:textId="77777777" w:rsidR="003D4A9F" w:rsidRPr="00810736" w:rsidRDefault="003D4A9F" w:rsidP="00B96CEC">
            <w:pPr>
              <w:rPr>
                <w:rFonts w:ascii="Times New Roman" w:hAnsi="Times New Roman" w:cs="Times New Roman"/>
                <w:b/>
                <w:sz w:val="24"/>
                <w:szCs w:val="24"/>
              </w:rPr>
            </w:pPr>
            <w:r w:rsidRPr="00810736">
              <w:rPr>
                <w:rFonts w:ascii="Times New Roman" w:hAnsi="Times New Roman" w:cs="Times New Roman"/>
                <w:b/>
                <w:sz w:val="24"/>
                <w:szCs w:val="24"/>
              </w:rPr>
              <w:lastRenderedPageBreak/>
              <w:t>6</w:t>
            </w:r>
            <w:r>
              <w:rPr>
                <w:rFonts w:ascii="Times New Roman" w:hAnsi="Times New Roman" w:cs="Times New Roman"/>
                <w:b/>
                <w:sz w:val="24"/>
                <w:szCs w:val="24"/>
              </w:rPr>
              <w:t>42 015 Na nemocenské dávky</w:t>
            </w:r>
          </w:p>
        </w:tc>
      </w:tr>
    </w:tbl>
    <w:p w14:paraId="7C65555E" w14:textId="77777777" w:rsidR="003D4A9F" w:rsidRDefault="003D4A9F" w:rsidP="003D4A9F">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3D4A9F" w:rsidRPr="00627E73" w14:paraId="2572D6F6" w14:textId="77777777" w:rsidTr="00B96CEC">
        <w:tc>
          <w:tcPr>
            <w:tcW w:w="4366" w:type="dxa"/>
            <w:tcBorders>
              <w:top w:val="single" w:sz="4" w:space="0" w:color="auto"/>
              <w:left w:val="single" w:sz="4" w:space="0" w:color="auto"/>
              <w:bottom w:val="single" w:sz="4" w:space="0" w:color="auto"/>
              <w:right w:val="single" w:sz="4" w:space="0" w:color="auto"/>
            </w:tcBorders>
          </w:tcPr>
          <w:p w14:paraId="5688F27B" w14:textId="70C0106E" w:rsidR="003D4A9F" w:rsidRPr="00627E73" w:rsidRDefault="006330D1" w:rsidP="00B96CEC">
            <w:pPr>
              <w:pBdr>
                <w:between w:val="single" w:sz="4" w:space="1" w:color="auto"/>
              </w:pBdr>
              <w:jc w:val="both"/>
              <w:rPr>
                <w:rFonts w:ascii="Times New Roman" w:hAnsi="Times New Roman"/>
                <w:sz w:val="24"/>
                <w:szCs w:val="24"/>
              </w:rPr>
            </w:pPr>
            <w:r>
              <w:rPr>
                <w:rFonts w:ascii="Times New Roman" w:hAnsi="Times New Roman"/>
                <w:sz w:val="24"/>
                <w:szCs w:val="24"/>
              </w:rPr>
              <w:t>3</w:t>
            </w:r>
            <w:r w:rsidR="003D4A9F">
              <w:rPr>
                <w:rFonts w:ascii="Times New Roman" w:hAnsi="Times New Roman"/>
                <w:sz w:val="24"/>
                <w:szCs w:val="24"/>
              </w:rPr>
              <w:t>90,00</w:t>
            </w:r>
          </w:p>
        </w:tc>
        <w:tc>
          <w:tcPr>
            <w:tcW w:w="4252" w:type="dxa"/>
            <w:tcBorders>
              <w:top w:val="single" w:sz="4" w:space="0" w:color="auto"/>
              <w:left w:val="single" w:sz="4" w:space="0" w:color="auto"/>
              <w:bottom w:val="single" w:sz="4" w:space="0" w:color="auto"/>
              <w:right w:val="single" w:sz="4" w:space="0" w:color="auto"/>
            </w:tcBorders>
          </w:tcPr>
          <w:p w14:paraId="5ECB31EC" w14:textId="26E7695E" w:rsidR="003D4A9F" w:rsidRPr="000A5F6D" w:rsidRDefault="006330D1" w:rsidP="00B96CEC">
            <w:pPr>
              <w:pBdr>
                <w:between w:val="single" w:sz="4" w:space="1" w:color="auto"/>
              </w:pBdr>
              <w:jc w:val="both"/>
              <w:rPr>
                <w:rFonts w:ascii="Times New Roman" w:hAnsi="Times New Roman"/>
                <w:sz w:val="24"/>
                <w:szCs w:val="24"/>
              </w:rPr>
            </w:pPr>
            <w:r>
              <w:rPr>
                <w:rFonts w:ascii="Times New Roman" w:hAnsi="Times New Roman"/>
                <w:sz w:val="24"/>
                <w:szCs w:val="24"/>
              </w:rPr>
              <w:t>357,95</w:t>
            </w:r>
          </w:p>
        </w:tc>
        <w:tc>
          <w:tcPr>
            <w:tcW w:w="1588" w:type="dxa"/>
            <w:tcBorders>
              <w:top w:val="single" w:sz="4" w:space="0" w:color="auto"/>
              <w:left w:val="single" w:sz="4" w:space="0" w:color="auto"/>
              <w:bottom w:val="single" w:sz="4" w:space="0" w:color="auto"/>
              <w:right w:val="single" w:sz="4" w:space="0" w:color="auto"/>
            </w:tcBorders>
          </w:tcPr>
          <w:p w14:paraId="34471163" w14:textId="1814158A" w:rsidR="003D4A9F" w:rsidRPr="00627E73" w:rsidRDefault="003D4A9F" w:rsidP="00B96CEC">
            <w:pPr>
              <w:pBdr>
                <w:between w:val="single" w:sz="4" w:space="1" w:color="auto"/>
              </w:pBdr>
              <w:jc w:val="center"/>
              <w:rPr>
                <w:rFonts w:ascii="Times New Roman" w:hAnsi="Times New Roman"/>
                <w:sz w:val="24"/>
                <w:szCs w:val="24"/>
              </w:rPr>
            </w:pPr>
            <w:r>
              <w:rPr>
                <w:rFonts w:ascii="Times New Roman" w:hAnsi="Times New Roman"/>
                <w:sz w:val="24"/>
                <w:szCs w:val="24"/>
              </w:rPr>
              <w:t>9</w:t>
            </w:r>
            <w:r w:rsidR="006330D1">
              <w:rPr>
                <w:rFonts w:ascii="Times New Roman" w:hAnsi="Times New Roman"/>
                <w:sz w:val="24"/>
                <w:szCs w:val="24"/>
              </w:rPr>
              <w:t>1,80</w:t>
            </w:r>
          </w:p>
        </w:tc>
      </w:tr>
    </w:tbl>
    <w:p w14:paraId="41AD6698" w14:textId="77777777" w:rsidR="003D4A9F" w:rsidRDefault="003D4A9F" w:rsidP="000C338B">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Finančné prostriedky boli vyplatené ako náhrada príjmu pri dočasnej pracovnej neschopnosti. </w:t>
      </w:r>
    </w:p>
    <w:p w14:paraId="3445BD25" w14:textId="77777777" w:rsidR="002B4054" w:rsidRDefault="002B4054" w:rsidP="000C338B">
      <w:pPr>
        <w:tabs>
          <w:tab w:val="left" w:pos="2860"/>
        </w:tabs>
        <w:spacing w:line="276" w:lineRule="auto"/>
        <w:jc w:val="both"/>
        <w:rPr>
          <w:rFonts w:ascii="Times New Roman" w:hAnsi="Times New Roman" w:cs="Times New Roman"/>
          <w:sz w:val="24"/>
          <w:szCs w:val="24"/>
        </w:rPr>
      </w:pPr>
    </w:p>
    <w:p w14:paraId="72760BCE" w14:textId="7DB5D1C8" w:rsidR="00BF64C4" w:rsidRDefault="00381671" w:rsidP="00381671">
      <w:pPr>
        <w:rPr>
          <w:rFonts w:ascii="Times New Roman" w:hAnsi="Times New Roman"/>
          <w:b/>
          <w:sz w:val="24"/>
          <w:szCs w:val="24"/>
        </w:rPr>
      </w:pPr>
      <w:r w:rsidRPr="00381671">
        <w:rPr>
          <w:rFonts w:ascii="Times New Roman" w:hAnsi="Times New Roman"/>
          <w:b/>
          <w:sz w:val="24"/>
          <w:szCs w:val="24"/>
        </w:rPr>
        <w:t xml:space="preserve">Celkové čerpanie prostriedkov Správy za sledované obdobie je </w:t>
      </w:r>
      <w:r w:rsidR="00824952">
        <w:rPr>
          <w:rFonts w:ascii="Times New Roman" w:hAnsi="Times New Roman"/>
          <w:b/>
          <w:sz w:val="24"/>
          <w:szCs w:val="24"/>
        </w:rPr>
        <w:t>98,80</w:t>
      </w:r>
      <w:r w:rsidRPr="00381671">
        <w:rPr>
          <w:rFonts w:ascii="Times New Roman" w:hAnsi="Times New Roman"/>
          <w:b/>
          <w:sz w:val="24"/>
          <w:szCs w:val="24"/>
        </w:rPr>
        <w:t xml:space="preserve">  %</w:t>
      </w:r>
      <w:r>
        <w:rPr>
          <w:rFonts w:ascii="Times New Roman" w:hAnsi="Times New Roman"/>
          <w:b/>
          <w:sz w:val="24"/>
          <w:szCs w:val="24"/>
        </w:rPr>
        <w:t>.</w:t>
      </w:r>
    </w:p>
    <w:p w14:paraId="35AFD619" w14:textId="77777777" w:rsidR="004740A4" w:rsidRDefault="004740A4" w:rsidP="00381671">
      <w:pPr>
        <w:rPr>
          <w:rFonts w:ascii="Times New Roman" w:hAnsi="Times New Roman"/>
          <w:b/>
          <w:sz w:val="24"/>
          <w:szCs w:val="24"/>
        </w:rPr>
      </w:pPr>
    </w:p>
    <w:p w14:paraId="35B54517" w14:textId="77777777" w:rsidR="004740A4" w:rsidRPr="004740A4" w:rsidRDefault="004740A4" w:rsidP="004740A4">
      <w:pPr>
        <w:rPr>
          <w:rFonts w:ascii="Times New Roman" w:hAnsi="Times New Roman"/>
          <w:b/>
          <w:sz w:val="28"/>
          <w:szCs w:val="24"/>
          <w:u w:val="single"/>
          <w:vertAlign w:val="subscript"/>
        </w:rPr>
      </w:pPr>
      <w:r w:rsidRPr="006C5C8F">
        <w:rPr>
          <w:rFonts w:ascii="Times New Roman" w:hAnsi="Times New Roman"/>
          <w:b/>
          <w:sz w:val="28"/>
          <w:szCs w:val="24"/>
          <w:u w:val="single"/>
        </w:rPr>
        <w:t>Zariadenie opatrovateľskej služby 1102</w:t>
      </w:r>
    </w:p>
    <w:p w14:paraId="06284C31" w14:textId="77777777" w:rsidR="004740A4" w:rsidRPr="00372C92" w:rsidRDefault="004740A4" w:rsidP="004740A4">
      <w:pPr>
        <w:jc w:val="both"/>
        <w:rPr>
          <w:rFonts w:ascii="Times New Roman" w:hAnsi="Times New Roman"/>
          <w:color w:val="FF0000"/>
          <w:sz w:val="24"/>
          <w:szCs w:val="24"/>
        </w:rPr>
      </w:pPr>
      <w:r w:rsidRPr="00882B6D">
        <w:rPr>
          <w:rFonts w:ascii="Times New Roman" w:hAnsi="Times New Roman"/>
          <w:sz w:val="24"/>
          <w:szCs w:val="24"/>
          <w:vertAlign w:val="subscript"/>
        </w:rPr>
        <w:t xml:space="preserve">  </w:t>
      </w:r>
    </w:p>
    <w:tbl>
      <w:tblPr>
        <w:tblW w:w="0" w:type="auto"/>
        <w:tblLook w:val="04A0" w:firstRow="1" w:lastRow="0" w:firstColumn="1" w:lastColumn="0" w:noHBand="0" w:noVBand="1"/>
      </w:tblPr>
      <w:tblGrid>
        <w:gridCol w:w="9777"/>
      </w:tblGrid>
      <w:tr w:rsidR="004740A4" w:rsidRPr="00627E73" w14:paraId="3231BDF4" w14:textId="77777777" w:rsidTr="006A1918">
        <w:tc>
          <w:tcPr>
            <w:tcW w:w="9777" w:type="dxa"/>
          </w:tcPr>
          <w:p w14:paraId="52FF9631" w14:textId="77777777" w:rsidR="004740A4" w:rsidRPr="004740A4" w:rsidRDefault="004740A4" w:rsidP="0048796D">
            <w:pPr>
              <w:ind w:hanging="105"/>
              <w:jc w:val="both"/>
              <w:rPr>
                <w:rFonts w:ascii="Times New Roman" w:hAnsi="Times New Roman"/>
                <w:b/>
                <w:sz w:val="28"/>
                <w:szCs w:val="28"/>
              </w:rPr>
            </w:pPr>
            <w:r w:rsidRPr="004740A4">
              <w:rPr>
                <w:rFonts w:ascii="Times New Roman" w:hAnsi="Times New Roman"/>
                <w:b/>
                <w:sz w:val="28"/>
                <w:szCs w:val="28"/>
              </w:rPr>
              <w:t>Príjmy</w:t>
            </w:r>
          </w:p>
        </w:tc>
      </w:tr>
    </w:tbl>
    <w:p w14:paraId="3950FF8D" w14:textId="77777777" w:rsidR="004740A4" w:rsidRDefault="004740A4" w:rsidP="004740A4">
      <w:pPr>
        <w:tabs>
          <w:tab w:val="left" w:pos="0"/>
        </w:tabs>
        <w:spacing w:line="276" w:lineRule="auto"/>
        <w:rPr>
          <w:rFonts w:ascii="Times New Roman" w:hAnsi="Times New Roman" w:cs="Times New Roman"/>
          <w:b/>
          <w:sz w:val="24"/>
          <w:szCs w:val="24"/>
        </w:rPr>
      </w:pPr>
      <w:bookmarkStart w:id="7" w:name="OLE_LINK23"/>
      <w:bookmarkStart w:id="8" w:name="OLE_LINK24"/>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plnenia</w:t>
      </w:r>
    </w:p>
    <w:tbl>
      <w:tblPr>
        <w:tblW w:w="10206" w:type="dxa"/>
        <w:tblInd w:w="-5" w:type="dxa"/>
        <w:tblLook w:val="04A0" w:firstRow="1" w:lastRow="0" w:firstColumn="1" w:lastColumn="0" w:noHBand="0" w:noVBand="1"/>
      </w:tblPr>
      <w:tblGrid>
        <w:gridCol w:w="4366"/>
        <w:gridCol w:w="4252"/>
        <w:gridCol w:w="1588"/>
      </w:tblGrid>
      <w:tr w:rsidR="00C24F2D" w:rsidRPr="00C24F2D" w14:paraId="5C1ECAD5" w14:textId="77777777" w:rsidTr="00654141">
        <w:trPr>
          <w:trHeight w:val="71"/>
        </w:trPr>
        <w:tc>
          <w:tcPr>
            <w:tcW w:w="4366" w:type="dxa"/>
            <w:tcBorders>
              <w:top w:val="single" w:sz="4" w:space="0" w:color="auto"/>
              <w:left w:val="single" w:sz="4" w:space="0" w:color="auto"/>
              <w:bottom w:val="single" w:sz="4" w:space="0" w:color="auto"/>
              <w:right w:val="single" w:sz="4" w:space="0" w:color="auto"/>
            </w:tcBorders>
          </w:tcPr>
          <w:p w14:paraId="736889C1" w14:textId="52C0457D" w:rsidR="004740A4" w:rsidRPr="00654141" w:rsidRDefault="00322812" w:rsidP="006A1918">
            <w:pPr>
              <w:pBdr>
                <w:between w:val="single" w:sz="4" w:space="1" w:color="auto"/>
              </w:pBdr>
              <w:jc w:val="both"/>
              <w:rPr>
                <w:rFonts w:ascii="Times New Roman" w:hAnsi="Times New Roman"/>
                <w:sz w:val="24"/>
                <w:szCs w:val="24"/>
              </w:rPr>
            </w:pPr>
            <w:r w:rsidRPr="00A02B5F">
              <w:rPr>
                <w:rFonts w:ascii="Times New Roman" w:hAnsi="Times New Roman" w:cs="Times New Roman"/>
                <w:color w:val="000000"/>
                <w:lang w:eastAsia="sk-SK"/>
              </w:rPr>
              <w:t>203 130,00</w:t>
            </w:r>
          </w:p>
        </w:tc>
        <w:tc>
          <w:tcPr>
            <w:tcW w:w="4252" w:type="dxa"/>
            <w:tcBorders>
              <w:top w:val="single" w:sz="4" w:space="0" w:color="auto"/>
              <w:left w:val="single" w:sz="4" w:space="0" w:color="auto"/>
              <w:bottom w:val="single" w:sz="4" w:space="0" w:color="auto"/>
              <w:right w:val="single" w:sz="4" w:space="0" w:color="auto"/>
            </w:tcBorders>
          </w:tcPr>
          <w:p w14:paraId="0C79A089" w14:textId="0E04E103" w:rsidR="004740A4" w:rsidRPr="00654141" w:rsidRDefault="00322812" w:rsidP="006A1918">
            <w:pPr>
              <w:pBdr>
                <w:between w:val="single" w:sz="4" w:space="1" w:color="auto"/>
              </w:pBdr>
              <w:jc w:val="both"/>
              <w:rPr>
                <w:rFonts w:ascii="Times New Roman" w:hAnsi="Times New Roman"/>
                <w:sz w:val="24"/>
                <w:szCs w:val="24"/>
              </w:rPr>
            </w:pPr>
            <w:r w:rsidRPr="00A02B5F">
              <w:rPr>
                <w:rFonts w:ascii="Times New Roman" w:hAnsi="Times New Roman" w:cs="Times New Roman"/>
                <w:color w:val="000000"/>
                <w:lang w:eastAsia="sk-SK"/>
              </w:rPr>
              <w:t>210 771,42</w:t>
            </w:r>
          </w:p>
        </w:tc>
        <w:tc>
          <w:tcPr>
            <w:tcW w:w="1588" w:type="dxa"/>
            <w:tcBorders>
              <w:top w:val="single" w:sz="4" w:space="0" w:color="auto"/>
              <w:left w:val="single" w:sz="4" w:space="0" w:color="auto"/>
              <w:bottom w:val="single" w:sz="4" w:space="0" w:color="auto"/>
              <w:right w:val="single" w:sz="4" w:space="0" w:color="auto"/>
            </w:tcBorders>
          </w:tcPr>
          <w:p w14:paraId="31105F25" w14:textId="5DCF5B24" w:rsidR="004740A4" w:rsidRPr="00654141" w:rsidRDefault="00322812" w:rsidP="00654141">
            <w:pPr>
              <w:pBdr>
                <w:between w:val="single" w:sz="4" w:space="1" w:color="auto"/>
              </w:pBdr>
              <w:rPr>
                <w:rFonts w:ascii="Times New Roman" w:hAnsi="Times New Roman"/>
                <w:sz w:val="24"/>
                <w:szCs w:val="24"/>
              </w:rPr>
            </w:pPr>
            <w:r>
              <w:rPr>
                <w:rFonts w:ascii="Times New Roman" w:hAnsi="Times New Roman"/>
                <w:sz w:val="24"/>
                <w:szCs w:val="24"/>
              </w:rPr>
              <w:t>103,80</w:t>
            </w:r>
          </w:p>
        </w:tc>
      </w:tr>
    </w:tbl>
    <w:bookmarkEnd w:id="7"/>
    <w:bookmarkEnd w:id="8"/>
    <w:p w14:paraId="245836A8" w14:textId="44403AAF" w:rsidR="004740A4" w:rsidRPr="00CA0932" w:rsidRDefault="004740A4" w:rsidP="004740A4">
      <w:pPr>
        <w:jc w:val="both"/>
        <w:rPr>
          <w:rFonts w:ascii="Times New Roman" w:hAnsi="Times New Roman"/>
          <w:sz w:val="24"/>
        </w:rPr>
      </w:pPr>
      <w:r w:rsidRPr="008A1AAA">
        <w:rPr>
          <w:rFonts w:ascii="Times New Roman" w:hAnsi="Times New Roman"/>
          <w:sz w:val="24"/>
        </w:rPr>
        <w:t xml:space="preserve">Zariadenie opatrovateľskej služby plní príjmy na </w:t>
      </w:r>
      <w:r w:rsidR="00322812">
        <w:rPr>
          <w:rFonts w:ascii="Times New Roman" w:hAnsi="Times New Roman"/>
          <w:sz w:val="24"/>
        </w:rPr>
        <w:t>103,80</w:t>
      </w:r>
      <w:r w:rsidRPr="00D0681E">
        <w:rPr>
          <w:rFonts w:ascii="Times New Roman" w:hAnsi="Times New Roman"/>
          <w:color w:val="0070C0"/>
          <w:sz w:val="24"/>
        </w:rPr>
        <w:t xml:space="preserve"> </w:t>
      </w:r>
      <w:r w:rsidRPr="00654141">
        <w:rPr>
          <w:rFonts w:ascii="Times New Roman" w:hAnsi="Times New Roman"/>
          <w:sz w:val="24"/>
        </w:rPr>
        <w:t>%</w:t>
      </w:r>
      <w:r w:rsidRPr="008A1AAA">
        <w:rPr>
          <w:rFonts w:ascii="Times New Roman" w:hAnsi="Times New Roman"/>
          <w:sz w:val="24"/>
        </w:rPr>
        <w:t xml:space="preserve"> z rozpočtovanej výšky . </w:t>
      </w:r>
      <w:proofErr w:type="spellStart"/>
      <w:r w:rsidRPr="00023115">
        <w:rPr>
          <w:rFonts w:ascii="Times New Roman" w:hAnsi="Times New Roman"/>
          <w:sz w:val="24"/>
        </w:rPr>
        <w:t>Obložnosť</w:t>
      </w:r>
      <w:proofErr w:type="spellEnd"/>
      <w:r w:rsidRPr="00023115">
        <w:rPr>
          <w:rFonts w:ascii="Times New Roman" w:hAnsi="Times New Roman"/>
          <w:sz w:val="24"/>
        </w:rPr>
        <w:t xml:space="preserve"> za rok 20</w:t>
      </w:r>
      <w:r w:rsidR="000D4F43" w:rsidRPr="00023115">
        <w:rPr>
          <w:rFonts w:ascii="Times New Roman" w:hAnsi="Times New Roman"/>
          <w:sz w:val="24"/>
        </w:rPr>
        <w:t>20</w:t>
      </w:r>
      <w:r w:rsidRPr="00023115">
        <w:rPr>
          <w:rFonts w:ascii="Times New Roman" w:hAnsi="Times New Roman"/>
          <w:sz w:val="24"/>
        </w:rPr>
        <w:t xml:space="preserve"> je </w:t>
      </w:r>
      <w:r w:rsidR="002B2C73" w:rsidRPr="00CA0932">
        <w:rPr>
          <w:rFonts w:ascii="Times New Roman" w:hAnsi="Times New Roman"/>
          <w:sz w:val="24"/>
        </w:rPr>
        <w:t>82,50</w:t>
      </w:r>
      <w:r w:rsidRPr="00CA0932">
        <w:rPr>
          <w:rFonts w:ascii="Times New Roman" w:hAnsi="Times New Roman"/>
          <w:sz w:val="24"/>
        </w:rPr>
        <w:t xml:space="preserve"> </w:t>
      </w:r>
      <w:r w:rsidRPr="00023115">
        <w:rPr>
          <w:rFonts w:ascii="Times New Roman" w:hAnsi="Times New Roman"/>
          <w:sz w:val="24"/>
        </w:rPr>
        <w:t xml:space="preserve">%. </w:t>
      </w:r>
      <w:r w:rsidR="00CA0932" w:rsidRPr="00CA0932">
        <w:rPr>
          <w:rFonts w:ascii="Times New Roman" w:hAnsi="Times New Roman"/>
          <w:sz w:val="24"/>
        </w:rPr>
        <w:t>O</w:t>
      </w:r>
      <w:r w:rsidR="00CA0932" w:rsidRPr="00CA0932">
        <w:rPr>
          <w:rFonts w:ascii="Times New Roman" w:eastAsia="Calibri" w:hAnsi="Times New Roman"/>
          <w:lang w:eastAsia="en-US"/>
        </w:rPr>
        <w:t xml:space="preserve">d 20 marca 2020 Stredisko nemá naplnenú </w:t>
      </w:r>
      <w:proofErr w:type="spellStart"/>
      <w:r w:rsidR="00CA0932" w:rsidRPr="00CA0932">
        <w:rPr>
          <w:rFonts w:ascii="Times New Roman" w:eastAsia="Calibri" w:hAnsi="Times New Roman"/>
          <w:lang w:eastAsia="en-US"/>
        </w:rPr>
        <w:t>obložnosť</w:t>
      </w:r>
      <w:proofErr w:type="spellEnd"/>
      <w:r w:rsidR="00CA0932" w:rsidRPr="00CA0932">
        <w:rPr>
          <w:rFonts w:ascii="Times New Roman" w:eastAsia="Calibri" w:hAnsi="Times New Roman"/>
          <w:lang w:eastAsia="en-US"/>
        </w:rPr>
        <w:t xml:space="preserve">  z dôvodu  pandémie a následne nariadenia vlády SR a prijatých opatrení ÚVZ a MPSVaR SR na vytvorenie izolačných miestnosti pre klientov</w:t>
      </w:r>
      <w:r w:rsidR="00CA0932" w:rsidRPr="00CA0932">
        <w:rPr>
          <w:rFonts w:ascii="Times New Roman" w:hAnsi="Times New Roman"/>
          <w:sz w:val="24"/>
        </w:rPr>
        <w:t>. Na prekročenie plnenia príjmov vplýva  umiestnenie klientov, ktorí  sú na 90 % posúdení právoplatným rozhodnutím v najvyššom stupni odkázanosti na sociálnu službu, od ktorého sa odvíja i výška úhrady.</w:t>
      </w:r>
    </w:p>
    <w:p w14:paraId="6735865F" w14:textId="77777777" w:rsidR="003724E1" w:rsidRDefault="003724E1" w:rsidP="000C338B">
      <w:pPr>
        <w:tabs>
          <w:tab w:val="left" w:pos="2860"/>
        </w:tabs>
        <w:spacing w:line="276" w:lineRule="auto"/>
        <w:jc w:val="both"/>
        <w:rPr>
          <w:rFonts w:ascii="Times New Roman" w:hAnsi="Times New Roman" w:cs="Times New Roman"/>
          <w:b/>
          <w:sz w:val="28"/>
          <w:szCs w:val="28"/>
        </w:rPr>
      </w:pPr>
    </w:p>
    <w:p w14:paraId="0B70E553" w14:textId="77777777" w:rsidR="00381671" w:rsidRDefault="004C766C" w:rsidP="000C338B">
      <w:pPr>
        <w:tabs>
          <w:tab w:val="left" w:pos="2860"/>
        </w:tabs>
        <w:spacing w:line="276" w:lineRule="auto"/>
        <w:jc w:val="both"/>
        <w:rPr>
          <w:rFonts w:ascii="Times New Roman" w:hAnsi="Times New Roman" w:cs="Times New Roman"/>
          <w:b/>
          <w:sz w:val="28"/>
          <w:szCs w:val="28"/>
        </w:rPr>
      </w:pPr>
      <w:r w:rsidRPr="004C766C">
        <w:rPr>
          <w:rFonts w:ascii="Times New Roman" w:hAnsi="Times New Roman" w:cs="Times New Roman"/>
          <w:b/>
          <w:sz w:val="28"/>
          <w:szCs w:val="28"/>
        </w:rPr>
        <w:t>Bežné výdavky</w:t>
      </w:r>
    </w:p>
    <w:p w14:paraId="051A4978" w14:textId="77777777" w:rsidR="004C766C" w:rsidRDefault="004C766C" w:rsidP="004C766C">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24F2D">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4C766C" w:rsidRPr="00627E73" w14:paraId="03E2D32A" w14:textId="77777777" w:rsidTr="00C24F2D">
        <w:tc>
          <w:tcPr>
            <w:tcW w:w="4366" w:type="dxa"/>
            <w:tcBorders>
              <w:top w:val="single" w:sz="4" w:space="0" w:color="auto"/>
              <w:left w:val="single" w:sz="4" w:space="0" w:color="auto"/>
              <w:bottom w:val="single" w:sz="4" w:space="0" w:color="auto"/>
              <w:right w:val="single" w:sz="4" w:space="0" w:color="auto"/>
            </w:tcBorders>
          </w:tcPr>
          <w:p w14:paraId="5C81296E" w14:textId="0BB32C01" w:rsidR="004C766C" w:rsidRPr="00322812" w:rsidRDefault="00322812" w:rsidP="006A1918">
            <w:pPr>
              <w:pBdr>
                <w:between w:val="single" w:sz="4" w:space="1" w:color="auto"/>
              </w:pBdr>
              <w:jc w:val="both"/>
              <w:rPr>
                <w:rFonts w:ascii="Times New Roman" w:hAnsi="Times New Roman"/>
                <w:sz w:val="24"/>
                <w:szCs w:val="24"/>
              </w:rPr>
            </w:pPr>
            <w:r w:rsidRPr="00322812">
              <w:rPr>
                <w:rFonts w:ascii="Times New Roman" w:hAnsi="Times New Roman" w:cs="Times New Roman"/>
                <w:color w:val="000000"/>
                <w:sz w:val="24"/>
                <w:szCs w:val="24"/>
                <w:lang w:eastAsia="sk-SK"/>
              </w:rPr>
              <w:t>792 914,00</w:t>
            </w:r>
          </w:p>
        </w:tc>
        <w:tc>
          <w:tcPr>
            <w:tcW w:w="4252" w:type="dxa"/>
            <w:tcBorders>
              <w:top w:val="single" w:sz="4" w:space="0" w:color="auto"/>
              <w:left w:val="single" w:sz="4" w:space="0" w:color="auto"/>
              <w:bottom w:val="single" w:sz="4" w:space="0" w:color="auto"/>
              <w:right w:val="single" w:sz="4" w:space="0" w:color="auto"/>
            </w:tcBorders>
          </w:tcPr>
          <w:p w14:paraId="621F3A93" w14:textId="2A8CF0FC" w:rsidR="004C766C" w:rsidRPr="00322812" w:rsidRDefault="00322812" w:rsidP="006A1918">
            <w:pPr>
              <w:pBdr>
                <w:between w:val="single" w:sz="4" w:space="1" w:color="auto"/>
              </w:pBdr>
              <w:jc w:val="both"/>
              <w:rPr>
                <w:rFonts w:ascii="Times New Roman" w:hAnsi="Times New Roman"/>
                <w:sz w:val="24"/>
                <w:szCs w:val="24"/>
              </w:rPr>
            </w:pPr>
            <w:r w:rsidRPr="00322812">
              <w:rPr>
                <w:rFonts w:ascii="Times New Roman" w:hAnsi="Times New Roman" w:cs="Times New Roman"/>
                <w:color w:val="000000"/>
                <w:sz w:val="24"/>
                <w:szCs w:val="24"/>
                <w:lang w:eastAsia="sk-SK"/>
              </w:rPr>
              <w:t>789 504,68</w:t>
            </w:r>
          </w:p>
        </w:tc>
        <w:tc>
          <w:tcPr>
            <w:tcW w:w="1588" w:type="dxa"/>
            <w:tcBorders>
              <w:top w:val="single" w:sz="4" w:space="0" w:color="auto"/>
              <w:left w:val="single" w:sz="4" w:space="0" w:color="auto"/>
              <w:bottom w:val="single" w:sz="4" w:space="0" w:color="auto"/>
              <w:right w:val="single" w:sz="4" w:space="0" w:color="auto"/>
            </w:tcBorders>
          </w:tcPr>
          <w:p w14:paraId="6316FC88" w14:textId="314701E8" w:rsidR="004C766C" w:rsidRPr="00627E73" w:rsidRDefault="00322812" w:rsidP="00C24F2D">
            <w:pPr>
              <w:pBdr>
                <w:between w:val="single" w:sz="4" w:space="1" w:color="auto"/>
              </w:pBdr>
              <w:jc w:val="center"/>
              <w:rPr>
                <w:rFonts w:ascii="Times New Roman" w:hAnsi="Times New Roman"/>
                <w:sz w:val="24"/>
                <w:szCs w:val="24"/>
              </w:rPr>
            </w:pPr>
            <w:r>
              <w:rPr>
                <w:rFonts w:ascii="Times New Roman" w:hAnsi="Times New Roman"/>
                <w:sz w:val="24"/>
                <w:szCs w:val="24"/>
              </w:rPr>
              <w:t>99,60</w:t>
            </w:r>
          </w:p>
        </w:tc>
      </w:tr>
    </w:tbl>
    <w:p w14:paraId="2FCB98FF" w14:textId="414FD627" w:rsidR="004C766C" w:rsidRPr="00DC2810" w:rsidRDefault="004C766C" w:rsidP="004C766C">
      <w:pPr>
        <w:rPr>
          <w:rFonts w:ascii="Times New Roman" w:hAnsi="Times New Roman"/>
          <w:sz w:val="24"/>
          <w:szCs w:val="24"/>
        </w:rPr>
      </w:pPr>
      <w:r w:rsidRPr="00DC2810">
        <w:rPr>
          <w:rFonts w:ascii="Times New Roman" w:hAnsi="Times New Roman"/>
          <w:sz w:val="24"/>
          <w:szCs w:val="24"/>
        </w:rPr>
        <w:t xml:space="preserve">Bežné výdavky boli za ekonomické stredisko </w:t>
      </w:r>
      <w:r>
        <w:rPr>
          <w:rFonts w:ascii="Times New Roman" w:hAnsi="Times New Roman"/>
          <w:sz w:val="24"/>
          <w:szCs w:val="24"/>
        </w:rPr>
        <w:t xml:space="preserve">Zariadenie opatrovateľskej služby čerpané na </w:t>
      </w:r>
      <w:r w:rsidR="00322812">
        <w:rPr>
          <w:rFonts w:ascii="Times New Roman" w:hAnsi="Times New Roman"/>
          <w:sz w:val="24"/>
          <w:szCs w:val="24"/>
        </w:rPr>
        <w:t>9</w:t>
      </w:r>
      <w:r w:rsidR="00C24F2D">
        <w:rPr>
          <w:rFonts w:ascii="Times New Roman" w:hAnsi="Times New Roman"/>
          <w:sz w:val="24"/>
          <w:szCs w:val="24"/>
        </w:rPr>
        <w:t>9,</w:t>
      </w:r>
      <w:r w:rsidR="00322812">
        <w:rPr>
          <w:rFonts w:ascii="Times New Roman" w:hAnsi="Times New Roman"/>
          <w:sz w:val="24"/>
          <w:szCs w:val="24"/>
        </w:rPr>
        <w:t>6</w:t>
      </w:r>
      <w:r w:rsidR="00C24F2D">
        <w:rPr>
          <w:rFonts w:ascii="Times New Roman" w:hAnsi="Times New Roman"/>
          <w:sz w:val="24"/>
          <w:szCs w:val="24"/>
        </w:rPr>
        <w:t>0</w:t>
      </w:r>
      <w:r w:rsidRPr="00DC2810">
        <w:rPr>
          <w:rFonts w:ascii="Times New Roman" w:hAnsi="Times New Roman"/>
          <w:sz w:val="24"/>
          <w:szCs w:val="24"/>
        </w:rPr>
        <w:t xml:space="preserve"> %. </w:t>
      </w:r>
    </w:p>
    <w:p w14:paraId="30B944F5" w14:textId="77777777" w:rsidR="004C766C" w:rsidRDefault="004C766C" w:rsidP="000C338B">
      <w:pPr>
        <w:tabs>
          <w:tab w:val="left" w:pos="2860"/>
        </w:tabs>
        <w:spacing w:line="276" w:lineRule="auto"/>
        <w:jc w:val="both"/>
        <w:rPr>
          <w:rFonts w:ascii="Times New Roman" w:hAnsi="Times New Roman" w:cs="Times New Roman"/>
          <w:b/>
          <w:sz w:val="28"/>
          <w:szCs w:val="28"/>
        </w:rPr>
      </w:pPr>
    </w:p>
    <w:p w14:paraId="4E972812" w14:textId="77777777" w:rsidR="004C766C" w:rsidRPr="008E2CFA" w:rsidRDefault="0048796D" w:rsidP="004C766C">
      <w:pPr>
        <w:rPr>
          <w:rFonts w:ascii="Times New Roman" w:hAnsi="Times New Roman" w:cs="Times New Roman"/>
          <w:b/>
          <w:sz w:val="24"/>
          <w:szCs w:val="24"/>
        </w:rPr>
      </w:pPr>
      <w:bookmarkStart w:id="9" w:name="OLE_LINK31"/>
      <w:bookmarkStart w:id="10" w:name="OLE_LINK32"/>
      <w:r>
        <w:rPr>
          <w:rFonts w:ascii="Times New Roman" w:hAnsi="Times New Roman" w:cs="Times New Roman"/>
          <w:b/>
          <w:sz w:val="24"/>
          <w:szCs w:val="24"/>
        </w:rPr>
        <w:t xml:space="preserve"> </w:t>
      </w:r>
      <w:r w:rsidR="004C766C" w:rsidRPr="008E2CFA">
        <w:rPr>
          <w:rFonts w:ascii="Times New Roman" w:hAnsi="Times New Roman" w:cs="Times New Roman"/>
          <w:b/>
          <w:sz w:val="24"/>
          <w:szCs w:val="24"/>
        </w:rPr>
        <w:t>610 Mzdy a platy</w:t>
      </w:r>
    </w:p>
    <w:p w14:paraId="17E915CE" w14:textId="77777777" w:rsidR="004C766C" w:rsidRDefault="004C766C" w:rsidP="00C24F2D">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24F2D">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4C766C" w:rsidRPr="00627E73" w14:paraId="3F60F4FA" w14:textId="77777777" w:rsidTr="00C24F2D">
        <w:tc>
          <w:tcPr>
            <w:tcW w:w="4366" w:type="dxa"/>
            <w:tcBorders>
              <w:top w:val="single" w:sz="4" w:space="0" w:color="auto"/>
              <w:left w:val="single" w:sz="4" w:space="0" w:color="auto"/>
              <w:bottom w:val="single" w:sz="4" w:space="0" w:color="auto"/>
              <w:right w:val="single" w:sz="4" w:space="0" w:color="auto"/>
            </w:tcBorders>
          </w:tcPr>
          <w:p w14:paraId="63F63C73" w14:textId="1E8701EA" w:rsidR="004C766C" w:rsidRPr="00AF5014" w:rsidRDefault="00AF5014" w:rsidP="006A1918">
            <w:pPr>
              <w:pBdr>
                <w:between w:val="single" w:sz="4" w:space="1" w:color="auto"/>
              </w:pBdr>
              <w:jc w:val="both"/>
              <w:rPr>
                <w:rFonts w:ascii="Times New Roman" w:hAnsi="Times New Roman"/>
                <w:sz w:val="24"/>
                <w:szCs w:val="24"/>
              </w:rPr>
            </w:pPr>
            <w:r w:rsidRPr="00AF5014">
              <w:rPr>
                <w:rFonts w:ascii="Times New Roman" w:hAnsi="Times New Roman" w:cs="Times New Roman"/>
                <w:color w:val="000000"/>
                <w:sz w:val="24"/>
                <w:szCs w:val="24"/>
                <w:lang w:eastAsia="sk-SK"/>
              </w:rPr>
              <w:t>462 629,00</w:t>
            </w:r>
          </w:p>
        </w:tc>
        <w:tc>
          <w:tcPr>
            <w:tcW w:w="4252" w:type="dxa"/>
            <w:tcBorders>
              <w:top w:val="single" w:sz="4" w:space="0" w:color="auto"/>
              <w:left w:val="single" w:sz="4" w:space="0" w:color="auto"/>
              <w:bottom w:val="single" w:sz="4" w:space="0" w:color="auto"/>
              <w:right w:val="single" w:sz="4" w:space="0" w:color="auto"/>
            </w:tcBorders>
          </w:tcPr>
          <w:p w14:paraId="787A05F4" w14:textId="0E60BA21" w:rsidR="004C766C" w:rsidRPr="00AF5014" w:rsidRDefault="00AF5014" w:rsidP="006A1918">
            <w:pPr>
              <w:pBdr>
                <w:between w:val="single" w:sz="4" w:space="1" w:color="auto"/>
              </w:pBdr>
              <w:jc w:val="both"/>
              <w:rPr>
                <w:rFonts w:ascii="Times New Roman" w:hAnsi="Times New Roman"/>
                <w:sz w:val="24"/>
                <w:szCs w:val="24"/>
              </w:rPr>
            </w:pPr>
            <w:r w:rsidRPr="00AF5014">
              <w:rPr>
                <w:rFonts w:ascii="Times New Roman" w:hAnsi="Times New Roman" w:cs="Times New Roman"/>
                <w:color w:val="000000"/>
                <w:sz w:val="24"/>
                <w:szCs w:val="24"/>
                <w:lang w:eastAsia="sk-SK"/>
              </w:rPr>
              <w:t>462 572,27</w:t>
            </w:r>
          </w:p>
        </w:tc>
        <w:tc>
          <w:tcPr>
            <w:tcW w:w="1588" w:type="dxa"/>
            <w:tcBorders>
              <w:top w:val="single" w:sz="4" w:space="0" w:color="auto"/>
              <w:left w:val="single" w:sz="4" w:space="0" w:color="auto"/>
              <w:bottom w:val="single" w:sz="4" w:space="0" w:color="auto"/>
              <w:right w:val="single" w:sz="4" w:space="0" w:color="auto"/>
            </w:tcBorders>
          </w:tcPr>
          <w:p w14:paraId="7C435D58" w14:textId="5C2B37DF" w:rsidR="004C766C" w:rsidRPr="00627E73" w:rsidRDefault="00AF5014" w:rsidP="00C24F2D">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bookmarkEnd w:id="9"/>
    <w:bookmarkEnd w:id="10"/>
    <w:p w14:paraId="05A2E5FA" w14:textId="50549422" w:rsidR="004C766C" w:rsidRDefault="004C766C" w:rsidP="000C338B">
      <w:pPr>
        <w:tabs>
          <w:tab w:val="left" w:pos="2860"/>
        </w:tabs>
        <w:spacing w:line="276" w:lineRule="auto"/>
        <w:jc w:val="both"/>
        <w:rPr>
          <w:rFonts w:ascii="Times New Roman" w:hAnsi="Times New Roman"/>
          <w:sz w:val="24"/>
          <w:szCs w:val="24"/>
        </w:rPr>
      </w:pPr>
      <w:r>
        <w:rPr>
          <w:rFonts w:ascii="Times New Roman" w:hAnsi="Times New Roman"/>
          <w:sz w:val="24"/>
          <w:szCs w:val="24"/>
        </w:rPr>
        <w:t>Čerpanie miezd je v zmysle Z</w:t>
      </w:r>
      <w:r w:rsidRPr="00882B6D">
        <w:rPr>
          <w:rFonts w:ascii="Times New Roman" w:hAnsi="Times New Roman"/>
          <w:sz w:val="24"/>
          <w:szCs w:val="24"/>
        </w:rPr>
        <w:t xml:space="preserve">ákona č. 553/2003 Z. z. o odmeňovaní niektorých zamestnancov pri výkone práce vo verejnom záujme v znení neskorších predpisov a </w:t>
      </w:r>
      <w:r>
        <w:rPr>
          <w:rFonts w:ascii="Times New Roman" w:hAnsi="Times New Roman"/>
          <w:sz w:val="24"/>
          <w:szCs w:val="24"/>
        </w:rPr>
        <w:t>Dohody medzi zamestnávateľom a zamestnaneckou radou</w:t>
      </w:r>
      <w:r w:rsidRPr="00882B6D">
        <w:rPr>
          <w:rFonts w:ascii="Times New Roman" w:hAnsi="Times New Roman"/>
          <w:sz w:val="24"/>
          <w:szCs w:val="24"/>
        </w:rPr>
        <w:t xml:space="preserve"> pre </w:t>
      </w:r>
      <w:r w:rsidR="009F533D">
        <w:rPr>
          <w:rFonts w:ascii="Times New Roman" w:hAnsi="Times New Roman"/>
          <w:sz w:val="24"/>
          <w:szCs w:val="24"/>
        </w:rPr>
        <w:t>32</w:t>
      </w:r>
      <w:r w:rsidRPr="004C766C">
        <w:rPr>
          <w:rFonts w:ascii="Times New Roman" w:hAnsi="Times New Roman"/>
          <w:color w:val="FF0000"/>
          <w:sz w:val="24"/>
          <w:szCs w:val="24"/>
        </w:rPr>
        <w:t xml:space="preserve"> </w:t>
      </w:r>
      <w:r w:rsidRPr="00882B6D">
        <w:rPr>
          <w:rFonts w:ascii="Times New Roman" w:hAnsi="Times New Roman"/>
          <w:sz w:val="24"/>
          <w:szCs w:val="24"/>
        </w:rPr>
        <w:t>pracovníkov</w:t>
      </w:r>
      <w:r>
        <w:rPr>
          <w:rFonts w:ascii="Times New Roman" w:hAnsi="Times New Roman"/>
          <w:sz w:val="24"/>
          <w:szCs w:val="24"/>
        </w:rPr>
        <w:t xml:space="preserve"> za</w:t>
      </w:r>
      <w:r w:rsidR="00AF5014">
        <w:rPr>
          <w:rFonts w:ascii="Times New Roman" w:hAnsi="Times New Roman"/>
          <w:sz w:val="24"/>
          <w:szCs w:val="24"/>
        </w:rPr>
        <w:t xml:space="preserve"> rok</w:t>
      </w:r>
      <w:r>
        <w:rPr>
          <w:rFonts w:ascii="Times New Roman" w:hAnsi="Times New Roman"/>
          <w:sz w:val="24"/>
          <w:szCs w:val="24"/>
        </w:rPr>
        <w:t xml:space="preserve"> 20</w:t>
      </w:r>
      <w:r w:rsidR="00902D7E">
        <w:rPr>
          <w:rFonts w:ascii="Times New Roman" w:hAnsi="Times New Roman"/>
          <w:sz w:val="24"/>
          <w:szCs w:val="24"/>
        </w:rPr>
        <w:t>20</w:t>
      </w:r>
      <w:r w:rsidRPr="00882B6D">
        <w:rPr>
          <w:rFonts w:ascii="Times New Roman" w:hAnsi="Times New Roman"/>
          <w:sz w:val="24"/>
          <w:szCs w:val="24"/>
        </w:rPr>
        <w:t>.</w:t>
      </w:r>
    </w:p>
    <w:p w14:paraId="555D626A" w14:textId="77777777" w:rsidR="006A1918" w:rsidRDefault="006A1918" w:rsidP="000C338B">
      <w:pPr>
        <w:tabs>
          <w:tab w:val="left" w:pos="2860"/>
        </w:tabs>
        <w:spacing w:line="276" w:lineRule="auto"/>
        <w:jc w:val="both"/>
        <w:rPr>
          <w:rFonts w:ascii="Times New Roman" w:hAnsi="Times New Roman"/>
          <w:sz w:val="24"/>
          <w:szCs w:val="24"/>
        </w:rPr>
      </w:pPr>
    </w:p>
    <w:p w14:paraId="7A9557FE" w14:textId="77777777" w:rsidR="006A1918" w:rsidRPr="008E2CFA" w:rsidRDefault="0048796D" w:rsidP="006A1918">
      <w:pPr>
        <w:rPr>
          <w:rFonts w:ascii="Times New Roman" w:hAnsi="Times New Roman" w:cs="Times New Roman"/>
          <w:b/>
          <w:sz w:val="24"/>
          <w:szCs w:val="24"/>
        </w:rPr>
      </w:pPr>
      <w:bookmarkStart w:id="11" w:name="OLE_LINK34"/>
      <w:bookmarkStart w:id="12" w:name="OLE_LINK35"/>
      <w:r>
        <w:rPr>
          <w:rFonts w:ascii="Times New Roman" w:hAnsi="Times New Roman" w:cs="Times New Roman"/>
          <w:b/>
          <w:sz w:val="24"/>
          <w:szCs w:val="24"/>
        </w:rPr>
        <w:t xml:space="preserve"> </w:t>
      </w:r>
      <w:r w:rsidR="006A1918" w:rsidRPr="008E2CFA">
        <w:rPr>
          <w:rFonts w:ascii="Times New Roman" w:hAnsi="Times New Roman" w:cs="Times New Roman"/>
          <w:b/>
          <w:sz w:val="24"/>
          <w:szCs w:val="24"/>
        </w:rPr>
        <w:t>6</w:t>
      </w:r>
      <w:r w:rsidR="006A1918">
        <w:rPr>
          <w:rFonts w:ascii="Times New Roman" w:hAnsi="Times New Roman" w:cs="Times New Roman"/>
          <w:b/>
          <w:sz w:val="24"/>
          <w:szCs w:val="24"/>
        </w:rPr>
        <w:t>2</w:t>
      </w:r>
      <w:r w:rsidR="006A1918" w:rsidRPr="008E2CFA">
        <w:rPr>
          <w:rFonts w:ascii="Times New Roman" w:hAnsi="Times New Roman" w:cs="Times New Roman"/>
          <w:b/>
          <w:sz w:val="24"/>
          <w:szCs w:val="24"/>
        </w:rPr>
        <w:t xml:space="preserve">0 </w:t>
      </w:r>
      <w:r w:rsidR="006A1918">
        <w:rPr>
          <w:rFonts w:ascii="Times New Roman" w:hAnsi="Times New Roman" w:cs="Times New Roman"/>
          <w:b/>
          <w:sz w:val="24"/>
          <w:szCs w:val="24"/>
        </w:rPr>
        <w:t>Odvody</w:t>
      </w:r>
    </w:p>
    <w:p w14:paraId="4E5DA328" w14:textId="77777777" w:rsidR="006A1918" w:rsidRDefault="006A1918" w:rsidP="006A1918">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24F2D">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6A1918" w:rsidRPr="00627E73" w14:paraId="0753C116" w14:textId="77777777" w:rsidTr="00C24F2D">
        <w:tc>
          <w:tcPr>
            <w:tcW w:w="4366" w:type="dxa"/>
            <w:tcBorders>
              <w:top w:val="single" w:sz="4" w:space="0" w:color="auto"/>
              <w:left w:val="single" w:sz="4" w:space="0" w:color="auto"/>
              <w:bottom w:val="single" w:sz="4" w:space="0" w:color="auto"/>
              <w:right w:val="single" w:sz="4" w:space="0" w:color="auto"/>
            </w:tcBorders>
          </w:tcPr>
          <w:p w14:paraId="79492758" w14:textId="5F692120" w:rsidR="006A1918" w:rsidRPr="00627E73" w:rsidRDefault="00AF5014" w:rsidP="006A1918">
            <w:pPr>
              <w:pBdr>
                <w:between w:val="single" w:sz="4" w:space="1" w:color="auto"/>
              </w:pBdr>
              <w:jc w:val="both"/>
              <w:rPr>
                <w:rFonts w:ascii="Times New Roman" w:hAnsi="Times New Roman"/>
                <w:sz w:val="24"/>
                <w:szCs w:val="24"/>
              </w:rPr>
            </w:pPr>
            <w:r>
              <w:rPr>
                <w:rFonts w:ascii="Times New Roman" w:hAnsi="Times New Roman"/>
                <w:sz w:val="24"/>
                <w:szCs w:val="24"/>
              </w:rPr>
              <w:t>162 071,00</w:t>
            </w:r>
          </w:p>
        </w:tc>
        <w:tc>
          <w:tcPr>
            <w:tcW w:w="4252" w:type="dxa"/>
            <w:tcBorders>
              <w:top w:val="single" w:sz="4" w:space="0" w:color="auto"/>
              <w:left w:val="single" w:sz="4" w:space="0" w:color="auto"/>
              <w:bottom w:val="single" w:sz="4" w:space="0" w:color="auto"/>
              <w:right w:val="single" w:sz="4" w:space="0" w:color="auto"/>
            </w:tcBorders>
          </w:tcPr>
          <w:p w14:paraId="067757CE" w14:textId="73707886" w:rsidR="006A1918" w:rsidRPr="00627E73" w:rsidRDefault="00AF5014" w:rsidP="006A1918">
            <w:pPr>
              <w:pBdr>
                <w:between w:val="single" w:sz="4" w:space="1" w:color="auto"/>
              </w:pBdr>
              <w:jc w:val="both"/>
              <w:rPr>
                <w:rFonts w:ascii="Times New Roman" w:hAnsi="Times New Roman"/>
                <w:sz w:val="24"/>
                <w:szCs w:val="24"/>
              </w:rPr>
            </w:pPr>
            <w:r>
              <w:rPr>
                <w:rFonts w:ascii="Times New Roman" w:hAnsi="Times New Roman"/>
                <w:sz w:val="24"/>
                <w:szCs w:val="24"/>
              </w:rPr>
              <w:t>159 378,18</w:t>
            </w:r>
          </w:p>
        </w:tc>
        <w:tc>
          <w:tcPr>
            <w:tcW w:w="1588" w:type="dxa"/>
            <w:tcBorders>
              <w:top w:val="single" w:sz="4" w:space="0" w:color="auto"/>
              <w:left w:val="single" w:sz="4" w:space="0" w:color="auto"/>
              <w:bottom w:val="single" w:sz="4" w:space="0" w:color="auto"/>
              <w:right w:val="single" w:sz="4" w:space="0" w:color="auto"/>
            </w:tcBorders>
          </w:tcPr>
          <w:p w14:paraId="2B701EA1" w14:textId="7509ECD5" w:rsidR="006A1918" w:rsidRPr="00627E73" w:rsidRDefault="00AF5014" w:rsidP="00C24F2D">
            <w:pPr>
              <w:pBdr>
                <w:between w:val="single" w:sz="4" w:space="1" w:color="auto"/>
              </w:pBdr>
              <w:jc w:val="center"/>
              <w:rPr>
                <w:rFonts w:ascii="Times New Roman" w:hAnsi="Times New Roman"/>
                <w:sz w:val="24"/>
                <w:szCs w:val="24"/>
              </w:rPr>
            </w:pPr>
            <w:r>
              <w:rPr>
                <w:rFonts w:ascii="Times New Roman" w:hAnsi="Times New Roman"/>
                <w:sz w:val="24"/>
                <w:szCs w:val="24"/>
              </w:rPr>
              <w:t>98,30</w:t>
            </w:r>
          </w:p>
        </w:tc>
      </w:tr>
    </w:tbl>
    <w:bookmarkEnd w:id="11"/>
    <w:bookmarkEnd w:id="12"/>
    <w:p w14:paraId="33231E1E" w14:textId="041CB741" w:rsidR="006A1918" w:rsidRDefault="006A1918" w:rsidP="000C338B">
      <w:pPr>
        <w:tabs>
          <w:tab w:val="left" w:pos="2860"/>
        </w:tabs>
        <w:spacing w:line="276" w:lineRule="auto"/>
        <w:jc w:val="both"/>
        <w:rPr>
          <w:rFonts w:ascii="Times New Roman" w:hAnsi="Times New Roman"/>
          <w:sz w:val="24"/>
          <w:szCs w:val="24"/>
        </w:rPr>
      </w:pPr>
      <w:r w:rsidRPr="00882B6D">
        <w:rPr>
          <w:rFonts w:ascii="Times New Roman" w:hAnsi="Times New Roman"/>
          <w:sz w:val="24"/>
          <w:szCs w:val="24"/>
        </w:rPr>
        <w:t>Výdavky predstavujú odvod d</w:t>
      </w:r>
      <w:r>
        <w:rPr>
          <w:rFonts w:ascii="Times New Roman" w:hAnsi="Times New Roman"/>
          <w:sz w:val="24"/>
          <w:szCs w:val="24"/>
        </w:rPr>
        <w:t xml:space="preserve">o poisťovní z vyplatených miezd </w:t>
      </w:r>
      <w:r w:rsidR="00AF5014">
        <w:rPr>
          <w:rFonts w:ascii="Times New Roman" w:hAnsi="Times New Roman"/>
          <w:sz w:val="24"/>
          <w:szCs w:val="24"/>
        </w:rPr>
        <w:t>rok</w:t>
      </w:r>
      <w:r>
        <w:rPr>
          <w:rFonts w:ascii="Times New Roman" w:hAnsi="Times New Roman"/>
          <w:sz w:val="24"/>
          <w:szCs w:val="24"/>
        </w:rPr>
        <w:t xml:space="preserve"> 20</w:t>
      </w:r>
      <w:r w:rsidR="00902D7E">
        <w:rPr>
          <w:rFonts w:ascii="Times New Roman" w:hAnsi="Times New Roman"/>
          <w:sz w:val="24"/>
          <w:szCs w:val="24"/>
        </w:rPr>
        <w:t>20</w:t>
      </w:r>
      <w:r>
        <w:rPr>
          <w:rFonts w:ascii="Times New Roman" w:hAnsi="Times New Roman"/>
          <w:sz w:val="24"/>
          <w:szCs w:val="24"/>
        </w:rPr>
        <w:t>.</w:t>
      </w:r>
    </w:p>
    <w:p w14:paraId="6547366B" w14:textId="77777777" w:rsidR="006A1918" w:rsidRDefault="006A1918" w:rsidP="000C338B">
      <w:pPr>
        <w:tabs>
          <w:tab w:val="left" w:pos="2860"/>
        </w:tabs>
        <w:spacing w:line="276" w:lineRule="auto"/>
        <w:jc w:val="both"/>
        <w:rPr>
          <w:rFonts w:ascii="Times New Roman" w:hAnsi="Times New Roman"/>
          <w:sz w:val="24"/>
          <w:szCs w:val="24"/>
        </w:rPr>
      </w:pPr>
    </w:p>
    <w:p w14:paraId="77FF98AF" w14:textId="77777777" w:rsidR="006A1918" w:rsidRPr="008E2CFA" w:rsidRDefault="0048796D" w:rsidP="006A1918">
      <w:pPr>
        <w:rPr>
          <w:rFonts w:ascii="Times New Roman" w:hAnsi="Times New Roman" w:cs="Times New Roman"/>
          <w:b/>
          <w:sz w:val="24"/>
          <w:szCs w:val="24"/>
        </w:rPr>
      </w:pPr>
      <w:bookmarkStart w:id="13" w:name="OLE_LINK38"/>
      <w:bookmarkStart w:id="14" w:name="OLE_LINK39"/>
      <w:r>
        <w:rPr>
          <w:rFonts w:ascii="Times New Roman" w:hAnsi="Times New Roman" w:cs="Times New Roman"/>
          <w:b/>
          <w:sz w:val="24"/>
          <w:szCs w:val="24"/>
        </w:rPr>
        <w:t xml:space="preserve"> </w:t>
      </w:r>
      <w:r w:rsidR="006A1918" w:rsidRPr="008E2CFA">
        <w:rPr>
          <w:rFonts w:ascii="Times New Roman" w:hAnsi="Times New Roman" w:cs="Times New Roman"/>
          <w:b/>
          <w:sz w:val="24"/>
          <w:szCs w:val="24"/>
        </w:rPr>
        <w:t>6</w:t>
      </w:r>
      <w:r w:rsidR="006A1918">
        <w:rPr>
          <w:rFonts w:ascii="Times New Roman" w:hAnsi="Times New Roman" w:cs="Times New Roman"/>
          <w:b/>
          <w:sz w:val="24"/>
          <w:szCs w:val="24"/>
        </w:rPr>
        <w:t>3</w:t>
      </w:r>
      <w:r w:rsidR="006A1918" w:rsidRPr="008E2CFA">
        <w:rPr>
          <w:rFonts w:ascii="Times New Roman" w:hAnsi="Times New Roman" w:cs="Times New Roman"/>
          <w:b/>
          <w:sz w:val="24"/>
          <w:szCs w:val="24"/>
        </w:rPr>
        <w:t xml:space="preserve">0 </w:t>
      </w:r>
      <w:r w:rsidR="006A1918">
        <w:rPr>
          <w:rFonts w:ascii="Times New Roman" w:hAnsi="Times New Roman" w:cs="Times New Roman"/>
          <w:b/>
          <w:sz w:val="24"/>
          <w:szCs w:val="24"/>
        </w:rPr>
        <w:t>Tovary a služby</w:t>
      </w:r>
    </w:p>
    <w:p w14:paraId="23916E68" w14:textId="77777777" w:rsidR="006A1918" w:rsidRDefault="006A1918" w:rsidP="006A1918">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24F2D">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6A1918" w:rsidRPr="00627E73" w14:paraId="4F8C07F6" w14:textId="77777777" w:rsidTr="00C24F2D">
        <w:tc>
          <w:tcPr>
            <w:tcW w:w="4366" w:type="dxa"/>
            <w:tcBorders>
              <w:top w:val="single" w:sz="4" w:space="0" w:color="auto"/>
              <w:left w:val="single" w:sz="4" w:space="0" w:color="auto"/>
              <w:bottom w:val="single" w:sz="4" w:space="0" w:color="auto"/>
              <w:right w:val="single" w:sz="4" w:space="0" w:color="auto"/>
            </w:tcBorders>
          </w:tcPr>
          <w:p w14:paraId="1D4556F0" w14:textId="1B01F6EF" w:rsidR="006A1918" w:rsidRPr="00627E73" w:rsidRDefault="002D77BD" w:rsidP="006A1918">
            <w:pPr>
              <w:pBdr>
                <w:between w:val="single" w:sz="4" w:space="1" w:color="auto"/>
              </w:pBdr>
              <w:jc w:val="both"/>
              <w:rPr>
                <w:rFonts w:ascii="Times New Roman" w:hAnsi="Times New Roman"/>
                <w:sz w:val="24"/>
                <w:szCs w:val="24"/>
              </w:rPr>
            </w:pPr>
            <w:r>
              <w:rPr>
                <w:rFonts w:ascii="Times New Roman" w:hAnsi="Times New Roman"/>
                <w:sz w:val="24"/>
                <w:szCs w:val="24"/>
              </w:rPr>
              <w:t>160 772,00</w:t>
            </w:r>
          </w:p>
        </w:tc>
        <w:tc>
          <w:tcPr>
            <w:tcW w:w="4252" w:type="dxa"/>
            <w:tcBorders>
              <w:top w:val="single" w:sz="4" w:space="0" w:color="auto"/>
              <w:left w:val="single" w:sz="4" w:space="0" w:color="auto"/>
              <w:bottom w:val="single" w:sz="4" w:space="0" w:color="auto"/>
              <w:right w:val="single" w:sz="4" w:space="0" w:color="auto"/>
            </w:tcBorders>
          </w:tcPr>
          <w:p w14:paraId="0824EFC9" w14:textId="3001A11D" w:rsidR="006A1918" w:rsidRPr="00627E73" w:rsidRDefault="002D77BD" w:rsidP="006A1918">
            <w:pPr>
              <w:pBdr>
                <w:between w:val="single" w:sz="4" w:space="1" w:color="auto"/>
              </w:pBdr>
              <w:jc w:val="both"/>
              <w:rPr>
                <w:rFonts w:ascii="Times New Roman" w:hAnsi="Times New Roman"/>
                <w:sz w:val="24"/>
                <w:szCs w:val="24"/>
              </w:rPr>
            </w:pPr>
            <w:r>
              <w:rPr>
                <w:rFonts w:ascii="Times New Roman" w:hAnsi="Times New Roman"/>
                <w:sz w:val="24"/>
                <w:szCs w:val="24"/>
              </w:rPr>
              <w:t>162 295,68</w:t>
            </w:r>
          </w:p>
        </w:tc>
        <w:tc>
          <w:tcPr>
            <w:tcW w:w="1588" w:type="dxa"/>
            <w:tcBorders>
              <w:top w:val="single" w:sz="4" w:space="0" w:color="auto"/>
              <w:left w:val="single" w:sz="4" w:space="0" w:color="auto"/>
              <w:bottom w:val="single" w:sz="4" w:space="0" w:color="auto"/>
              <w:right w:val="single" w:sz="4" w:space="0" w:color="auto"/>
            </w:tcBorders>
          </w:tcPr>
          <w:p w14:paraId="0C0FA726" w14:textId="6A096073" w:rsidR="006A1918" w:rsidRPr="00627E73" w:rsidRDefault="002D77BD" w:rsidP="00C24F2D">
            <w:pPr>
              <w:pBdr>
                <w:between w:val="single" w:sz="4" w:space="1" w:color="auto"/>
              </w:pBdr>
              <w:jc w:val="center"/>
              <w:rPr>
                <w:rFonts w:ascii="Times New Roman" w:hAnsi="Times New Roman"/>
                <w:sz w:val="24"/>
                <w:szCs w:val="24"/>
              </w:rPr>
            </w:pPr>
            <w:r>
              <w:rPr>
                <w:rFonts w:ascii="Times New Roman" w:hAnsi="Times New Roman"/>
                <w:sz w:val="24"/>
                <w:szCs w:val="24"/>
              </w:rPr>
              <w:t>100</w:t>
            </w:r>
            <w:r w:rsidR="00F75D6C">
              <w:rPr>
                <w:rFonts w:ascii="Times New Roman" w:hAnsi="Times New Roman"/>
                <w:sz w:val="24"/>
                <w:szCs w:val="24"/>
              </w:rPr>
              <w:t>,90</w:t>
            </w:r>
          </w:p>
        </w:tc>
      </w:tr>
    </w:tbl>
    <w:bookmarkEnd w:id="13"/>
    <w:bookmarkEnd w:id="14"/>
    <w:p w14:paraId="4A1A5A2F" w14:textId="7BEC2B98" w:rsidR="006A1918" w:rsidRDefault="006A1918" w:rsidP="006A1918">
      <w:pPr>
        <w:jc w:val="both"/>
        <w:rPr>
          <w:rFonts w:ascii="Times New Roman" w:hAnsi="Times New Roman"/>
          <w:sz w:val="24"/>
          <w:szCs w:val="24"/>
        </w:rPr>
      </w:pPr>
      <w:r w:rsidRPr="00882B6D">
        <w:rPr>
          <w:rFonts w:ascii="Times New Roman" w:hAnsi="Times New Roman"/>
          <w:sz w:val="24"/>
          <w:szCs w:val="24"/>
        </w:rPr>
        <w:t>Prostriedky na tovary a služby sa čerpali v</w:t>
      </w:r>
      <w:r>
        <w:rPr>
          <w:rFonts w:ascii="Times New Roman" w:hAnsi="Times New Roman"/>
          <w:sz w:val="24"/>
          <w:szCs w:val="24"/>
        </w:rPr>
        <w:t> súlade so schváleným rozpočtom</w:t>
      </w:r>
      <w:r w:rsidR="000B1A6C">
        <w:rPr>
          <w:rFonts w:ascii="Times New Roman" w:hAnsi="Times New Roman"/>
          <w:sz w:val="24"/>
          <w:szCs w:val="24"/>
        </w:rPr>
        <w:t>. Prečerpanie</w:t>
      </w:r>
      <w:r w:rsidR="000B1A6C" w:rsidRPr="000B1A6C">
        <w:rPr>
          <w:rFonts w:ascii="Times New Roman" w:hAnsi="Times New Roman" w:cs="Times New Roman"/>
          <w:sz w:val="24"/>
          <w:szCs w:val="24"/>
        </w:rPr>
        <w:t xml:space="preserve"> </w:t>
      </w:r>
      <w:r w:rsidR="000B1A6C">
        <w:rPr>
          <w:rFonts w:ascii="Times New Roman" w:hAnsi="Times New Roman" w:cs="Times New Roman"/>
          <w:sz w:val="24"/>
          <w:szCs w:val="24"/>
        </w:rPr>
        <w:t xml:space="preserve"> vzniklo z dôvodu výskytu ochorenia </w:t>
      </w:r>
      <w:proofErr w:type="spellStart"/>
      <w:r w:rsidR="000B1A6C">
        <w:rPr>
          <w:rFonts w:ascii="Times New Roman" w:hAnsi="Times New Roman" w:cs="Times New Roman"/>
          <w:sz w:val="24"/>
          <w:szCs w:val="24"/>
        </w:rPr>
        <w:t>Covid</w:t>
      </w:r>
      <w:proofErr w:type="spellEnd"/>
      <w:r w:rsidR="000B1A6C">
        <w:rPr>
          <w:rFonts w:ascii="Times New Roman" w:hAnsi="Times New Roman" w:cs="Times New Roman"/>
          <w:sz w:val="24"/>
          <w:szCs w:val="24"/>
        </w:rPr>
        <w:t xml:space="preserve"> 19 v zariadení v decembri 2020 čo sa odrazilo vo vyššom čerpaní</w:t>
      </w:r>
      <w:r w:rsidR="000B1A6C">
        <w:rPr>
          <w:rFonts w:ascii="Times New Roman" w:hAnsi="Times New Roman"/>
          <w:sz w:val="24"/>
          <w:szCs w:val="24"/>
        </w:rPr>
        <w:t xml:space="preserve">  na kapitole 630</w:t>
      </w:r>
      <w:r>
        <w:rPr>
          <w:rFonts w:ascii="Times New Roman" w:hAnsi="Times New Roman"/>
          <w:sz w:val="24"/>
          <w:szCs w:val="24"/>
        </w:rPr>
        <w:t>:</w:t>
      </w:r>
    </w:p>
    <w:p w14:paraId="7002938A" w14:textId="77777777" w:rsidR="00700612" w:rsidRDefault="00700612" w:rsidP="006A1918">
      <w:pPr>
        <w:jc w:val="both"/>
        <w:rPr>
          <w:rFonts w:ascii="Times New Roman" w:hAnsi="Times New Roman"/>
          <w:sz w:val="24"/>
          <w:szCs w:val="24"/>
        </w:rPr>
      </w:pPr>
    </w:p>
    <w:p w14:paraId="2DE30680" w14:textId="77777777" w:rsidR="00700612" w:rsidRPr="008E2CFA" w:rsidRDefault="0048796D" w:rsidP="00700612">
      <w:pPr>
        <w:rPr>
          <w:rFonts w:ascii="Times New Roman" w:hAnsi="Times New Roman" w:cs="Times New Roman"/>
          <w:b/>
          <w:sz w:val="24"/>
          <w:szCs w:val="24"/>
        </w:rPr>
      </w:pPr>
      <w:bookmarkStart w:id="15" w:name="OLE_LINK42"/>
      <w:bookmarkStart w:id="16" w:name="OLE_LINK43"/>
      <w:r>
        <w:rPr>
          <w:rFonts w:ascii="Times New Roman" w:hAnsi="Times New Roman" w:cs="Times New Roman"/>
          <w:b/>
          <w:sz w:val="24"/>
          <w:szCs w:val="24"/>
        </w:rPr>
        <w:t xml:space="preserve"> </w:t>
      </w:r>
      <w:r w:rsidR="00700612" w:rsidRPr="008E2CFA">
        <w:rPr>
          <w:rFonts w:ascii="Times New Roman" w:hAnsi="Times New Roman" w:cs="Times New Roman"/>
          <w:b/>
          <w:sz w:val="24"/>
          <w:szCs w:val="24"/>
        </w:rPr>
        <w:t>6</w:t>
      </w:r>
      <w:r w:rsidR="00700612">
        <w:rPr>
          <w:rFonts w:ascii="Times New Roman" w:hAnsi="Times New Roman" w:cs="Times New Roman"/>
          <w:b/>
          <w:sz w:val="24"/>
          <w:szCs w:val="24"/>
        </w:rPr>
        <w:t>31 001</w:t>
      </w:r>
      <w:r w:rsidR="00700612" w:rsidRPr="008E2CFA">
        <w:rPr>
          <w:rFonts w:ascii="Times New Roman" w:hAnsi="Times New Roman" w:cs="Times New Roman"/>
          <w:b/>
          <w:sz w:val="24"/>
          <w:szCs w:val="24"/>
        </w:rPr>
        <w:t xml:space="preserve"> </w:t>
      </w:r>
      <w:r w:rsidR="00700612">
        <w:rPr>
          <w:rFonts w:ascii="Times New Roman" w:hAnsi="Times New Roman" w:cs="Times New Roman"/>
          <w:b/>
          <w:sz w:val="24"/>
          <w:szCs w:val="24"/>
        </w:rPr>
        <w:t>Cestovné tuzemské</w:t>
      </w:r>
    </w:p>
    <w:p w14:paraId="797D2F98" w14:textId="77777777" w:rsidR="00700612" w:rsidRDefault="00700612" w:rsidP="00700612">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07F88">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700612" w:rsidRPr="00627E73" w14:paraId="7A3EF583" w14:textId="77777777" w:rsidTr="00607F88">
        <w:tc>
          <w:tcPr>
            <w:tcW w:w="4366" w:type="dxa"/>
            <w:tcBorders>
              <w:top w:val="single" w:sz="4" w:space="0" w:color="auto"/>
              <w:left w:val="single" w:sz="4" w:space="0" w:color="auto"/>
              <w:bottom w:val="single" w:sz="4" w:space="0" w:color="auto"/>
              <w:right w:val="single" w:sz="4" w:space="0" w:color="auto"/>
            </w:tcBorders>
          </w:tcPr>
          <w:p w14:paraId="5297C4EA" w14:textId="1D3F9167" w:rsidR="00700612" w:rsidRPr="00627E73" w:rsidRDefault="002F24AB" w:rsidP="00570BDF">
            <w:pPr>
              <w:pBdr>
                <w:between w:val="single" w:sz="4" w:space="1" w:color="auto"/>
              </w:pBdr>
              <w:jc w:val="both"/>
              <w:rPr>
                <w:rFonts w:ascii="Times New Roman" w:hAnsi="Times New Roman"/>
                <w:sz w:val="24"/>
                <w:szCs w:val="24"/>
              </w:rPr>
            </w:pPr>
            <w:r>
              <w:rPr>
                <w:rFonts w:ascii="Times New Roman" w:hAnsi="Times New Roman"/>
                <w:sz w:val="24"/>
                <w:szCs w:val="24"/>
              </w:rPr>
              <w:t>4182,00</w:t>
            </w:r>
          </w:p>
        </w:tc>
        <w:tc>
          <w:tcPr>
            <w:tcW w:w="4252" w:type="dxa"/>
            <w:tcBorders>
              <w:top w:val="single" w:sz="4" w:space="0" w:color="auto"/>
              <w:left w:val="single" w:sz="4" w:space="0" w:color="auto"/>
              <w:bottom w:val="single" w:sz="4" w:space="0" w:color="auto"/>
              <w:right w:val="single" w:sz="4" w:space="0" w:color="auto"/>
            </w:tcBorders>
          </w:tcPr>
          <w:p w14:paraId="236A3806" w14:textId="3975B489" w:rsidR="00700612" w:rsidRPr="00627E73" w:rsidRDefault="002F24AB" w:rsidP="00570BDF">
            <w:pPr>
              <w:pBdr>
                <w:between w:val="single" w:sz="4" w:space="1" w:color="auto"/>
              </w:pBdr>
              <w:jc w:val="both"/>
              <w:rPr>
                <w:rFonts w:ascii="Times New Roman" w:hAnsi="Times New Roman"/>
                <w:sz w:val="24"/>
                <w:szCs w:val="24"/>
              </w:rPr>
            </w:pPr>
            <w:r>
              <w:rPr>
                <w:rFonts w:ascii="Times New Roman" w:hAnsi="Times New Roman"/>
                <w:sz w:val="24"/>
                <w:szCs w:val="24"/>
              </w:rPr>
              <w:t>4 189,36</w:t>
            </w:r>
          </w:p>
        </w:tc>
        <w:tc>
          <w:tcPr>
            <w:tcW w:w="1588" w:type="dxa"/>
            <w:tcBorders>
              <w:top w:val="single" w:sz="4" w:space="0" w:color="auto"/>
              <w:left w:val="single" w:sz="4" w:space="0" w:color="auto"/>
              <w:bottom w:val="single" w:sz="4" w:space="0" w:color="auto"/>
              <w:right w:val="single" w:sz="4" w:space="0" w:color="auto"/>
            </w:tcBorders>
          </w:tcPr>
          <w:p w14:paraId="3CF4110D" w14:textId="391ECF09" w:rsidR="00700612" w:rsidRPr="00627E73" w:rsidRDefault="002F24AB" w:rsidP="00607F88">
            <w:pPr>
              <w:pBdr>
                <w:between w:val="single" w:sz="4" w:space="1" w:color="auto"/>
              </w:pBdr>
              <w:jc w:val="center"/>
              <w:rPr>
                <w:rFonts w:ascii="Times New Roman" w:hAnsi="Times New Roman"/>
                <w:sz w:val="24"/>
                <w:szCs w:val="24"/>
              </w:rPr>
            </w:pPr>
            <w:r>
              <w:rPr>
                <w:rFonts w:ascii="Times New Roman" w:hAnsi="Times New Roman"/>
                <w:sz w:val="24"/>
                <w:szCs w:val="24"/>
              </w:rPr>
              <w:t>100,20</w:t>
            </w:r>
          </w:p>
        </w:tc>
      </w:tr>
    </w:tbl>
    <w:bookmarkEnd w:id="15"/>
    <w:bookmarkEnd w:id="16"/>
    <w:p w14:paraId="6CDA696B" w14:textId="12906B1E" w:rsidR="002F24AB" w:rsidRPr="00C90CE2" w:rsidRDefault="00700612" w:rsidP="002F24AB">
      <w:pPr>
        <w:tabs>
          <w:tab w:val="left" w:pos="2860"/>
        </w:tabs>
        <w:spacing w:line="276" w:lineRule="auto"/>
        <w:jc w:val="both"/>
        <w:rPr>
          <w:rFonts w:ascii="Times New Roman" w:hAnsi="Times New Roman" w:cs="Times New Roman"/>
          <w:sz w:val="24"/>
          <w:szCs w:val="24"/>
        </w:rPr>
      </w:pPr>
      <w:r w:rsidRPr="00C90CE2">
        <w:rPr>
          <w:rFonts w:ascii="Times New Roman" w:hAnsi="Times New Roman"/>
          <w:sz w:val="24"/>
          <w:szCs w:val="24"/>
        </w:rPr>
        <w:lastRenderedPageBreak/>
        <w:t xml:space="preserve">Výdavky predstavujú výšku 50% cestovného MHD pre </w:t>
      </w:r>
      <w:r w:rsidRPr="00134726">
        <w:rPr>
          <w:rFonts w:ascii="Times New Roman" w:hAnsi="Times New Roman"/>
          <w:sz w:val="24"/>
          <w:szCs w:val="24"/>
        </w:rPr>
        <w:t>2</w:t>
      </w:r>
      <w:r w:rsidR="00134726" w:rsidRPr="00134726">
        <w:rPr>
          <w:rFonts w:ascii="Times New Roman" w:hAnsi="Times New Roman"/>
          <w:sz w:val="24"/>
          <w:szCs w:val="24"/>
        </w:rPr>
        <w:t>8</w:t>
      </w:r>
      <w:r w:rsidR="00134726">
        <w:rPr>
          <w:rFonts w:ascii="Times New Roman" w:hAnsi="Times New Roman"/>
          <w:color w:val="FF0000"/>
          <w:sz w:val="24"/>
          <w:szCs w:val="24"/>
        </w:rPr>
        <w:t xml:space="preserve"> </w:t>
      </w:r>
      <w:r w:rsidRPr="00C90CE2">
        <w:rPr>
          <w:rFonts w:ascii="Times New Roman" w:hAnsi="Times New Roman"/>
          <w:sz w:val="24"/>
          <w:szCs w:val="24"/>
        </w:rPr>
        <w:t xml:space="preserve">zamestnancov a 100% pre </w:t>
      </w:r>
      <w:r w:rsidR="00134726" w:rsidRPr="00134726">
        <w:rPr>
          <w:rFonts w:ascii="Times New Roman" w:hAnsi="Times New Roman"/>
          <w:sz w:val="24"/>
          <w:szCs w:val="24"/>
        </w:rPr>
        <w:t>2</w:t>
      </w:r>
      <w:r w:rsidRPr="002F24AB">
        <w:rPr>
          <w:rFonts w:ascii="Times New Roman" w:hAnsi="Times New Roman"/>
          <w:color w:val="FF0000"/>
          <w:sz w:val="24"/>
          <w:szCs w:val="24"/>
        </w:rPr>
        <w:t xml:space="preserve"> </w:t>
      </w:r>
      <w:r w:rsidRPr="00C90CE2">
        <w:rPr>
          <w:rFonts w:ascii="Times New Roman" w:hAnsi="Times New Roman"/>
          <w:sz w:val="24"/>
          <w:szCs w:val="24"/>
        </w:rPr>
        <w:t>zamestna</w:t>
      </w:r>
      <w:r w:rsidR="00C90CE2" w:rsidRPr="00C90CE2">
        <w:rPr>
          <w:rFonts w:ascii="Times New Roman" w:hAnsi="Times New Roman"/>
          <w:sz w:val="24"/>
          <w:szCs w:val="24"/>
        </w:rPr>
        <w:t xml:space="preserve">ncov </w:t>
      </w:r>
      <w:r w:rsidRPr="00C90CE2">
        <w:rPr>
          <w:rFonts w:ascii="Times New Roman" w:hAnsi="Times New Roman"/>
          <w:sz w:val="24"/>
          <w:szCs w:val="24"/>
        </w:rPr>
        <w:t>z</w:t>
      </w:r>
      <w:r w:rsidR="002F24AB">
        <w:rPr>
          <w:rFonts w:ascii="Times New Roman" w:hAnsi="Times New Roman"/>
          <w:sz w:val="24"/>
          <w:szCs w:val="24"/>
        </w:rPr>
        <w:t xml:space="preserve">a rok </w:t>
      </w:r>
      <w:r w:rsidRPr="00C90CE2">
        <w:rPr>
          <w:rFonts w:ascii="Times New Roman" w:hAnsi="Times New Roman"/>
          <w:sz w:val="24"/>
          <w:szCs w:val="24"/>
        </w:rPr>
        <w:t>20</w:t>
      </w:r>
      <w:r w:rsidR="00902D7E" w:rsidRPr="00C90CE2">
        <w:rPr>
          <w:rFonts w:ascii="Times New Roman" w:hAnsi="Times New Roman"/>
          <w:sz w:val="24"/>
          <w:szCs w:val="24"/>
        </w:rPr>
        <w:t>20</w:t>
      </w:r>
      <w:r w:rsidR="008362BC" w:rsidRPr="00C90CE2">
        <w:rPr>
          <w:rFonts w:ascii="Times New Roman" w:hAnsi="Times New Roman"/>
          <w:sz w:val="24"/>
          <w:szCs w:val="24"/>
        </w:rPr>
        <w:t xml:space="preserve"> podľa Dohody medzi zamestnávateľom a zamestnaneckou radou</w:t>
      </w:r>
      <w:r w:rsidR="00853EAC" w:rsidRPr="00C90CE2">
        <w:rPr>
          <w:rFonts w:ascii="Times New Roman" w:hAnsi="Times New Roman"/>
          <w:sz w:val="24"/>
          <w:szCs w:val="24"/>
        </w:rPr>
        <w:t>.</w:t>
      </w:r>
      <w:r w:rsidR="00570BDF" w:rsidRPr="00C90CE2">
        <w:rPr>
          <w:rFonts w:ascii="Times New Roman" w:hAnsi="Times New Roman"/>
          <w:sz w:val="24"/>
          <w:szCs w:val="24"/>
        </w:rPr>
        <w:t xml:space="preserve"> </w:t>
      </w:r>
      <w:r w:rsidR="002F24AB">
        <w:rPr>
          <w:rFonts w:ascii="Times New Roman" w:hAnsi="Times New Roman" w:cs="Times New Roman"/>
          <w:sz w:val="24"/>
          <w:szCs w:val="24"/>
        </w:rPr>
        <w:t xml:space="preserve">Prečerpanie vzniklo z dôvodu výskytu ochorenia </w:t>
      </w:r>
      <w:proofErr w:type="spellStart"/>
      <w:r w:rsidR="002F24AB">
        <w:rPr>
          <w:rFonts w:ascii="Times New Roman" w:hAnsi="Times New Roman" w:cs="Times New Roman"/>
          <w:sz w:val="24"/>
          <w:szCs w:val="24"/>
        </w:rPr>
        <w:t>Covid</w:t>
      </w:r>
      <w:proofErr w:type="spellEnd"/>
      <w:r w:rsidR="002F24AB">
        <w:rPr>
          <w:rFonts w:ascii="Times New Roman" w:hAnsi="Times New Roman" w:cs="Times New Roman"/>
          <w:sz w:val="24"/>
          <w:szCs w:val="24"/>
        </w:rPr>
        <w:t xml:space="preserve"> 19 v zariadení v decembri 2020 čo sa odrazilo vo vyššom čerpaní v decembrových mzdách. </w:t>
      </w:r>
      <w:r w:rsidR="002F24AB" w:rsidRPr="00C90CE2">
        <w:rPr>
          <w:rFonts w:ascii="Times New Roman" w:hAnsi="Times New Roman" w:cs="Times New Roman"/>
          <w:sz w:val="24"/>
          <w:szCs w:val="24"/>
        </w:rPr>
        <w:t xml:space="preserve">  </w:t>
      </w:r>
    </w:p>
    <w:p w14:paraId="5C5DA1F7" w14:textId="120B149A" w:rsidR="00700612" w:rsidRPr="00C90CE2" w:rsidRDefault="00700612" w:rsidP="00700612">
      <w:pPr>
        <w:jc w:val="both"/>
        <w:rPr>
          <w:rFonts w:ascii="Times New Roman" w:hAnsi="Times New Roman"/>
          <w:sz w:val="24"/>
          <w:szCs w:val="24"/>
        </w:rPr>
      </w:pPr>
    </w:p>
    <w:p w14:paraId="0F1B78D8" w14:textId="77777777" w:rsidR="00570BDF" w:rsidRDefault="00570BDF" w:rsidP="00700612">
      <w:pPr>
        <w:jc w:val="both"/>
        <w:rPr>
          <w:rFonts w:ascii="Times New Roman" w:hAnsi="Times New Roman"/>
          <w:sz w:val="24"/>
          <w:szCs w:val="24"/>
        </w:rPr>
      </w:pPr>
    </w:p>
    <w:p w14:paraId="2BF7B077" w14:textId="77777777" w:rsidR="00594F04" w:rsidRDefault="0048796D" w:rsidP="00594F04">
      <w:pPr>
        <w:rPr>
          <w:rFonts w:ascii="Times New Roman" w:hAnsi="Times New Roman" w:cs="Times New Roman"/>
          <w:b/>
          <w:sz w:val="24"/>
          <w:szCs w:val="24"/>
        </w:rPr>
      </w:pPr>
      <w:bookmarkStart w:id="17" w:name="OLE_LINK46"/>
      <w:r>
        <w:rPr>
          <w:rFonts w:ascii="Times New Roman" w:hAnsi="Times New Roman" w:cs="Times New Roman"/>
          <w:b/>
          <w:sz w:val="24"/>
          <w:szCs w:val="24"/>
        </w:rPr>
        <w:t xml:space="preserve"> </w:t>
      </w:r>
      <w:r w:rsidR="00594F04" w:rsidRPr="008E2CFA">
        <w:rPr>
          <w:rFonts w:ascii="Times New Roman" w:hAnsi="Times New Roman" w:cs="Times New Roman"/>
          <w:b/>
          <w:sz w:val="24"/>
          <w:szCs w:val="24"/>
        </w:rPr>
        <w:t>6</w:t>
      </w:r>
      <w:r w:rsidR="00594F04">
        <w:rPr>
          <w:rFonts w:ascii="Times New Roman" w:hAnsi="Times New Roman" w:cs="Times New Roman"/>
          <w:b/>
          <w:sz w:val="24"/>
          <w:szCs w:val="24"/>
        </w:rPr>
        <w:t>32 001</w:t>
      </w:r>
      <w:r w:rsidR="00594F04" w:rsidRPr="008E2CFA">
        <w:rPr>
          <w:rFonts w:ascii="Times New Roman" w:hAnsi="Times New Roman" w:cs="Times New Roman"/>
          <w:b/>
          <w:sz w:val="24"/>
          <w:szCs w:val="24"/>
        </w:rPr>
        <w:t xml:space="preserve"> </w:t>
      </w:r>
      <w:r w:rsidR="00594F04">
        <w:rPr>
          <w:rFonts w:ascii="Times New Roman" w:hAnsi="Times New Roman" w:cs="Times New Roman"/>
          <w:b/>
          <w:sz w:val="24"/>
          <w:szCs w:val="24"/>
        </w:rPr>
        <w:t>Energie</w:t>
      </w:r>
    </w:p>
    <w:p w14:paraId="58398F55" w14:textId="77777777" w:rsidR="00594F04" w:rsidRDefault="00594F04" w:rsidP="00594F04">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07F88">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594F04" w:rsidRPr="00627E73" w14:paraId="01AEBEE8" w14:textId="77777777" w:rsidTr="00607F88">
        <w:tc>
          <w:tcPr>
            <w:tcW w:w="4366" w:type="dxa"/>
            <w:tcBorders>
              <w:top w:val="single" w:sz="4" w:space="0" w:color="auto"/>
              <w:left w:val="single" w:sz="4" w:space="0" w:color="auto"/>
              <w:bottom w:val="single" w:sz="4" w:space="0" w:color="auto"/>
              <w:right w:val="single" w:sz="4" w:space="0" w:color="auto"/>
            </w:tcBorders>
          </w:tcPr>
          <w:p w14:paraId="333CA25F" w14:textId="2B466EB7" w:rsidR="00594F04" w:rsidRPr="00627E73" w:rsidRDefault="002F24AB" w:rsidP="00594F04">
            <w:pPr>
              <w:pBdr>
                <w:between w:val="single" w:sz="4" w:space="1" w:color="auto"/>
              </w:pBdr>
              <w:jc w:val="both"/>
              <w:rPr>
                <w:rFonts w:ascii="Times New Roman" w:hAnsi="Times New Roman"/>
                <w:sz w:val="24"/>
                <w:szCs w:val="24"/>
              </w:rPr>
            </w:pPr>
            <w:r>
              <w:rPr>
                <w:rFonts w:ascii="Times New Roman" w:hAnsi="Times New Roman"/>
                <w:sz w:val="24"/>
                <w:szCs w:val="24"/>
              </w:rPr>
              <w:t>36 086,00</w:t>
            </w:r>
          </w:p>
        </w:tc>
        <w:tc>
          <w:tcPr>
            <w:tcW w:w="4252" w:type="dxa"/>
            <w:tcBorders>
              <w:top w:val="single" w:sz="4" w:space="0" w:color="auto"/>
              <w:left w:val="single" w:sz="4" w:space="0" w:color="auto"/>
              <w:bottom w:val="single" w:sz="4" w:space="0" w:color="auto"/>
              <w:right w:val="single" w:sz="4" w:space="0" w:color="auto"/>
            </w:tcBorders>
          </w:tcPr>
          <w:p w14:paraId="382DDEF8" w14:textId="0283382B" w:rsidR="00594F04" w:rsidRPr="00627E73" w:rsidRDefault="002F24AB" w:rsidP="00594F04">
            <w:pPr>
              <w:pBdr>
                <w:between w:val="single" w:sz="4" w:space="1" w:color="auto"/>
              </w:pBdr>
              <w:jc w:val="both"/>
              <w:rPr>
                <w:rFonts w:ascii="Times New Roman" w:hAnsi="Times New Roman"/>
                <w:sz w:val="24"/>
                <w:szCs w:val="24"/>
              </w:rPr>
            </w:pPr>
            <w:r>
              <w:rPr>
                <w:rFonts w:ascii="Times New Roman" w:hAnsi="Times New Roman"/>
                <w:sz w:val="24"/>
                <w:szCs w:val="24"/>
              </w:rPr>
              <w:t>35 654,87</w:t>
            </w:r>
          </w:p>
        </w:tc>
        <w:tc>
          <w:tcPr>
            <w:tcW w:w="1588" w:type="dxa"/>
            <w:tcBorders>
              <w:top w:val="single" w:sz="4" w:space="0" w:color="auto"/>
              <w:left w:val="single" w:sz="4" w:space="0" w:color="auto"/>
              <w:bottom w:val="single" w:sz="4" w:space="0" w:color="auto"/>
              <w:right w:val="single" w:sz="4" w:space="0" w:color="auto"/>
            </w:tcBorders>
          </w:tcPr>
          <w:p w14:paraId="52CF9C5F" w14:textId="73D732AA" w:rsidR="00594F04" w:rsidRPr="00627E73" w:rsidRDefault="002F24AB" w:rsidP="00607F88">
            <w:pPr>
              <w:pBdr>
                <w:between w:val="single" w:sz="4" w:space="1" w:color="auto"/>
              </w:pBdr>
              <w:jc w:val="center"/>
              <w:rPr>
                <w:rFonts w:ascii="Times New Roman" w:hAnsi="Times New Roman"/>
                <w:sz w:val="24"/>
                <w:szCs w:val="24"/>
              </w:rPr>
            </w:pPr>
            <w:r>
              <w:rPr>
                <w:rFonts w:ascii="Times New Roman" w:hAnsi="Times New Roman"/>
                <w:sz w:val="24"/>
                <w:szCs w:val="24"/>
              </w:rPr>
              <w:t>98,80</w:t>
            </w:r>
          </w:p>
        </w:tc>
      </w:tr>
    </w:tbl>
    <w:bookmarkEnd w:id="17"/>
    <w:p w14:paraId="27DE8E51" w14:textId="77777777" w:rsidR="00570BDF" w:rsidRDefault="00594F04" w:rsidP="00700612">
      <w:pPr>
        <w:jc w:val="both"/>
        <w:rPr>
          <w:rFonts w:ascii="Times New Roman" w:hAnsi="Times New Roman"/>
          <w:sz w:val="24"/>
          <w:szCs w:val="24"/>
        </w:rPr>
      </w:pPr>
      <w:r w:rsidRPr="00882B6D">
        <w:rPr>
          <w:rFonts w:ascii="Times New Roman" w:hAnsi="Times New Roman"/>
          <w:sz w:val="24"/>
          <w:szCs w:val="24"/>
        </w:rPr>
        <w:t xml:space="preserve">Z položky sa hradili faktúry za elektrinu a dodávku tepla. Mesačne sa  znižujú výdavky  o zálohové  platby  vo </w:t>
      </w:r>
      <w:r w:rsidRPr="004E3CF7">
        <w:rPr>
          <w:rFonts w:ascii="Times New Roman" w:hAnsi="Times New Roman"/>
          <w:sz w:val="24"/>
          <w:szCs w:val="24"/>
        </w:rPr>
        <w:t xml:space="preserve">výške   </w:t>
      </w:r>
      <w:r w:rsidR="00607F88">
        <w:rPr>
          <w:rFonts w:ascii="Times New Roman" w:hAnsi="Times New Roman"/>
          <w:sz w:val="24"/>
          <w:szCs w:val="24"/>
        </w:rPr>
        <w:t>1 025,28</w:t>
      </w:r>
      <w:r>
        <w:rPr>
          <w:rFonts w:ascii="Times New Roman" w:hAnsi="Times New Roman"/>
          <w:sz w:val="24"/>
          <w:szCs w:val="24"/>
        </w:rPr>
        <w:t xml:space="preserve"> </w:t>
      </w:r>
      <w:r w:rsidRPr="00882B6D">
        <w:rPr>
          <w:rFonts w:ascii="Times New Roman" w:hAnsi="Times New Roman"/>
          <w:sz w:val="24"/>
          <w:szCs w:val="24"/>
        </w:rPr>
        <w:t>EUR  - refundácia energii Súkromnou  materskou školou a Klubom modernej gymnastiky</w:t>
      </w:r>
      <w:r w:rsidR="00853EAC">
        <w:rPr>
          <w:rFonts w:ascii="Times New Roman" w:hAnsi="Times New Roman"/>
          <w:sz w:val="24"/>
          <w:szCs w:val="24"/>
        </w:rPr>
        <w:t xml:space="preserve"> na základe zmluvy</w:t>
      </w:r>
      <w:r>
        <w:rPr>
          <w:rFonts w:ascii="Times New Roman" w:hAnsi="Times New Roman"/>
          <w:sz w:val="24"/>
          <w:szCs w:val="24"/>
        </w:rPr>
        <w:t>.</w:t>
      </w:r>
    </w:p>
    <w:p w14:paraId="20069092" w14:textId="77777777" w:rsidR="00594F04" w:rsidRPr="00882B6D" w:rsidRDefault="00594F04" w:rsidP="00700612">
      <w:pPr>
        <w:jc w:val="both"/>
        <w:rPr>
          <w:rFonts w:ascii="Times New Roman" w:hAnsi="Times New Roman"/>
          <w:sz w:val="24"/>
          <w:szCs w:val="24"/>
        </w:rPr>
      </w:pPr>
    </w:p>
    <w:p w14:paraId="36E50509" w14:textId="77777777" w:rsidR="00594F04" w:rsidRDefault="0048796D" w:rsidP="00594F04">
      <w:pPr>
        <w:rPr>
          <w:rFonts w:ascii="Times New Roman" w:hAnsi="Times New Roman" w:cs="Times New Roman"/>
          <w:b/>
          <w:sz w:val="24"/>
          <w:szCs w:val="24"/>
        </w:rPr>
      </w:pPr>
      <w:bookmarkStart w:id="18" w:name="OLE_LINK49"/>
      <w:bookmarkStart w:id="19" w:name="OLE_LINK50"/>
      <w:r>
        <w:rPr>
          <w:rFonts w:ascii="Times New Roman" w:hAnsi="Times New Roman" w:cs="Times New Roman"/>
          <w:b/>
          <w:sz w:val="24"/>
          <w:szCs w:val="24"/>
        </w:rPr>
        <w:t xml:space="preserve"> </w:t>
      </w:r>
      <w:r w:rsidR="00594F04" w:rsidRPr="008E2CFA">
        <w:rPr>
          <w:rFonts w:ascii="Times New Roman" w:hAnsi="Times New Roman" w:cs="Times New Roman"/>
          <w:b/>
          <w:sz w:val="24"/>
          <w:szCs w:val="24"/>
        </w:rPr>
        <w:t>6</w:t>
      </w:r>
      <w:r w:rsidR="00594F04">
        <w:rPr>
          <w:rFonts w:ascii="Times New Roman" w:hAnsi="Times New Roman" w:cs="Times New Roman"/>
          <w:b/>
          <w:sz w:val="24"/>
          <w:szCs w:val="24"/>
        </w:rPr>
        <w:t>32 002</w:t>
      </w:r>
      <w:r w:rsidR="00594F04" w:rsidRPr="008E2CFA">
        <w:rPr>
          <w:rFonts w:ascii="Times New Roman" w:hAnsi="Times New Roman" w:cs="Times New Roman"/>
          <w:b/>
          <w:sz w:val="24"/>
          <w:szCs w:val="24"/>
        </w:rPr>
        <w:t xml:space="preserve"> </w:t>
      </w:r>
      <w:r w:rsidR="00594F04">
        <w:rPr>
          <w:rFonts w:ascii="Times New Roman" w:hAnsi="Times New Roman" w:cs="Times New Roman"/>
          <w:b/>
          <w:sz w:val="24"/>
          <w:szCs w:val="24"/>
        </w:rPr>
        <w:t>Vodné, stočné</w:t>
      </w:r>
    </w:p>
    <w:p w14:paraId="0AFEF580" w14:textId="77777777" w:rsidR="00594F04" w:rsidRDefault="00594F04" w:rsidP="00594F04">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07F88">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594F04" w:rsidRPr="00627E73" w14:paraId="5A2FA058" w14:textId="77777777" w:rsidTr="00607F88">
        <w:tc>
          <w:tcPr>
            <w:tcW w:w="4366" w:type="dxa"/>
            <w:tcBorders>
              <w:top w:val="single" w:sz="4" w:space="0" w:color="auto"/>
              <w:left w:val="single" w:sz="4" w:space="0" w:color="auto"/>
              <w:bottom w:val="single" w:sz="4" w:space="0" w:color="auto"/>
              <w:right w:val="single" w:sz="4" w:space="0" w:color="auto"/>
            </w:tcBorders>
          </w:tcPr>
          <w:p w14:paraId="721CF10F" w14:textId="3D71CB77" w:rsidR="00594F04" w:rsidRPr="00627E73" w:rsidRDefault="00607F88" w:rsidP="00594F04">
            <w:pPr>
              <w:pBdr>
                <w:between w:val="single" w:sz="4" w:space="1" w:color="auto"/>
              </w:pBdr>
              <w:jc w:val="both"/>
              <w:rPr>
                <w:rFonts w:ascii="Times New Roman" w:hAnsi="Times New Roman"/>
                <w:sz w:val="24"/>
                <w:szCs w:val="24"/>
              </w:rPr>
            </w:pPr>
            <w:r>
              <w:rPr>
                <w:rFonts w:ascii="Times New Roman" w:hAnsi="Times New Roman"/>
                <w:sz w:val="24"/>
                <w:szCs w:val="24"/>
              </w:rPr>
              <w:t>3 7</w:t>
            </w:r>
            <w:r w:rsidR="002F24AB">
              <w:rPr>
                <w:rFonts w:ascii="Times New Roman" w:hAnsi="Times New Roman"/>
                <w:sz w:val="24"/>
                <w:szCs w:val="24"/>
              </w:rPr>
              <w:t>86</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5B58CA2D" w14:textId="3E275455" w:rsidR="00594F04" w:rsidRPr="00627E73" w:rsidRDefault="002F24AB" w:rsidP="00594F04">
            <w:pPr>
              <w:pBdr>
                <w:between w:val="single" w:sz="4" w:space="1" w:color="auto"/>
              </w:pBdr>
              <w:jc w:val="both"/>
              <w:rPr>
                <w:rFonts w:ascii="Times New Roman" w:hAnsi="Times New Roman"/>
                <w:sz w:val="24"/>
                <w:szCs w:val="24"/>
              </w:rPr>
            </w:pPr>
            <w:r>
              <w:rPr>
                <w:rFonts w:ascii="Times New Roman" w:hAnsi="Times New Roman"/>
                <w:sz w:val="24"/>
                <w:szCs w:val="24"/>
              </w:rPr>
              <w:t>3 758,58</w:t>
            </w:r>
          </w:p>
        </w:tc>
        <w:tc>
          <w:tcPr>
            <w:tcW w:w="1588" w:type="dxa"/>
            <w:tcBorders>
              <w:top w:val="single" w:sz="4" w:space="0" w:color="auto"/>
              <w:left w:val="single" w:sz="4" w:space="0" w:color="auto"/>
              <w:bottom w:val="single" w:sz="4" w:space="0" w:color="auto"/>
              <w:right w:val="single" w:sz="4" w:space="0" w:color="auto"/>
            </w:tcBorders>
          </w:tcPr>
          <w:p w14:paraId="785118C1" w14:textId="78FCC766" w:rsidR="00594F04" w:rsidRPr="00627E73" w:rsidRDefault="002F24AB" w:rsidP="00607F88">
            <w:pPr>
              <w:pBdr>
                <w:between w:val="single" w:sz="4" w:space="1" w:color="auto"/>
              </w:pBdr>
              <w:jc w:val="center"/>
              <w:rPr>
                <w:rFonts w:ascii="Times New Roman" w:hAnsi="Times New Roman"/>
                <w:sz w:val="24"/>
                <w:szCs w:val="24"/>
              </w:rPr>
            </w:pPr>
            <w:r>
              <w:rPr>
                <w:rFonts w:ascii="Times New Roman" w:hAnsi="Times New Roman"/>
                <w:sz w:val="24"/>
                <w:szCs w:val="24"/>
              </w:rPr>
              <w:t>99,30</w:t>
            </w:r>
          </w:p>
        </w:tc>
      </w:tr>
    </w:tbl>
    <w:bookmarkEnd w:id="18"/>
    <w:bookmarkEnd w:id="19"/>
    <w:p w14:paraId="70273019" w14:textId="147A9DDA" w:rsidR="00594F04" w:rsidRDefault="00594F04" w:rsidP="00594F04">
      <w:pPr>
        <w:jc w:val="both"/>
        <w:rPr>
          <w:rFonts w:ascii="Times New Roman" w:hAnsi="Times New Roman"/>
          <w:sz w:val="24"/>
          <w:szCs w:val="24"/>
        </w:rPr>
      </w:pPr>
      <w:r w:rsidRPr="00882B6D">
        <w:rPr>
          <w:rFonts w:ascii="Times New Roman" w:hAnsi="Times New Roman"/>
          <w:sz w:val="24"/>
          <w:szCs w:val="24"/>
        </w:rPr>
        <w:t>Čerpanie pozostáva z množstva odobranej vody,  stočného a zrážkovej vody</w:t>
      </w:r>
      <w:r>
        <w:rPr>
          <w:rFonts w:ascii="Times New Roman" w:hAnsi="Times New Roman"/>
          <w:sz w:val="24"/>
          <w:szCs w:val="24"/>
        </w:rPr>
        <w:t xml:space="preserve"> v zariadeniach</w:t>
      </w:r>
      <w:r w:rsidRPr="00882B6D">
        <w:rPr>
          <w:rFonts w:ascii="Times New Roman" w:hAnsi="Times New Roman"/>
          <w:sz w:val="24"/>
          <w:szCs w:val="24"/>
        </w:rPr>
        <w:t xml:space="preserve"> na </w:t>
      </w:r>
      <w:proofErr w:type="spellStart"/>
      <w:r w:rsidRPr="00882B6D">
        <w:rPr>
          <w:rFonts w:ascii="Times New Roman" w:hAnsi="Times New Roman"/>
          <w:sz w:val="24"/>
          <w:szCs w:val="24"/>
        </w:rPr>
        <w:t>Mlynarovičovej</w:t>
      </w:r>
      <w:proofErr w:type="spellEnd"/>
      <w:r w:rsidRPr="00882B6D">
        <w:rPr>
          <w:rFonts w:ascii="Times New Roman" w:hAnsi="Times New Roman"/>
          <w:sz w:val="24"/>
          <w:szCs w:val="24"/>
        </w:rPr>
        <w:t xml:space="preserve"> a</w:t>
      </w:r>
      <w:r>
        <w:rPr>
          <w:rFonts w:ascii="Times New Roman" w:hAnsi="Times New Roman"/>
          <w:sz w:val="24"/>
          <w:szCs w:val="24"/>
        </w:rPr>
        <w:t> </w:t>
      </w:r>
      <w:proofErr w:type="spellStart"/>
      <w:r w:rsidRPr="00882B6D">
        <w:rPr>
          <w:rFonts w:ascii="Times New Roman" w:hAnsi="Times New Roman"/>
          <w:sz w:val="24"/>
          <w:szCs w:val="24"/>
        </w:rPr>
        <w:t>Vavilovovej</w:t>
      </w:r>
      <w:proofErr w:type="spellEnd"/>
      <w:r>
        <w:rPr>
          <w:rFonts w:ascii="Times New Roman" w:hAnsi="Times New Roman"/>
          <w:sz w:val="24"/>
          <w:szCs w:val="24"/>
        </w:rPr>
        <w:t xml:space="preserve"> ulici</w:t>
      </w:r>
      <w:r w:rsidRPr="00882B6D">
        <w:rPr>
          <w:rFonts w:ascii="Times New Roman" w:hAnsi="Times New Roman"/>
          <w:sz w:val="24"/>
          <w:szCs w:val="24"/>
        </w:rPr>
        <w:t xml:space="preserve">. Mesačne  sa refundujú výdavky vo výške </w:t>
      </w:r>
      <w:r w:rsidR="00607F88">
        <w:rPr>
          <w:rFonts w:ascii="Times New Roman" w:hAnsi="Times New Roman"/>
          <w:sz w:val="24"/>
          <w:szCs w:val="24"/>
        </w:rPr>
        <w:t>122,04</w:t>
      </w:r>
      <w:r w:rsidRPr="00882B6D">
        <w:rPr>
          <w:rFonts w:ascii="Times New Roman" w:hAnsi="Times New Roman"/>
          <w:sz w:val="24"/>
          <w:szCs w:val="24"/>
        </w:rPr>
        <w:t xml:space="preserve"> EUR (SMŠ a KMG).</w:t>
      </w:r>
      <w:r>
        <w:rPr>
          <w:rFonts w:ascii="Times New Roman" w:hAnsi="Times New Roman"/>
          <w:sz w:val="24"/>
          <w:szCs w:val="24"/>
        </w:rPr>
        <w:t xml:space="preserve"> </w:t>
      </w:r>
    </w:p>
    <w:p w14:paraId="2A6D3102" w14:textId="77777777" w:rsidR="00853EAC" w:rsidRDefault="00853EAC" w:rsidP="00594F04">
      <w:pPr>
        <w:jc w:val="both"/>
        <w:rPr>
          <w:rFonts w:ascii="Times New Roman" w:hAnsi="Times New Roman"/>
          <w:sz w:val="24"/>
          <w:szCs w:val="24"/>
        </w:rPr>
      </w:pPr>
    </w:p>
    <w:p w14:paraId="39FDF25E" w14:textId="77777777" w:rsidR="00594F04" w:rsidRDefault="0048796D" w:rsidP="00594F04">
      <w:pPr>
        <w:rPr>
          <w:rFonts w:ascii="Times New Roman" w:hAnsi="Times New Roman" w:cs="Times New Roman"/>
          <w:b/>
          <w:sz w:val="24"/>
          <w:szCs w:val="24"/>
        </w:rPr>
      </w:pPr>
      <w:bookmarkStart w:id="20" w:name="OLE_LINK51"/>
      <w:bookmarkStart w:id="21" w:name="OLE_LINK52"/>
      <w:r>
        <w:rPr>
          <w:rFonts w:ascii="Times New Roman" w:hAnsi="Times New Roman" w:cs="Times New Roman"/>
          <w:b/>
          <w:sz w:val="24"/>
          <w:szCs w:val="24"/>
        </w:rPr>
        <w:t xml:space="preserve"> </w:t>
      </w:r>
      <w:r w:rsidR="000B4E2C">
        <w:rPr>
          <w:rFonts w:ascii="Times New Roman" w:hAnsi="Times New Roman" w:cs="Times New Roman"/>
          <w:b/>
          <w:sz w:val="24"/>
          <w:szCs w:val="24"/>
        </w:rPr>
        <w:t>6</w:t>
      </w:r>
      <w:r w:rsidR="00594F04">
        <w:rPr>
          <w:rFonts w:ascii="Times New Roman" w:hAnsi="Times New Roman" w:cs="Times New Roman"/>
          <w:b/>
          <w:sz w:val="24"/>
          <w:szCs w:val="24"/>
        </w:rPr>
        <w:t>32 00</w:t>
      </w:r>
      <w:r w:rsidR="00CD478A">
        <w:rPr>
          <w:rFonts w:ascii="Times New Roman" w:hAnsi="Times New Roman" w:cs="Times New Roman"/>
          <w:b/>
          <w:sz w:val="24"/>
          <w:szCs w:val="24"/>
        </w:rPr>
        <w:t>4</w:t>
      </w:r>
      <w:r w:rsidR="00594F04" w:rsidRPr="008E2CFA">
        <w:rPr>
          <w:rFonts w:ascii="Times New Roman" w:hAnsi="Times New Roman" w:cs="Times New Roman"/>
          <w:b/>
          <w:sz w:val="24"/>
          <w:szCs w:val="24"/>
        </w:rPr>
        <w:t xml:space="preserve"> </w:t>
      </w:r>
      <w:r w:rsidR="00CD478A">
        <w:rPr>
          <w:rFonts w:ascii="Times New Roman" w:hAnsi="Times New Roman" w:cs="Times New Roman"/>
          <w:b/>
          <w:sz w:val="24"/>
          <w:szCs w:val="24"/>
        </w:rPr>
        <w:t>Komunik</w:t>
      </w:r>
      <w:r w:rsidR="00594F04">
        <w:rPr>
          <w:rFonts w:ascii="Times New Roman" w:hAnsi="Times New Roman" w:cs="Times New Roman"/>
          <w:b/>
          <w:sz w:val="24"/>
          <w:szCs w:val="24"/>
        </w:rPr>
        <w:t>ačn</w:t>
      </w:r>
      <w:r w:rsidR="00CD478A">
        <w:rPr>
          <w:rFonts w:ascii="Times New Roman" w:hAnsi="Times New Roman" w:cs="Times New Roman"/>
          <w:b/>
          <w:sz w:val="24"/>
          <w:szCs w:val="24"/>
        </w:rPr>
        <w:t>á infraštruktúra</w:t>
      </w:r>
    </w:p>
    <w:p w14:paraId="5E47D56A" w14:textId="77777777" w:rsidR="00594F04" w:rsidRDefault="00594F04" w:rsidP="00594F04">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D4F43">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594F04" w:rsidRPr="00627E73" w14:paraId="637EBFBD" w14:textId="77777777" w:rsidTr="000D4F43">
        <w:tc>
          <w:tcPr>
            <w:tcW w:w="4366" w:type="dxa"/>
            <w:tcBorders>
              <w:top w:val="single" w:sz="4" w:space="0" w:color="auto"/>
              <w:left w:val="single" w:sz="4" w:space="0" w:color="auto"/>
              <w:bottom w:val="single" w:sz="4" w:space="0" w:color="auto"/>
              <w:right w:val="single" w:sz="4" w:space="0" w:color="auto"/>
            </w:tcBorders>
          </w:tcPr>
          <w:p w14:paraId="04D3387A" w14:textId="7042C5DC" w:rsidR="00594F04" w:rsidRPr="00627E73" w:rsidRDefault="000D4F43" w:rsidP="00594F04">
            <w:pPr>
              <w:pBdr>
                <w:between w:val="single" w:sz="4" w:space="1" w:color="auto"/>
              </w:pBdr>
              <w:jc w:val="both"/>
              <w:rPr>
                <w:rFonts w:ascii="Times New Roman" w:hAnsi="Times New Roman"/>
                <w:sz w:val="24"/>
                <w:szCs w:val="24"/>
              </w:rPr>
            </w:pPr>
            <w:r>
              <w:rPr>
                <w:rFonts w:ascii="Times New Roman" w:hAnsi="Times New Roman"/>
                <w:sz w:val="24"/>
                <w:szCs w:val="24"/>
              </w:rPr>
              <w:t>1</w:t>
            </w:r>
            <w:r w:rsidR="002F24AB">
              <w:rPr>
                <w:rFonts w:ascii="Times New Roman" w:hAnsi="Times New Roman"/>
                <w:sz w:val="24"/>
                <w:szCs w:val="24"/>
              </w:rPr>
              <w:t> 004,00</w:t>
            </w:r>
          </w:p>
        </w:tc>
        <w:tc>
          <w:tcPr>
            <w:tcW w:w="4252" w:type="dxa"/>
            <w:tcBorders>
              <w:top w:val="single" w:sz="4" w:space="0" w:color="auto"/>
              <w:left w:val="single" w:sz="4" w:space="0" w:color="auto"/>
              <w:bottom w:val="single" w:sz="4" w:space="0" w:color="auto"/>
              <w:right w:val="single" w:sz="4" w:space="0" w:color="auto"/>
            </w:tcBorders>
          </w:tcPr>
          <w:p w14:paraId="362A4230" w14:textId="3CA74ADA" w:rsidR="00594F04" w:rsidRPr="00627E73" w:rsidRDefault="002F24AB" w:rsidP="00594F04">
            <w:pPr>
              <w:pBdr>
                <w:between w:val="single" w:sz="4" w:space="1" w:color="auto"/>
              </w:pBdr>
              <w:jc w:val="both"/>
              <w:rPr>
                <w:rFonts w:ascii="Times New Roman" w:hAnsi="Times New Roman"/>
                <w:sz w:val="24"/>
                <w:szCs w:val="24"/>
              </w:rPr>
            </w:pPr>
            <w:r>
              <w:rPr>
                <w:rFonts w:ascii="Times New Roman" w:hAnsi="Times New Roman"/>
                <w:sz w:val="24"/>
                <w:szCs w:val="24"/>
              </w:rPr>
              <w:t>1 003,94</w:t>
            </w:r>
          </w:p>
        </w:tc>
        <w:tc>
          <w:tcPr>
            <w:tcW w:w="1588" w:type="dxa"/>
            <w:tcBorders>
              <w:top w:val="single" w:sz="4" w:space="0" w:color="auto"/>
              <w:left w:val="single" w:sz="4" w:space="0" w:color="auto"/>
              <w:bottom w:val="single" w:sz="4" w:space="0" w:color="auto"/>
              <w:right w:val="single" w:sz="4" w:space="0" w:color="auto"/>
            </w:tcBorders>
          </w:tcPr>
          <w:p w14:paraId="0E3A092D" w14:textId="1AC32BAC" w:rsidR="00594F04" w:rsidRPr="00627E73" w:rsidRDefault="002F24AB" w:rsidP="000D4F43">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bookmarkEnd w:id="20"/>
    <w:bookmarkEnd w:id="21"/>
    <w:p w14:paraId="108E9EF0" w14:textId="77777777" w:rsidR="00594F04" w:rsidRDefault="0062364A" w:rsidP="00594F04">
      <w:pPr>
        <w:jc w:val="both"/>
        <w:rPr>
          <w:rFonts w:ascii="Times New Roman" w:hAnsi="Times New Roman"/>
          <w:sz w:val="24"/>
          <w:szCs w:val="24"/>
        </w:rPr>
      </w:pPr>
      <w:r>
        <w:rPr>
          <w:rFonts w:ascii="Times New Roman" w:hAnsi="Times New Roman"/>
          <w:sz w:val="24"/>
          <w:szCs w:val="24"/>
        </w:rPr>
        <w:t xml:space="preserve">Prostriedky sa použili na úhradu faktúr za internet a MAGIO TV, ktoré je nainštalované na izbách klientov.  </w:t>
      </w:r>
    </w:p>
    <w:p w14:paraId="4A741888" w14:textId="77777777" w:rsidR="003724E1" w:rsidRDefault="003724E1" w:rsidP="000B4E2C">
      <w:pPr>
        <w:rPr>
          <w:rFonts w:ascii="Times New Roman" w:hAnsi="Times New Roman" w:cs="Times New Roman"/>
          <w:b/>
          <w:sz w:val="24"/>
          <w:szCs w:val="24"/>
        </w:rPr>
      </w:pPr>
    </w:p>
    <w:p w14:paraId="62DDEDD9" w14:textId="77777777" w:rsidR="000B4E2C" w:rsidRDefault="0048796D" w:rsidP="000B4E2C">
      <w:pPr>
        <w:rPr>
          <w:rFonts w:ascii="Times New Roman" w:hAnsi="Times New Roman" w:cs="Times New Roman"/>
          <w:b/>
          <w:sz w:val="24"/>
          <w:szCs w:val="24"/>
        </w:rPr>
      </w:pPr>
      <w:r>
        <w:rPr>
          <w:rFonts w:ascii="Times New Roman" w:hAnsi="Times New Roman" w:cs="Times New Roman"/>
          <w:b/>
          <w:sz w:val="24"/>
          <w:szCs w:val="24"/>
        </w:rPr>
        <w:t xml:space="preserve"> </w:t>
      </w:r>
      <w:r w:rsidR="000B4E2C">
        <w:rPr>
          <w:rFonts w:ascii="Times New Roman" w:hAnsi="Times New Roman" w:cs="Times New Roman"/>
          <w:b/>
          <w:sz w:val="24"/>
          <w:szCs w:val="24"/>
        </w:rPr>
        <w:t>632 005</w:t>
      </w:r>
      <w:r w:rsidR="000B4E2C" w:rsidRPr="008E2CFA">
        <w:rPr>
          <w:rFonts w:ascii="Times New Roman" w:hAnsi="Times New Roman" w:cs="Times New Roman"/>
          <w:b/>
          <w:sz w:val="24"/>
          <w:szCs w:val="24"/>
        </w:rPr>
        <w:t xml:space="preserve"> </w:t>
      </w:r>
      <w:r w:rsidR="000B4E2C">
        <w:rPr>
          <w:rFonts w:ascii="Times New Roman" w:hAnsi="Times New Roman" w:cs="Times New Roman"/>
          <w:b/>
          <w:sz w:val="24"/>
          <w:szCs w:val="24"/>
        </w:rPr>
        <w:t>Telekomunikačné služby</w:t>
      </w:r>
    </w:p>
    <w:p w14:paraId="76FA92DE" w14:textId="77777777" w:rsidR="000B4E2C" w:rsidRDefault="000B4E2C" w:rsidP="000B4E2C">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D4F43">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0B4E2C" w:rsidRPr="00627E73" w14:paraId="48CE02F5" w14:textId="77777777" w:rsidTr="000D4F43">
        <w:tc>
          <w:tcPr>
            <w:tcW w:w="4366" w:type="dxa"/>
            <w:tcBorders>
              <w:top w:val="single" w:sz="4" w:space="0" w:color="auto"/>
              <w:left w:val="single" w:sz="4" w:space="0" w:color="auto"/>
              <w:bottom w:val="single" w:sz="4" w:space="0" w:color="auto"/>
              <w:right w:val="single" w:sz="4" w:space="0" w:color="auto"/>
            </w:tcBorders>
          </w:tcPr>
          <w:p w14:paraId="05E14437" w14:textId="6F3756F0" w:rsidR="000B4E2C" w:rsidRPr="00627E73" w:rsidRDefault="000D4F43" w:rsidP="000B4E2C">
            <w:pPr>
              <w:pBdr>
                <w:between w:val="single" w:sz="4" w:space="1" w:color="auto"/>
              </w:pBdr>
              <w:jc w:val="both"/>
              <w:rPr>
                <w:rFonts w:ascii="Times New Roman" w:hAnsi="Times New Roman"/>
                <w:sz w:val="24"/>
                <w:szCs w:val="24"/>
              </w:rPr>
            </w:pPr>
            <w:r>
              <w:rPr>
                <w:rFonts w:ascii="Times New Roman" w:hAnsi="Times New Roman"/>
                <w:sz w:val="24"/>
                <w:szCs w:val="24"/>
              </w:rPr>
              <w:t>1 </w:t>
            </w:r>
            <w:r w:rsidR="002F24AB">
              <w:rPr>
                <w:rFonts w:ascii="Times New Roman" w:hAnsi="Times New Roman"/>
                <w:sz w:val="24"/>
                <w:szCs w:val="24"/>
              </w:rPr>
              <w:t>1 72,00</w:t>
            </w:r>
          </w:p>
        </w:tc>
        <w:tc>
          <w:tcPr>
            <w:tcW w:w="4252" w:type="dxa"/>
            <w:tcBorders>
              <w:top w:val="single" w:sz="4" w:space="0" w:color="auto"/>
              <w:left w:val="single" w:sz="4" w:space="0" w:color="auto"/>
              <w:bottom w:val="single" w:sz="4" w:space="0" w:color="auto"/>
              <w:right w:val="single" w:sz="4" w:space="0" w:color="auto"/>
            </w:tcBorders>
          </w:tcPr>
          <w:p w14:paraId="2E02A54F" w14:textId="385BBD52" w:rsidR="000B4E2C" w:rsidRPr="00627E73" w:rsidRDefault="002F24AB" w:rsidP="000B4E2C">
            <w:pPr>
              <w:pBdr>
                <w:between w:val="single" w:sz="4" w:space="1" w:color="auto"/>
              </w:pBdr>
              <w:jc w:val="both"/>
              <w:rPr>
                <w:rFonts w:ascii="Times New Roman" w:hAnsi="Times New Roman"/>
                <w:sz w:val="24"/>
                <w:szCs w:val="24"/>
              </w:rPr>
            </w:pPr>
            <w:r>
              <w:rPr>
                <w:rFonts w:ascii="Times New Roman" w:hAnsi="Times New Roman"/>
                <w:sz w:val="24"/>
                <w:szCs w:val="24"/>
              </w:rPr>
              <w:t>1 145,86</w:t>
            </w:r>
          </w:p>
        </w:tc>
        <w:tc>
          <w:tcPr>
            <w:tcW w:w="1588" w:type="dxa"/>
            <w:tcBorders>
              <w:top w:val="single" w:sz="4" w:space="0" w:color="auto"/>
              <w:left w:val="single" w:sz="4" w:space="0" w:color="auto"/>
              <w:bottom w:val="single" w:sz="4" w:space="0" w:color="auto"/>
              <w:right w:val="single" w:sz="4" w:space="0" w:color="auto"/>
            </w:tcBorders>
          </w:tcPr>
          <w:p w14:paraId="368C8B6F" w14:textId="72E4C403" w:rsidR="000B4E2C" w:rsidRPr="00627E73" w:rsidRDefault="002F24AB" w:rsidP="000D4F43">
            <w:pPr>
              <w:pBdr>
                <w:between w:val="single" w:sz="4" w:space="1" w:color="auto"/>
              </w:pBdr>
              <w:jc w:val="center"/>
              <w:rPr>
                <w:rFonts w:ascii="Times New Roman" w:hAnsi="Times New Roman"/>
                <w:sz w:val="24"/>
                <w:szCs w:val="24"/>
              </w:rPr>
            </w:pPr>
            <w:r>
              <w:rPr>
                <w:rFonts w:ascii="Times New Roman" w:hAnsi="Times New Roman"/>
                <w:sz w:val="24"/>
                <w:szCs w:val="24"/>
              </w:rPr>
              <w:t>97,80</w:t>
            </w:r>
          </w:p>
        </w:tc>
      </w:tr>
    </w:tbl>
    <w:p w14:paraId="22543E7B" w14:textId="77777777" w:rsidR="00D0681E" w:rsidRPr="00C90CE2" w:rsidRDefault="00064978" w:rsidP="00D0681E">
      <w:pPr>
        <w:tabs>
          <w:tab w:val="left" w:pos="2860"/>
        </w:tabs>
        <w:spacing w:line="276" w:lineRule="auto"/>
        <w:jc w:val="both"/>
        <w:rPr>
          <w:rFonts w:ascii="Times New Roman" w:hAnsi="Times New Roman" w:cs="Times New Roman"/>
          <w:sz w:val="24"/>
          <w:szCs w:val="24"/>
        </w:rPr>
      </w:pPr>
      <w:r>
        <w:rPr>
          <w:rFonts w:ascii="Times New Roman" w:hAnsi="Times New Roman"/>
          <w:sz w:val="24"/>
          <w:szCs w:val="24"/>
        </w:rPr>
        <w:t>F</w:t>
      </w:r>
      <w:r w:rsidR="000B4E2C">
        <w:rPr>
          <w:rFonts w:ascii="Times New Roman" w:hAnsi="Times New Roman"/>
          <w:sz w:val="24"/>
          <w:szCs w:val="24"/>
        </w:rPr>
        <w:t>aktúr</w:t>
      </w:r>
      <w:r>
        <w:rPr>
          <w:rFonts w:ascii="Times New Roman" w:hAnsi="Times New Roman"/>
          <w:sz w:val="24"/>
          <w:szCs w:val="24"/>
        </w:rPr>
        <w:t>y</w:t>
      </w:r>
      <w:r w:rsidR="000B4E2C">
        <w:rPr>
          <w:rFonts w:ascii="Times New Roman" w:hAnsi="Times New Roman"/>
          <w:sz w:val="24"/>
          <w:szCs w:val="24"/>
        </w:rPr>
        <w:t xml:space="preserve"> za telekomunikačné služby (</w:t>
      </w:r>
      <w:r w:rsidR="00767C3F">
        <w:rPr>
          <w:rFonts w:ascii="Times New Roman" w:hAnsi="Times New Roman"/>
          <w:sz w:val="24"/>
          <w:szCs w:val="24"/>
        </w:rPr>
        <w:t>mobily, pevné linky</w:t>
      </w:r>
      <w:r w:rsidR="000B4E2C">
        <w:rPr>
          <w:rFonts w:ascii="Times New Roman" w:hAnsi="Times New Roman"/>
          <w:sz w:val="24"/>
          <w:szCs w:val="24"/>
        </w:rPr>
        <w:t>)</w:t>
      </w:r>
      <w:r>
        <w:rPr>
          <w:rFonts w:ascii="Times New Roman" w:hAnsi="Times New Roman"/>
          <w:sz w:val="24"/>
          <w:szCs w:val="24"/>
        </w:rPr>
        <w:t>boli hradené z týchto rozpočtovaných prostriedkov</w:t>
      </w:r>
      <w:r w:rsidR="00D0681E">
        <w:rPr>
          <w:rFonts w:ascii="Times New Roman" w:hAnsi="Times New Roman"/>
          <w:sz w:val="24"/>
          <w:szCs w:val="24"/>
        </w:rPr>
        <w:t xml:space="preserve">. </w:t>
      </w:r>
      <w:r w:rsidR="00D0681E" w:rsidRPr="00C90CE2">
        <w:rPr>
          <w:rFonts w:ascii="Times New Roman" w:hAnsi="Times New Roman" w:cs="Times New Roman"/>
          <w:sz w:val="24"/>
          <w:szCs w:val="24"/>
        </w:rPr>
        <w:t>Navýšenie prostriedkov vzniklo z dôvodu pandémie COVID 19.</w:t>
      </w:r>
    </w:p>
    <w:p w14:paraId="14EDC77B" w14:textId="77777777" w:rsidR="006A1918" w:rsidRPr="00C90CE2" w:rsidRDefault="000B4E2C" w:rsidP="00C90CE2">
      <w:pPr>
        <w:jc w:val="both"/>
        <w:rPr>
          <w:rFonts w:ascii="Times New Roman" w:hAnsi="Times New Roman"/>
          <w:sz w:val="24"/>
          <w:szCs w:val="24"/>
        </w:rPr>
      </w:pPr>
      <w:r w:rsidRPr="00C90CE2">
        <w:rPr>
          <w:rFonts w:ascii="Times New Roman" w:hAnsi="Times New Roman"/>
          <w:sz w:val="24"/>
          <w:szCs w:val="24"/>
        </w:rPr>
        <w:t xml:space="preserve">  </w:t>
      </w:r>
    </w:p>
    <w:p w14:paraId="010A8883" w14:textId="77777777" w:rsidR="00780A96" w:rsidRDefault="0048796D" w:rsidP="00780A96">
      <w:pPr>
        <w:rPr>
          <w:rFonts w:ascii="Times New Roman" w:hAnsi="Times New Roman" w:cs="Times New Roman"/>
          <w:b/>
          <w:sz w:val="24"/>
          <w:szCs w:val="24"/>
        </w:rPr>
      </w:pPr>
      <w:r>
        <w:rPr>
          <w:rFonts w:ascii="Times New Roman" w:hAnsi="Times New Roman" w:cs="Times New Roman"/>
          <w:b/>
          <w:sz w:val="24"/>
          <w:szCs w:val="24"/>
        </w:rPr>
        <w:t xml:space="preserve"> </w:t>
      </w:r>
      <w:r w:rsidR="00780A96">
        <w:rPr>
          <w:rFonts w:ascii="Times New Roman" w:hAnsi="Times New Roman" w:cs="Times New Roman"/>
          <w:b/>
          <w:sz w:val="24"/>
          <w:szCs w:val="24"/>
        </w:rPr>
        <w:t>633 001</w:t>
      </w:r>
      <w:r w:rsidR="00780A96" w:rsidRPr="008E2CFA">
        <w:rPr>
          <w:rFonts w:ascii="Times New Roman" w:hAnsi="Times New Roman" w:cs="Times New Roman"/>
          <w:b/>
          <w:sz w:val="24"/>
          <w:szCs w:val="24"/>
        </w:rPr>
        <w:t xml:space="preserve"> </w:t>
      </w:r>
      <w:r w:rsidR="00780A96">
        <w:rPr>
          <w:rFonts w:ascii="Times New Roman" w:hAnsi="Times New Roman" w:cs="Times New Roman"/>
          <w:b/>
          <w:sz w:val="24"/>
          <w:szCs w:val="24"/>
        </w:rPr>
        <w:t>Interiérové vybavenie</w:t>
      </w:r>
    </w:p>
    <w:p w14:paraId="0C23C05E" w14:textId="77777777" w:rsidR="00780A96" w:rsidRDefault="00780A96" w:rsidP="00780A96">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D4F43">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780A96" w:rsidRPr="00627E73" w14:paraId="701272F6" w14:textId="77777777" w:rsidTr="000D4F43">
        <w:tc>
          <w:tcPr>
            <w:tcW w:w="4366" w:type="dxa"/>
            <w:tcBorders>
              <w:top w:val="single" w:sz="4" w:space="0" w:color="auto"/>
              <w:left w:val="single" w:sz="4" w:space="0" w:color="auto"/>
              <w:bottom w:val="single" w:sz="4" w:space="0" w:color="auto"/>
              <w:right w:val="single" w:sz="4" w:space="0" w:color="auto"/>
            </w:tcBorders>
          </w:tcPr>
          <w:p w14:paraId="52978128" w14:textId="3862C977" w:rsidR="00780A96" w:rsidRPr="00627E73" w:rsidRDefault="002F24AB" w:rsidP="00780A96">
            <w:pPr>
              <w:pBdr>
                <w:between w:val="single" w:sz="4" w:space="1" w:color="auto"/>
              </w:pBdr>
              <w:jc w:val="both"/>
              <w:rPr>
                <w:rFonts w:ascii="Times New Roman" w:hAnsi="Times New Roman"/>
                <w:sz w:val="24"/>
                <w:szCs w:val="24"/>
              </w:rPr>
            </w:pPr>
            <w:r>
              <w:rPr>
                <w:rFonts w:ascii="Times New Roman" w:hAnsi="Times New Roman"/>
                <w:sz w:val="24"/>
                <w:szCs w:val="24"/>
              </w:rPr>
              <w:t>14 118</w:t>
            </w:r>
            <w:r w:rsidR="000D4F43">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1942CAEA" w14:textId="114157B3" w:rsidR="00780A96" w:rsidRPr="00627E73" w:rsidRDefault="002F24AB" w:rsidP="00780A96">
            <w:pPr>
              <w:pBdr>
                <w:between w:val="single" w:sz="4" w:space="1" w:color="auto"/>
              </w:pBdr>
              <w:jc w:val="both"/>
              <w:rPr>
                <w:rFonts w:ascii="Times New Roman" w:hAnsi="Times New Roman"/>
                <w:sz w:val="24"/>
                <w:szCs w:val="24"/>
              </w:rPr>
            </w:pPr>
            <w:r>
              <w:rPr>
                <w:rFonts w:ascii="Times New Roman" w:hAnsi="Times New Roman"/>
                <w:sz w:val="24"/>
                <w:szCs w:val="24"/>
              </w:rPr>
              <w:t>14 101,92</w:t>
            </w:r>
          </w:p>
        </w:tc>
        <w:tc>
          <w:tcPr>
            <w:tcW w:w="1588" w:type="dxa"/>
            <w:tcBorders>
              <w:top w:val="single" w:sz="4" w:space="0" w:color="auto"/>
              <w:left w:val="single" w:sz="4" w:space="0" w:color="auto"/>
              <w:bottom w:val="single" w:sz="4" w:space="0" w:color="auto"/>
              <w:right w:val="single" w:sz="4" w:space="0" w:color="auto"/>
            </w:tcBorders>
          </w:tcPr>
          <w:p w14:paraId="326F3A0A" w14:textId="4350E8E8" w:rsidR="00780A96" w:rsidRPr="00627E73" w:rsidRDefault="002F24AB" w:rsidP="000D4F43">
            <w:pPr>
              <w:pBdr>
                <w:between w:val="single" w:sz="4" w:space="1" w:color="auto"/>
              </w:pBdr>
              <w:jc w:val="center"/>
              <w:rPr>
                <w:rFonts w:ascii="Times New Roman" w:hAnsi="Times New Roman"/>
                <w:sz w:val="24"/>
                <w:szCs w:val="24"/>
              </w:rPr>
            </w:pPr>
            <w:r>
              <w:rPr>
                <w:rFonts w:ascii="Times New Roman" w:hAnsi="Times New Roman"/>
                <w:sz w:val="24"/>
                <w:szCs w:val="24"/>
              </w:rPr>
              <w:t>99,90</w:t>
            </w:r>
          </w:p>
        </w:tc>
      </w:tr>
    </w:tbl>
    <w:p w14:paraId="0ED145B3" w14:textId="06FACA07" w:rsidR="008D6020" w:rsidRDefault="009B4CBC" w:rsidP="00780A96">
      <w:pPr>
        <w:jc w:val="both"/>
        <w:rPr>
          <w:rFonts w:ascii="Times New Roman" w:hAnsi="Times New Roman"/>
          <w:sz w:val="24"/>
          <w:szCs w:val="24"/>
        </w:rPr>
      </w:pPr>
      <w:r>
        <w:rPr>
          <w:rFonts w:ascii="Times New Roman" w:hAnsi="Times New Roman"/>
          <w:sz w:val="24"/>
          <w:szCs w:val="24"/>
        </w:rPr>
        <w:t xml:space="preserve">Čerpanie prostriedkov </w:t>
      </w:r>
      <w:r w:rsidR="002F24AB">
        <w:rPr>
          <w:rFonts w:ascii="Times New Roman" w:hAnsi="Times New Roman"/>
          <w:sz w:val="24"/>
          <w:szCs w:val="24"/>
        </w:rPr>
        <w:t>bolo realizované nasledovne</w:t>
      </w:r>
      <w:r>
        <w:rPr>
          <w:rFonts w:ascii="Times New Roman" w:hAnsi="Times New Roman"/>
          <w:sz w:val="24"/>
          <w:szCs w:val="24"/>
        </w:rPr>
        <w:t xml:space="preserve"> matrac</w:t>
      </w:r>
      <w:r w:rsidR="002F24AB">
        <w:rPr>
          <w:rFonts w:ascii="Times New Roman" w:hAnsi="Times New Roman"/>
          <w:sz w:val="24"/>
          <w:szCs w:val="24"/>
        </w:rPr>
        <w:t>e</w:t>
      </w:r>
      <w:r>
        <w:rPr>
          <w:rFonts w:ascii="Times New Roman" w:hAnsi="Times New Roman"/>
          <w:sz w:val="24"/>
          <w:szCs w:val="24"/>
        </w:rPr>
        <w:t xml:space="preserve">, </w:t>
      </w:r>
      <w:r w:rsidR="002F24AB">
        <w:rPr>
          <w:rFonts w:ascii="Times New Roman" w:hAnsi="Times New Roman"/>
          <w:sz w:val="24"/>
          <w:szCs w:val="24"/>
        </w:rPr>
        <w:t>bočnice k posteliam, podstavec pod umývačku, polohovacie postele.</w:t>
      </w:r>
    </w:p>
    <w:p w14:paraId="0D6BA119" w14:textId="77777777" w:rsidR="009B4CBC" w:rsidRDefault="009B4CBC" w:rsidP="00780A96">
      <w:pPr>
        <w:jc w:val="both"/>
        <w:rPr>
          <w:rFonts w:ascii="Times New Roman" w:hAnsi="Times New Roman"/>
          <w:sz w:val="24"/>
          <w:szCs w:val="24"/>
        </w:rPr>
      </w:pPr>
    </w:p>
    <w:tbl>
      <w:tblPr>
        <w:tblW w:w="0" w:type="auto"/>
        <w:tblLook w:val="04A0" w:firstRow="1" w:lastRow="0" w:firstColumn="1" w:lastColumn="0" w:noHBand="0" w:noVBand="1"/>
      </w:tblPr>
      <w:tblGrid>
        <w:gridCol w:w="9777"/>
      </w:tblGrid>
      <w:tr w:rsidR="008D6020" w:rsidRPr="00810736" w14:paraId="7F9CB029" w14:textId="77777777" w:rsidTr="00B96CEC">
        <w:tc>
          <w:tcPr>
            <w:tcW w:w="9777" w:type="dxa"/>
          </w:tcPr>
          <w:p w14:paraId="750FF0FA" w14:textId="77777777" w:rsidR="008D6020" w:rsidRPr="00810736" w:rsidRDefault="008D6020" w:rsidP="00B96CEC">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3 002 Výpočtová technika</w:t>
            </w:r>
          </w:p>
        </w:tc>
      </w:tr>
    </w:tbl>
    <w:p w14:paraId="391F1326" w14:textId="77777777" w:rsidR="008D6020" w:rsidRDefault="008D6020" w:rsidP="008D6020">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8D6020" w:rsidRPr="00627E73" w14:paraId="22C807B8" w14:textId="77777777" w:rsidTr="00B96CEC">
        <w:tc>
          <w:tcPr>
            <w:tcW w:w="4366" w:type="dxa"/>
            <w:tcBorders>
              <w:top w:val="single" w:sz="4" w:space="0" w:color="auto"/>
              <w:left w:val="single" w:sz="4" w:space="0" w:color="auto"/>
              <w:bottom w:val="single" w:sz="4" w:space="0" w:color="auto"/>
              <w:right w:val="single" w:sz="4" w:space="0" w:color="auto"/>
            </w:tcBorders>
          </w:tcPr>
          <w:p w14:paraId="782E7530" w14:textId="19B76BC2" w:rsidR="008D6020" w:rsidRPr="00627E73" w:rsidRDefault="008D6020" w:rsidP="00B96CEC">
            <w:pPr>
              <w:pBdr>
                <w:between w:val="single" w:sz="4" w:space="1" w:color="auto"/>
              </w:pBdr>
              <w:jc w:val="both"/>
              <w:rPr>
                <w:rFonts w:ascii="Times New Roman" w:hAnsi="Times New Roman"/>
                <w:sz w:val="24"/>
                <w:szCs w:val="24"/>
              </w:rPr>
            </w:pPr>
            <w:r>
              <w:rPr>
                <w:rFonts w:ascii="Times New Roman" w:hAnsi="Times New Roman"/>
                <w:sz w:val="24"/>
                <w:szCs w:val="24"/>
              </w:rPr>
              <w:t>1 </w:t>
            </w:r>
            <w:r w:rsidR="00E656A9">
              <w:rPr>
                <w:rFonts w:ascii="Times New Roman" w:hAnsi="Times New Roman"/>
                <w:sz w:val="24"/>
                <w:szCs w:val="24"/>
              </w:rPr>
              <w:t>218</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2952B138" w14:textId="578C1DFB" w:rsidR="008D6020" w:rsidRPr="000A5F6D" w:rsidRDefault="00E656A9" w:rsidP="00B96CEC">
            <w:pPr>
              <w:pBdr>
                <w:between w:val="single" w:sz="4" w:space="1" w:color="auto"/>
              </w:pBdr>
              <w:jc w:val="both"/>
              <w:rPr>
                <w:rFonts w:ascii="Times New Roman" w:hAnsi="Times New Roman"/>
                <w:sz w:val="24"/>
                <w:szCs w:val="24"/>
              </w:rPr>
            </w:pPr>
            <w:r>
              <w:rPr>
                <w:rFonts w:ascii="Times New Roman" w:hAnsi="Times New Roman"/>
                <w:sz w:val="24"/>
                <w:szCs w:val="24"/>
              </w:rPr>
              <w:t>1 927,75</w:t>
            </w:r>
          </w:p>
        </w:tc>
        <w:tc>
          <w:tcPr>
            <w:tcW w:w="1588" w:type="dxa"/>
            <w:tcBorders>
              <w:top w:val="single" w:sz="4" w:space="0" w:color="auto"/>
              <w:left w:val="single" w:sz="4" w:space="0" w:color="auto"/>
              <w:bottom w:val="single" w:sz="4" w:space="0" w:color="auto"/>
              <w:right w:val="single" w:sz="4" w:space="0" w:color="auto"/>
            </w:tcBorders>
          </w:tcPr>
          <w:p w14:paraId="646571B5" w14:textId="28173588" w:rsidR="008D6020" w:rsidRPr="00627E73" w:rsidRDefault="00E656A9" w:rsidP="00B96CEC">
            <w:pPr>
              <w:pBdr>
                <w:between w:val="single" w:sz="4" w:space="1" w:color="auto"/>
              </w:pBdr>
              <w:jc w:val="center"/>
              <w:rPr>
                <w:rFonts w:ascii="Times New Roman" w:hAnsi="Times New Roman"/>
                <w:sz w:val="24"/>
                <w:szCs w:val="24"/>
              </w:rPr>
            </w:pPr>
            <w:r>
              <w:rPr>
                <w:rFonts w:ascii="Times New Roman" w:hAnsi="Times New Roman"/>
                <w:sz w:val="24"/>
                <w:szCs w:val="24"/>
              </w:rPr>
              <w:t>158,30</w:t>
            </w:r>
          </w:p>
        </w:tc>
      </w:tr>
    </w:tbl>
    <w:p w14:paraId="5EF2B122" w14:textId="12C8B998" w:rsidR="00E656A9" w:rsidRDefault="009B4CBC" w:rsidP="00E656A9">
      <w:pPr>
        <w:tabs>
          <w:tab w:val="left" w:pos="2860"/>
        </w:tabs>
        <w:spacing w:line="276" w:lineRule="auto"/>
        <w:jc w:val="both"/>
        <w:rPr>
          <w:rFonts w:ascii="Times New Roman" w:eastAsia="Calibri" w:hAnsi="Times New Roman"/>
          <w:sz w:val="24"/>
          <w:szCs w:val="24"/>
        </w:rPr>
      </w:pPr>
      <w:r>
        <w:rPr>
          <w:rFonts w:ascii="Times New Roman" w:eastAsia="Calibri" w:hAnsi="Times New Roman"/>
          <w:sz w:val="24"/>
          <w:szCs w:val="24"/>
        </w:rPr>
        <w:t xml:space="preserve">Koncom roka 2019 bolo zaznamenané napadnutie servera počítačovým vírusom ktorý spôsobil stratu údajov a čiastočné poškodenie servera. </w:t>
      </w:r>
      <w:r w:rsidRPr="00404EAB">
        <w:rPr>
          <w:rFonts w:ascii="Times New Roman" w:eastAsia="Calibri" w:hAnsi="Times New Roman"/>
          <w:sz w:val="24"/>
          <w:szCs w:val="24"/>
        </w:rPr>
        <w:t xml:space="preserve">Na základe častých výpadkov, opotrebovania a nedostatočnej kapacity úložiska a pamäte RAM bolo nutné zakúpiť nový výkonnejší server pre plynulý chod strediska. </w:t>
      </w:r>
      <w:r w:rsidR="00E656A9" w:rsidRPr="006661DF">
        <w:rPr>
          <w:rFonts w:ascii="Times New Roman" w:eastAsia="Calibri" w:hAnsi="Times New Roman"/>
          <w:sz w:val="24"/>
          <w:szCs w:val="24"/>
        </w:rPr>
        <w:t xml:space="preserve">Z tohto dôvodu </w:t>
      </w:r>
      <w:r w:rsidR="00E656A9">
        <w:rPr>
          <w:rFonts w:ascii="Times New Roman" w:eastAsia="Calibri" w:hAnsi="Times New Roman"/>
          <w:sz w:val="24"/>
          <w:szCs w:val="24"/>
        </w:rPr>
        <w:t xml:space="preserve">vznikla aj potreba zakúpenia nových počítačov v roku 2020. </w:t>
      </w:r>
      <w:r w:rsidR="00E63983">
        <w:rPr>
          <w:rFonts w:ascii="Times New Roman" w:eastAsia="Calibri" w:hAnsi="Times New Roman"/>
          <w:sz w:val="24"/>
          <w:szCs w:val="24"/>
        </w:rPr>
        <w:t>Prečerpanie na danej položke vzniklo na konci roku</w:t>
      </w:r>
      <w:r w:rsidR="005972E8">
        <w:rPr>
          <w:rFonts w:ascii="Times New Roman" w:eastAsia="Calibri" w:hAnsi="Times New Roman"/>
          <w:sz w:val="24"/>
          <w:szCs w:val="24"/>
        </w:rPr>
        <w:t xml:space="preserve"> ( december)</w:t>
      </w:r>
      <w:r w:rsidR="00E63983">
        <w:rPr>
          <w:rFonts w:ascii="Times New Roman" w:eastAsia="Calibri" w:hAnsi="Times New Roman"/>
          <w:sz w:val="24"/>
          <w:szCs w:val="24"/>
        </w:rPr>
        <w:t xml:space="preserve"> 2020, kedy vznikla potreba výmeny pokazeného počítača. </w:t>
      </w:r>
    </w:p>
    <w:p w14:paraId="2ECD123E" w14:textId="0C41A05B" w:rsidR="00E63983" w:rsidRDefault="00E63983" w:rsidP="00E656A9">
      <w:pPr>
        <w:tabs>
          <w:tab w:val="left" w:pos="2860"/>
        </w:tabs>
        <w:spacing w:line="276" w:lineRule="auto"/>
        <w:jc w:val="both"/>
        <w:rPr>
          <w:rFonts w:ascii="Times New Roman" w:eastAsia="Calibri" w:hAnsi="Times New Roman"/>
          <w:sz w:val="24"/>
          <w:szCs w:val="24"/>
        </w:rPr>
      </w:pPr>
    </w:p>
    <w:p w14:paraId="4CB16FA4" w14:textId="00181177" w:rsidR="00E63983" w:rsidRPr="00E63983" w:rsidRDefault="00E63983" w:rsidP="00E656A9">
      <w:pPr>
        <w:tabs>
          <w:tab w:val="left" w:pos="2860"/>
        </w:tabs>
        <w:spacing w:line="276" w:lineRule="auto"/>
        <w:jc w:val="both"/>
        <w:rPr>
          <w:rFonts w:ascii="Times New Roman" w:eastAsia="Calibri" w:hAnsi="Times New Roman"/>
          <w:b/>
          <w:bCs/>
          <w:sz w:val="24"/>
          <w:szCs w:val="24"/>
        </w:rPr>
      </w:pPr>
      <w:r w:rsidRPr="00E63983">
        <w:rPr>
          <w:rFonts w:ascii="Times New Roman" w:eastAsia="Calibri" w:hAnsi="Times New Roman"/>
          <w:b/>
          <w:bCs/>
          <w:sz w:val="24"/>
          <w:szCs w:val="24"/>
        </w:rPr>
        <w:t>633003 Telekomunikačná technika</w:t>
      </w:r>
    </w:p>
    <w:p w14:paraId="03753039" w14:textId="77777777" w:rsidR="00E63983" w:rsidRDefault="00E63983" w:rsidP="00E63983">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E63983" w:rsidRPr="00627E73" w14:paraId="28B2EF89" w14:textId="77777777" w:rsidTr="00A34CA3">
        <w:tc>
          <w:tcPr>
            <w:tcW w:w="4366" w:type="dxa"/>
            <w:tcBorders>
              <w:top w:val="single" w:sz="4" w:space="0" w:color="auto"/>
              <w:left w:val="single" w:sz="4" w:space="0" w:color="auto"/>
              <w:bottom w:val="single" w:sz="4" w:space="0" w:color="auto"/>
              <w:right w:val="single" w:sz="4" w:space="0" w:color="auto"/>
            </w:tcBorders>
          </w:tcPr>
          <w:p w14:paraId="41C79E4C" w14:textId="2B24039D" w:rsidR="00E63983" w:rsidRPr="00627E73" w:rsidRDefault="00E63983" w:rsidP="00A34CA3">
            <w:pPr>
              <w:pBdr>
                <w:between w:val="single" w:sz="4" w:space="1" w:color="auto"/>
              </w:pBdr>
              <w:jc w:val="both"/>
              <w:rPr>
                <w:rFonts w:ascii="Times New Roman" w:hAnsi="Times New Roman"/>
                <w:sz w:val="24"/>
                <w:szCs w:val="24"/>
              </w:rPr>
            </w:pPr>
            <w:r>
              <w:rPr>
                <w:rFonts w:ascii="Times New Roman" w:hAnsi="Times New Roman"/>
                <w:sz w:val="24"/>
                <w:szCs w:val="24"/>
              </w:rPr>
              <w:t>224,00</w:t>
            </w:r>
          </w:p>
        </w:tc>
        <w:tc>
          <w:tcPr>
            <w:tcW w:w="4252" w:type="dxa"/>
            <w:tcBorders>
              <w:top w:val="single" w:sz="4" w:space="0" w:color="auto"/>
              <w:left w:val="single" w:sz="4" w:space="0" w:color="auto"/>
              <w:bottom w:val="single" w:sz="4" w:space="0" w:color="auto"/>
              <w:right w:val="single" w:sz="4" w:space="0" w:color="auto"/>
            </w:tcBorders>
          </w:tcPr>
          <w:p w14:paraId="2210AE2A" w14:textId="049E8244" w:rsidR="00E63983" w:rsidRPr="000A5F6D" w:rsidRDefault="00E63983" w:rsidP="00A34CA3">
            <w:pPr>
              <w:pBdr>
                <w:between w:val="single" w:sz="4" w:space="1" w:color="auto"/>
              </w:pBdr>
              <w:jc w:val="both"/>
              <w:rPr>
                <w:rFonts w:ascii="Times New Roman" w:hAnsi="Times New Roman"/>
                <w:sz w:val="24"/>
                <w:szCs w:val="24"/>
              </w:rPr>
            </w:pPr>
            <w:r>
              <w:rPr>
                <w:rFonts w:ascii="Times New Roman" w:hAnsi="Times New Roman"/>
                <w:sz w:val="24"/>
                <w:szCs w:val="24"/>
              </w:rPr>
              <w:t>813,59</w:t>
            </w:r>
          </w:p>
        </w:tc>
        <w:tc>
          <w:tcPr>
            <w:tcW w:w="1588" w:type="dxa"/>
            <w:tcBorders>
              <w:top w:val="single" w:sz="4" w:space="0" w:color="auto"/>
              <w:left w:val="single" w:sz="4" w:space="0" w:color="auto"/>
              <w:bottom w:val="single" w:sz="4" w:space="0" w:color="auto"/>
              <w:right w:val="single" w:sz="4" w:space="0" w:color="auto"/>
            </w:tcBorders>
          </w:tcPr>
          <w:p w14:paraId="74F651F4" w14:textId="2E1C6F66" w:rsidR="00E63983" w:rsidRPr="00627E73" w:rsidRDefault="00E63983" w:rsidP="00A34CA3">
            <w:pPr>
              <w:pBdr>
                <w:between w:val="single" w:sz="4" w:space="1" w:color="auto"/>
              </w:pBdr>
              <w:jc w:val="center"/>
              <w:rPr>
                <w:rFonts w:ascii="Times New Roman" w:hAnsi="Times New Roman"/>
                <w:sz w:val="24"/>
                <w:szCs w:val="24"/>
              </w:rPr>
            </w:pPr>
            <w:r>
              <w:rPr>
                <w:rFonts w:ascii="Times New Roman" w:hAnsi="Times New Roman"/>
                <w:sz w:val="24"/>
                <w:szCs w:val="24"/>
              </w:rPr>
              <w:t>363,20</w:t>
            </w:r>
          </w:p>
        </w:tc>
      </w:tr>
    </w:tbl>
    <w:p w14:paraId="68D71C97" w14:textId="2F9F7FE1" w:rsidR="00E63983" w:rsidRDefault="00E63983" w:rsidP="00E63983">
      <w:pPr>
        <w:tabs>
          <w:tab w:val="left" w:pos="2860"/>
        </w:tabs>
        <w:spacing w:line="276" w:lineRule="auto"/>
        <w:jc w:val="both"/>
        <w:rPr>
          <w:rFonts w:ascii="Times New Roman" w:eastAsia="Calibri" w:hAnsi="Times New Roman"/>
          <w:sz w:val="24"/>
          <w:szCs w:val="24"/>
        </w:rPr>
      </w:pPr>
      <w:bookmarkStart w:id="22" w:name="_Hlk67640512"/>
      <w:r>
        <w:rPr>
          <w:rFonts w:ascii="Times New Roman" w:eastAsia="Calibri" w:hAnsi="Times New Roman"/>
          <w:sz w:val="24"/>
          <w:szCs w:val="24"/>
        </w:rPr>
        <w:lastRenderedPageBreak/>
        <w:t>V</w:t>
      </w:r>
      <w:r w:rsidR="005972E8">
        <w:rPr>
          <w:rFonts w:ascii="Times New Roman" w:eastAsia="Calibri" w:hAnsi="Times New Roman"/>
          <w:sz w:val="24"/>
          <w:szCs w:val="24"/>
        </w:rPr>
        <w:t xml:space="preserve"> druhej polovici</w:t>
      </w:r>
      <w:r>
        <w:rPr>
          <w:rFonts w:ascii="Times New Roman" w:eastAsia="Calibri" w:hAnsi="Times New Roman"/>
          <w:sz w:val="24"/>
          <w:szCs w:val="24"/>
        </w:rPr>
        <w:t xml:space="preserve"> decembr</w:t>
      </w:r>
      <w:r w:rsidR="005972E8">
        <w:rPr>
          <w:rFonts w:ascii="Times New Roman" w:eastAsia="Calibri" w:hAnsi="Times New Roman"/>
          <w:sz w:val="24"/>
          <w:szCs w:val="24"/>
        </w:rPr>
        <w:t>a</w:t>
      </w:r>
      <w:r>
        <w:rPr>
          <w:rFonts w:ascii="Times New Roman" w:eastAsia="Calibri" w:hAnsi="Times New Roman"/>
          <w:sz w:val="24"/>
          <w:szCs w:val="24"/>
        </w:rPr>
        <w:t xml:space="preserve"> 2020 bol zistený výskyt </w:t>
      </w:r>
      <w:proofErr w:type="spellStart"/>
      <w:r>
        <w:rPr>
          <w:rFonts w:ascii="Times New Roman" w:eastAsia="Calibri" w:hAnsi="Times New Roman"/>
          <w:sz w:val="24"/>
          <w:szCs w:val="24"/>
        </w:rPr>
        <w:t>Covid</w:t>
      </w:r>
      <w:proofErr w:type="spellEnd"/>
      <w:r>
        <w:rPr>
          <w:rFonts w:ascii="Times New Roman" w:eastAsia="Calibri" w:hAnsi="Times New Roman"/>
          <w:sz w:val="24"/>
          <w:szCs w:val="24"/>
        </w:rPr>
        <w:t xml:space="preserve"> 19 v zariadení a vznikla potreba </w:t>
      </w:r>
      <w:bookmarkEnd w:id="22"/>
      <w:r>
        <w:rPr>
          <w:rFonts w:ascii="Times New Roman" w:eastAsia="Calibri" w:hAnsi="Times New Roman"/>
          <w:sz w:val="24"/>
          <w:szCs w:val="24"/>
        </w:rPr>
        <w:t>zakúpenia mobilných telefónov pre ZOS z dôvodu pozitivity v zariadení na zabezpečenie</w:t>
      </w:r>
      <w:r w:rsidR="00AD6307">
        <w:rPr>
          <w:rFonts w:ascii="Times New Roman" w:eastAsia="Calibri" w:hAnsi="Times New Roman"/>
          <w:sz w:val="24"/>
          <w:szCs w:val="24"/>
        </w:rPr>
        <w:t xml:space="preserve"> komunikácie medzi rodinnými príslušníkmi a klientami ako i častej komunikácie s personálom zariadenia v karanténe</w:t>
      </w:r>
      <w:r>
        <w:rPr>
          <w:rFonts w:ascii="Times New Roman" w:eastAsia="Calibri" w:hAnsi="Times New Roman"/>
          <w:sz w:val="24"/>
          <w:szCs w:val="24"/>
        </w:rPr>
        <w:t xml:space="preserve">. </w:t>
      </w:r>
      <w:r w:rsidRPr="006661DF">
        <w:rPr>
          <w:rFonts w:ascii="Times New Roman" w:eastAsia="Calibri" w:hAnsi="Times New Roman"/>
          <w:sz w:val="24"/>
          <w:szCs w:val="24"/>
        </w:rPr>
        <w:t xml:space="preserve"> </w:t>
      </w:r>
    </w:p>
    <w:p w14:paraId="3662B3D5" w14:textId="1F70AB7E" w:rsidR="00E63983" w:rsidRDefault="00E63983" w:rsidP="00E656A9">
      <w:pPr>
        <w:tabs>
          <w:tab w:val="left" w:pos="2860"/>
        </w:tabs>
        <w:spacing w:line="276" w:lineRule="auto"/>
        <w:jc w:val="both"/>
        <w:rPr>
          <w:rFonts w:ascii="Times New Roman" w:eastAsia="Calibri" w:hAnsi="Times New Roman"/>
          <w:sz w:val="24"/>
          <w:szCs w:val="24"/>
        </w:rPr>
      </w:pPr>
    </w:p>
    <w:p w14:paraId="2B482694" w14:textId="77777777" w:rsidR="00767C3F" w:rsidRDefault="00767C3F" w:rsidP="00BF6BE4">
      <w:pPr>
        <w:rPr>
          <w:rFonts w:ascii="Times New Roman" w:hAnsi="Times New Roman" w:cs="Times New Roman"/>
          <w:color w:val="FF0000"/>
          <w:sz w:val="24"/>
          <w:szCs w:val="24"/>
        </w:rPr>
      </w:pPr>
    </w:p>
    <w:p w14:paraId="09FCCF9D" w14:textId="77777777" w:rsidR="0062364A" w:rsidRDefault="0048796D" w:rsidP="0062364A">
      <w:pPr>
        <w:rPr>
          <w:rFonts w:ascii="Times New Roman" w:hAnsi="Times New Roman" w:cs="Times New Roman"/>
          <w:b/>
          <w:sz w:val="24"/>
          <w:szCs w:val="24"/>
        </w:rPr>
      </w:pPr>
      <w:bookmarkStart w:id="23" w:name="OLE_LINK55"/>
      <w:bookmarkStart w:id="24" w:name="OLE_LINK56"/>
      <w:r>
        <w:rPr>
          <w:rFonts w:ascii="Times New Roman" w:hAnsi="Times New Roman" w:cs="Times New Roman"/>
          <w:b/>
          <w:sz w:val="24"/>
          <w:szCs w:val="24"/>
        </w:rPr>
        <w:t xml:space="preserve"> </w:t>
      </w:r>
      <w:r w:rsidR="0062364A" w:rsidRPr="008E2CFA">
        <w:rPr>
          <w:rFonts w:ascii="Times New Roman" w:hAnsi="Times New Roman" w:cs="Times New Roman"/>
          <w:b/>
          <w:sz w:val="24"/>
          <w:szCs w:val="24"/>
        </w:rPr>
        <w:t>6</w:t>
      </w:r>
      <w:r w:rsidR="0062364A">
        <w:rPr>
          <w:rFonts w:ascii="Times New Roman" w:hAnsi="Times New Roman" w:cs="Times New Roman"/>
          <w:b/>
          <w:sz w:val="24"/>
          <w:szCs w:val="24"/>
        </w:rPr>
        <w:t>33 004</w:t>
      </w:r>
      <w:r w:rsidR="0062364A" w:rsidRPr="008E2CFA">
        <w:rPr>
          <w:rFonts w:ascii="Times New Roman" w:hAnsi="Times New Roman" w:cs="Times New Roman"/>
          <w:b/>
          <w:sz w:val="24"/>
          <w:szCs w:val="24"/>
        </w:rPr>
        <w:t xml:space="preserve"> </w:t>
      </w:r>
      <w:r w:rsidR="00767C3F">
        <w:rPr>
          <w:rFonts w:ascii="Times New Roman" w:hAnsi="Times New Roman" w:cs="Times New Roman"/>
          <w:b/>
          <w:sz w:val="24"/>
          <w:szCs w:val="24"/>
        </w:rPr>
        <w:t>P</w:t>
      </w:r>
      <w:r w:rsidR="0062364A">
        <w:rPr>
          <w:rFonts w:ascii="Times New Roman" w:hAnsi="Times New Roman" w:cs="Times New Roman"/>
          <w:b/>
          <w:sz w:val="24"/>
          <w:szCs w:val="24"/>
        </w:rPr>
        <w:t>rev</w:t>
      </w:r>
      <w:r w:rsidR="00767C3F">
        <w:rPr>
          <w:rFonts w:ascii="Times New Roman" w:hAnsi="Times New Roman" w:cs="Times New Roman"/>
          <w:b/>
          <w:sz w:val="24"/>
          <w:szCs w:val="24"/>
        </w:rPr>
        <w:t>ádzkové</w:t>
      </w:r>
      <w:r w:rsidR="0062364A">
        <w:rPr>
          <w:rFonts w:ascii="Times New Roman" w:hAnsi="Times New Roman" w:cs="Times New Roman"/>
          <w:b/>
          <w:sz w:val="24"/>
          <w:szCs w:val="24"/>
        </w:rPr>
        <w:t xml:space="preserve"> stroj</w:t>
      </w:r>
      <w:r w:rsidR="00767C3F">
        <w:rPr>
          <w:rFonts w:ascii="Times New Roman" w:hAnsi="Times New Roman" w:cs="Times New Roman"/>
          <w:b/>
          <w:sz w:val="24"/>
          <w:szCs w:val="24"/>
        </w:rPr>
        <w:t>e</w:t>
      </w:r>
      <w:r w:rsidR="0062364A">
        <w:rPr>
          <w:rFonts w:ascii="Times New Roman" w:hAnsi="Times New Roman" w:cs="Times New Roman"/>
          <w:b/>
          <w:sz w:val="24"/>
          <w:szCs w:val="24"/>
        </w:rPr>
        <w:t>,</w:t>
      </w:r>
      <w:r w:rsidR="00767C3F">
        <w:rPr>
          <w:rFonts w:ascii="Times New Roman" w:hAnsi="Times New Roman" w:cs="Times New Roman"/>
          <w:b/>
          <w:sz w:val="24"/>
          <w:szCs w:val="24"/>
        </w:rPr>
        <w:t xml:space="preserve"> prístroje,</w:t>
      </w:r>
      <w:r w:rsidR="0062364A">
        <w:rPr>
          <w:rFonts w:ascii="Times New Roman" w:hAnsi="Times New Roman" w:cs="Times New Roman"/>
          <w:b/>
          <w:sz w:val="24"/>
          <w:szCs w:val="24"/>
        </w:rPr>
        <w:t xml:space="preserve"> zariadenia</w:t>
      </w:r>
    </w:p>
    <w:p w14:paraId="42B57754" w14:textId="77777777" w:rsidR="0062364A" w:rsidRDefault="0062364A" w:rsidP="0062364A">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02D7E">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62364A" w:rsidRPr="00627E73" w14:paraId="33B0A0FD" w14:textId="77777777" w:rsidTr="00902D7E">
        <w:tc>
          <w:tcPr>
            <w:tcW w:w="4366" w:type="dxa"/>
            <w:tcBorders>
              <w:top w:val="single" w:sz="4" w:space="0" w:color="auto"/>
              <w:left w:val="single" w:sz="4" w:space="0" w:color="auto"/>
              <w:bottom w:val="single" w:sz="4" w:space="0" w:color="auto"/>
              <w:right w:val="single" w:sz="4" w:space="0" w:color="auto"/>
            </w:tcBorders>
          </w:tcPr>
          <w:p w14:paraId="46AF9B52" w14:textId="6FCF392A" w:rsidR="0062364A" w:rsidRPr="00627E73" w:rsidRDefault="00E63983" w:rsidP="008D612A">
            <w:pPr>
              <w:pBdr>
                <w:between w:val="single" w:sz="4" w:space="1" w:color="auto"/>
              </w:pBdr>
              <w:jc w:val="both"/>
              <w:rPr>
                <w:rFonts w:ascii="Times New Roman" w:hAnsi="Times New Roman"/>
                <w:sz w:val="24"/>
                <w:szCs w:val="24"/>
              </w:rPr>
            </w:pPr>
            <w:r>
              <w:rPr>
                <w:rFonts w:ascii="Times New Roman" w:hAnsi="Times New Roman"/>
                <w:sz w:val="24"/>
                <w:szCs w:val="24"/>
              </w:rPr>
              <w:t>2 210</w:t>
            </w:r>
            <w:r w:rsidR="00902D7E">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59E66F68" w14:textId="039E41E7" w:rsidR="0062364A" w:rsidRPr="00627E73" w:rsidRDefault="00E63983" w:rsidP="008D612A">
            <w:pPr>
              <w:pBdr>
                <w:between w:val="single" w:sz="4" w:space="1" w:color="auto"/>
              </w:pBdr>
              <w:jc w:val="both"/>
              <w:rPr>
                <w:rFonts w:ascii="Times New Roman" w:hAnsi="Times New Roman"/>
                <w:sz w:val="24"/>
                <w:szCs w:val="24"/>
              </w:rPr>
            </w:pPr>
            <w:r>
              <w:rPr>
                <w:rFonts w:ascii="Times New Roman" w:hAnsi="Times New Roman"/>
                <w:sz w:val="24"/>
                <w:szCs w:val="24"/>
              </w:rPr>
              <w:t>2 909,33</w:t>
            </w:r>
          </w:p>
        </w:tc>
        <w:tc>
          <w:tcPr>
            <w:tcW w:w="1588" w:type="dxa"/>
            <w:tcBorders>
              <w:top w:val="single" w:sz="4" w:space="0" w:color="auto"/>
              <w:left w:val="single" w:sz="4" w:space="0" w:color="auto"/>
              <w:bottom w:val="single" w:sz="4" w:space="0" w:color="auto"/>
              <w:right w:val="single" w:sz="4" w:space="0" w:color="auto"/>
            </w:tcBorders>
          </w:tcPr>
          <w:p w14:paraId="784CC1B8" w14:textId="0F72A5A5" w:rsidR="0062364A" w:rsidRPr="00627E73" w:rsidRDefault="00E63983" w:rsidP="00902D7E">
            <w:pPr>
              <w:pBdr>
                <w:between w:val="single" w:sz="4" w:space="1" w:color="auto"/>
              </w:pBdr>
              <w:jc w:val="center"/>
              <w:rPr>
                <w:rFonts w:ascii="Times New Roman" w:hAnsi="Times New Roman"/>
                <w:sz w:val="24"/>
                <w:szCs w:val="24"/>
              </w:rPr>
            </w:pPr>
            <w:r>
              <w:rPr>
                <w:rFonts w:ascii="Times New Roman" w:hAnsi="Times New Roman"/>
                <w:sz w:val="24"/>
                <w:szCs w:val="24"/>
              </w:rPr>
              <w:t>131,60</w:t>
            </w:r>
          </w:p>
        </w:tc>
      </w:tr>
    </w:tbl>
    <w:bookmarkEnd w:id="23"/>
    <w:bookmarkEnd w:id="24"/>
    <w:p w14:paraId="1A1CC82E" w14:textId="08D76FF7" w:rsidR="008D612A" w:rsidRDefault="00F22114" w:rsidP="000C338B">
      <w:pPr>
        <w:tabs>
          <w:tab w:val="left" w:pos="2860"/>
        </w:tabs>
        <w:spacing w:line="276" w:lineRule="auto"/>
        <w:jc w:val="both"/>
        <w:rPr>
          <w:rFonts w:ascii="Times New Roman" w:hAnsi="Times New Roman" w:cs="Times New Roman"/>
          <w:sz w:val="24"/>
          <w:szCs w:val="24"/>
        </w:rPr>
      </w:pPr>
      <w:r w:rsidRPr="00F22114">
        <w:rPr>
          <w:rFonts w:ascii="Times New Roman" w:hAnsi="Times New Roman" w:cs="Times New Roman"/>
          <w:sz w:val="24"/>
          <w:szCs w:val="24"/>
        </w:rPr>
        <w:t>Rozpočtované prostriedky sme použili na nákup</w:t>
      </w:r>
      <w:r w:rsidR="0062364A" w:rsidRPr="00F22114">
        <w:rPr>
          <w:rFonts w:ascii="Times New Roman" w:hAnsi="Times New Roman" w:cs="Times New Roman"/>
          <w:sz w:val="24"/>
          <w:szCs w:val="24"/>
        </w:rPr>
        <w:t xml:space="preserve"> </w:t>
      </w:r>
      <w:r>
        <w:rPr>
          <w:rFonts w:ascii="Times New Roman" w:hAnsi="Times New Roman" w:cs="Times New Roman"/>
          <w:sz w:val="24"/>
          <w:szCs w:val="24"/>
        </w:rPr>
        <w:t xml:space="preserve"> </w:t>
      </w:r>
      <w:r w:rsidR="007D3FEE">
        <w:rPr>
          <w:rFonts w:ascii="Times New Roman" w:hAnsi="Times New Roman" w:cs="Times New Roman"/>
          <w:sz w:val="24"/>
          <w:szCs w:val="24"/>
        </w:rPr>
        <w:t>dezinfekčných stojanov</w:t>
      </w:r>
      <w:r w:rsidR="002345AF">
        <w:rPr>
          <w:rFonts w:ascii="Times New Roman" w:hAnsi="Times New Roman" w:cs="Times New Roman"/>
          <w:sz w:val="24"/>
          <w:szCs w:val="24"/>
        </w:rPr>
        <w:t>,</w:t>
      </w:r>
      <w:r w:rsidR="00E63983">
        <w:rPr>
          <w:rFonts w:ascii="Times New Roman" w:hAnsi="Times New Roman" w:cs="Times New Roman"/>
          <w:sz w:val="24"/>
          <w:szCs w:val="24"/>
        </w:rPr>
        <w:t xml:space="preserve"> kúpa 2ks </w:t>
      </w:r>
      <w:r w:rsidR="007D3FEE">
        <w:rPr>
          <w:rFonts w:ascii="Times New Roman" w:hAnsi="Times New Roman" w:cs="Times New Roman"/>
          <w:sz w:val="24"/>
          <w:szCs w:val="24"/>
        </w:rPr>
        <w:t>a výmeny pokazenej elektroniky akú sú fény a mixéry.</w:t>
      </w:r>
      <w:r w:rsidR="005F706C">
        <w:rPr>
          <w:rFonts w:ascii="Times New Roman" w:hAnsi="Times New Roman" w:cs="Times New Roman"/>
          <w:sz w:val="24"/>
          <w:szCs w:val="24"/>
        </w:rPr>
        <w:t xml:space="preserve"> </w:t>
      </w:r>
      <w:r w:rsidR="00E63983">
        <w:rPr>
          <w:rFonts w:ascii="Times New Roman" w:hAnsi="Times New Roman" w:cs="Times New Roman"/>
          <w:sz w:val="24"/>
          <w:szCs w:val="24"/>
        </w:rPr>
        <w:t xml:space="preserve">Prečerpanie vzniklo na základe </w:t>
      </w:r>
      <w:r w:rsidR="00AD6307">
        <w:rPr>
          <w:rFonts w:ascii="Times New Roman" w:hAnsi="Times New Roman" w:cs="Times New Roman"/>
          <w:sz w:val="24"/>
          <w:szCs w:val="24"/>
        </w:rPr>
        <w:t xml:space="preserve"> zakúpenia </w:t>
      </w:r>
      <w:proofErr w:type="spellStart"/>
      <w:r w:rsidR="00AD6307">
        <w:rPr>
          <w:rFonts w:ascii="Times New Roman" w:hAnsi="Times New Roman" w:cs="Times New Roman"/>
          <w:sz w:val="24"/>
          <w:szCs w:val="24"/>
        </w:rPr>
        <w:t>germicidných</w:t>
      </w:r>
      <w:proofErr w:type="spellEnd"/>
      <w:r w:rsidR="00AD6307">
        <w:rPr>
          <w:rFonts w:ascii="Times New Roman" w:hAnsi="Times New Roman" w:cs="Times New Roman"/>
          <w:sz w:val="24"/>
          <w:szCs w:val="24"/>
        </w:rPr>
        <w:t xml:space="preserve"> žiaričov  pre potrebu</w:t>
      </w:r>
      <w:r w:rsidR="000B1A6C">
        <w:rPr>
          <w:rFonts w:ascii="Times New Roman" w:hAnsi="Times New Roman" w:cs="Times New Roman"/>
          <w:sz w:val="24"/>
          <w:szCs w:val="24"/>
        </w:rPr>
        <w:t xml:space="preserve"> zvýšenej</w:t>
      </w:r>
      <w:r w:rsidR="00AD6307">
        <w:rPr>
          <w:rFonts w:ascii="Times New Roman" w:hAnsi="Times New Roman" w:cs="Times New Roman"/>
          <w:sz w:val="24"/>
          <w:szCs w:val="24"/>
        </w:rPr>
        <w:t xml:space="preserve"> dezinfekcie</w:t>
      </w:r>
      <w:r w:rsidR="000B1A6C">
        <w:rPr>
          <w:rFonts w:ascii="Times New Roman" w:hAnsi="Times New Roman" w:cs="Times New Roman"/>
          <w:sz w:val="24"/>
          <w:szCs w:val="24"/>
        </w:rPr>
        <w:t xml:space="preserve"> priestorov</w:t>
      </w:r>
      <w:r w:rsidR="00AD6307">
        <w:rPr>
          <w:rFonts w:ascii="Times New Roman" w:hAnsi="Times New Roman" w:cs="Times New Roman"/>
          <w:sz w:val="24"/>
          <w:szCs w:val="24"/>
        </w:rPr>
        <w:t xml:space="preserve"> v období vyhlásenej karantény zariadenia RÚVZ</w:t>
      </w:r>
      <w:r w:rsidR="00E63983">
        <w:rPr>
          <w:rFonts w:ascii="Times New Roman" w:hAnsi="Times New Roman" w:cs="Times New Roman"/>
          <w:sz w:val="24"/>
          <w:szCs w:val="24"/>
        </w:rPr>
        <w:t>.</w:t>
      </w:r>
    </w:p>
    <w:p w14:paraId="5D383E03" w14:textId="77777777" w:rsidR="008D612A" w:rsidRDefault="008D612A" w:rsidP="007D3FEE">
      <w:pPr>
        <w:tabs>
          <w:tab w:val="left" w:pos="2860"/>
        </w:tabs>
        <w:spacing w:line="276" w:lineRule="auto"/>
        <w:jc w:val="center"/>
        <w:rPr>
          <w:rFonts w:ascii="Times New Roman" w:hAnsi="Times New Roman" w:cs="Times New Roman"/>
          <w:sz w:val="24"/>
          <w:szCs w:val="24"/>
        </w:rPr>
      </w:pPr>
    </w:p>
    <w:p w14:paraId="51AFE6DC" w14:textId="77777777" w:rsidR="008D612A" w:rsidRDefault="0048796D" w:rsidP="008D612A">
      <w:pPr>
        <w:rPr>
          <w:rFonts w:ascii="Times New Roman" w:hAnsi="Times New Roman" w:cs="Times New Roman"/>
          <w:b/>
          <w:sz w:val="24"/>
          <w:szCs w:val="24"/>
        </w:rPr>
      </w:pPr>
      <w:bookmarkStart w:id="25" w:name="OLE_LINK61"/>
      <w:r>
        <w:rPr>
          <w:rFonts w:ascii="Times New Roman" w:hAnsi="Times New Roman" w:cs="Times New Roman"/>
          <w:b/>
          <w:sz w:val="24"/>
          <w:szCs w:val="24"/>
        </w:rPr>
        <w:t xml:space="preserve"> </w:t>
      </w:r>
      <w:r w:rsidR="008D612A" w:rsidRPr="008E2CFA">
        <w:rPr>
          <w:rFonts w:ascii="Times New Roman" w:hAnsi="Times New Roman" w:cs="Times New Roman"/>
          <w:b/>
          <w:sz w:val="24"/>
          <w:szCs w:val="24"/>
        </w:rPr>
        <w:t>6</w:t>
      </w:r>
      <w:r w:rsidR="008D612A">
        <w:rPr>
          <w:rFonts w:ascii="Times New Roman" w:hAnsi="Times New Roman" w:cs="Times New Roman"/>
          <w:b/>
          <w:sz w:val="24"/>
          <w:szCs w:val="24"/>
        </w:rPr>
        <w:t>33 006</w:t>
      </w:r>
      <w:r w:rsidR="008D612A" w:rsidRPr="008E2CFA">
        <w:rPr>
          <w:rFonts w:ascii="Times New Roman" w:hAnsi="Times New Roman" w:cs="Times New Roman"/>
          <w:b/>
          <w:sz w:val="24"/>
          <w:szCs w:val="24"/>
        </w:rPr>
        <w:t xml:space="preserve"> </w:t>
      </w:r>
      <w:r w:rsidR="008D612A">
        <w:rPr>
          <w:rFonts w:ascii="Times New Roman" w:hAnsi="Times New Roman" w:cs="Times New Roman"/>
          <w:b/>
          <w:sz w:val="24"/>
          <w:szCs w:val="24"/>
        </w:rPr>
        <w:t>Všeobecný materiál</w:t>
      </w:r>
    </w:p>
    <w:p w14:paraId="643863BB" w14:textId="77777777" w:rsidR="008D612A" w:rsidRDefault="008D612A" w:rsidP="008D612A">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D3FEE">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8D612A" w:rsidRPr="00627E73" w14:paraId="220E8875" w14:textId="77777777" w:rsidTr="007D3FEE">
        <w:tc>
          <w:tcPr>
            <w:tcW w:w="4366" w:type="dxa"/>
            <w:tcBorders>
              <w:top w:val="single" w:sz="4" w:space="0" w:color="auto"/>
              <w:left w:val="single" w:sz="4" w:space="0" w:color="auto"/>
              <w:bottom w:val="single" w:sz="4" w:space="0" w:color="auto"/>
              <w:right w:val="single" w:sz="4" w:space="0" w:color="auto"/>
            </w:tcBorders>
          </w:tcPr>
          <w:p w14:paraId="6256E6A8" w14:textId="26622520" w:rsidR="008D612A" w:rsidRPr="00627E73" w:rsidRDefault="006B0D8B" w:rsidP="00195ADF">
            <w:pPr>
              <w:pBdr>
                <w:between w:val="single" w:sz="4" w:space="1" w:color="auto"/>
              </w:pBdr>
              <w:jc w:val="both"/>
              <w:rPr>
                <w:rFonts w:ascii="Times New Roman" w:hAnsi="Times New Roman"/>
                <w:sz w:val="24"/>
                <w:szCs w:val="24"/>
              </w:rPr>
            </w:pPr>
            <w:r>
              <w:rPr>
                <w:rFonts w:ascii="Times New Roman" w:hAnsi="Times New Roman"/>
                <w:sz w:val="24"/>
                <w:szCs w:val="24"/>
              </w:rPr>
              <w:t>28 514,00</w:t>
            </w:r>
          </w:p>
        </w:tc>
        <w:tc>
          <w:tcPr>
            <w:tcW w:w="4252" w:type="dxa"/>
            <w:tcBorders>
              <w:top w:val="single" w:sz="4" w:space="0" w:color="auto"/>
              <w:left w:val="single" w:sz="4" w:space="0" w:color="auto"/>
              <w:bottom w:val="single" w:sz="4" w:space="0" w:color="auto"/>
              <w:right w:val="single" w:sz="4" w:space="0" w:color="auto"/>
            </w:tcBorders>
          </w:tcPr>
          <w:p w14:paraId="3ADBA02F" w14:textId="3DE410DD" w:rsidR="008D612A" w:rsidRPr="00627E73" w:rsidRDefault="006B0D8B" w:rsidP="00195ADF">
            <w:pPr>
              <w:pBdr>
                <w:between w:val="single" w:sz="4" w:space="1" w:color="auto"/>
              </w:pBdr>
              <w:jc w:val="both"/>
              <w:rPr>
                <w:rFonts w:ascii="Times New Roman" w:hAnsi="Times New Roman"/>
                <w:sz w:val="24"/>
                <w:szCs w:val="24"/>
              </w:rPr>
            </w:pPr>
            <w:r>
              <w:rPr>
                <w:rFonts w:ascii="Times New Roman" w:hAnsi="Times New Roman"/>
                <w:sz w:val="24"/>
                <w:szCs w:val="24"/>
              </w:rPr>
              <w:t>28 831,15</w:t>
            </w:r>
          </w:p>
        </w:tc>
        <w:tc>
          <w:tcPr>
            <w:tcW w:w="1588" w:type="dxa"/>
            <w:tcBorders>
              <w:top w:val="single" w:sz="4" w:space="0" w:color="auto"/>
              <w:left w:val="single" w:sz="4" w:space="0" w:color="auto"/>
              <w:bottom w:val="single" w:sz="4" w:space="0" w:color="auto"/>
              <w:right w:val="single" w:sz="4" w:space="0" w:color="auto"/>
            </w:tcBorders>
          </w:tcPr>
          <w:p w14:paraId="169D0D29" w14:textId="47497561" w:rsidR="008D612A" w:rsidRPr="00627E73" w:rsidRDefault="006B0D8B" w:rsidP="007D3FEE">
            <w:pPr>
              <w:pBdr>
                <w:between w:val="single" w:sz="4" w:space="1" w:color="auto"/>
              </w:pBdr>
              <w:jc w:val="center"/>
              <w:rPr>
                <w:rFonts w:ascii="Times New Roman" w:hAnsi="Times New Roman"/>
                <w:sz w:val="24"/>
                <w:szCs w:val="24"/>
              </w:rPr>
            </w:pPr>
            <w:r>
              <w:rPr>
                <w:rFonts w:ascii="Times New Roman" w:hAnsi="Times New Roman"/>
                <w:sz w:val="24"/>
                <w:szCs w:val="24"/>
              </w:rPr>
              <w:t>101,10</w:t>
            </w:r>
          </w:p>
        </w:tc>
      </w:tr>
    </w:tbl>
    <w:bookmarkEnd w:id="25"/>
    <w:p w14:paraId="076F3410" w14:textId="073E9060" w:rsidR="006B0D8B" w:rsidRDefault="008D612A" w:rsidP="006B0D8B">
      <w:pPr>
        <w:tabs>
          <w:tab w:val="left" w:pos="2860"/>
        </w:tabs>
        <w:spacing w:line="276" w:lineRule="auto"/>
        <w:jc w:val="both"/>
        <w:rPr>
          <w:rFonts w:ascii="Times New Roman" w:eastAsia="Calibri" w:hAnsi="Times New Roman"/>
          <w:sz w:val="24"/>
          <w:szCs w:val="24"/>
        </w:rPr>
      </w:pPr>
      <w:r>
        <w:rPr>
          <w:rFonts w:ascii="Times New Roman" w:hAnsi="Times New Roman"/>
          <w:sz w:val="24"/>
          <w:szCs w:val="24"/>
        </w:rPr>
        <w:t xml:space="preserve">Z </w:t>
      </w:r>
      <w:r w:rsidR="000A7D33">
        <w:rPr>
          <w:rFonts w:ascii="Times New Roman" w:hAnsi="Times New Roman"/>
          <w:sz w:val="24"/>
          <w:szCs w:val="24"/>
        </w:rPr>
        <w:t>rozpočtovaných prostriedkov</w:t>
      </w:r>
      <w:r>
        <w:rPr>
          <w:rFonts w:ascii="Times New Roman" w:hAnsi="Times New Roman"/>
          <w:sz w:val="24"/>
          <w:szCs w:val="24"/>
        </w:rPr>
        <w:t xml:space="preserve"> sa nakupujú podľa potreby zdravotnícke  pomôcky, hygienické</w:t>
      </w:r>
      <w:r w:rsidR="000266A9">
        <w:rPr>
          <w:rFonts w:ascii="Times New Roman" w:hAnsi="Times New Roman"/>
          <w:sz w:val="24"/>
          <w:szCs w:val="24"/>
        </w:rPr>
        <w:t>,</w:t>
      </w:r>
      <w:r>
        <w:rPr>
          <w:rFonts w:ascii="Times New Roman" w:hAnsi="Times New Roman"/>
          <w:sz w:val="24"/>
          <w:szCs w:val="24"/>
        </w:rPr>
        <w:t xml:space="preserve"> čistiace </w:t>
      </w:r>
      <w:r w:rsidR="000266A9">
        <w:rPr>
          <w:rFonts w:ascii="Times New Roman" w:hAnsi="Times New Roman"/>
          <w:sz w:val="24"/>
          <w:szCs w:val="24"/>
        </w:rPr>
        <w:t xml:space="preserve">a dezinfekčné </w:t>
      </w:r>
      <w:r>
        <w:rPr>
          <w:rFonts w:ascii="Times New Roman" w:hAnsi="Times New Roman"/>
          <w:sz w:val="24"/>
          <w:szCs w:val="24"/>
        </w:rPr>
        <w:t>prostriedky</w:t>
      </w:r>
      <w:r w:rsidR="007D3FEE">
        <w:rPr>
          <w:rFonts w:ascii="Times New Roman" w:hAnsi="Times New Roman"/>
          <w:sz w:val="24"/>
          <w:szCs w:val="24"/>
        </w:rPr>
        <w:t>,</w:t>
      </w:r>
      <w:r>
        <w:rPr>
          <w:rFonts w:ascii="Times New Roman" w:hAnsi="Times New Roman"/>
          <w:sz w:val="24"/>
          <w:szCs w:val="24"/>
        </w:rPr>
        <w:t xml:space="preserve"> kancelárske potreby, batérie, tonery do tlačiarní, vodoinštalačný materiál,  materiál na aktivity kliento</w:t>
      </w:r>
      <w:r w:rsidR="00DD0C38">
        <w:rPr>
          <w:rFonts w:ascii="Times New Roman" w:hAnsi="Times New Roman"/>
          <w:sz w:val="24"/>
          <w:szCs w:val="24"/>
        </w:rPr>
        <w:t>v.</w:t>
      </w:r>
      <w:r w:rsidR="007D3FEE">
        <w:rPr>
          <w:rFonts w:ascii="Times New Roman" w:hAnsi="Times New Roman"/>
          <w:sz w:val="24"/>
          <w:szCs w:val="24"/>
        </w:rPr>
        <w:t xml:space="preserve"> V</w:t>
      </w:r>
      <w:r w:rsidR="006B0D8B">
        <w:rPr>
          <w:rFonts w:ascii="Times New Roman" w:hAnsi="Times New Roman"/>
          <w:sz w:val="24"/>
          <w:szCs w:val="24"/>
        </w:rPr>
        <w:t xml:space="preserve"> roku </w:t>
      </w:r>
      <w:r w:rsidR="007D3FEE">
        <w:rPr>
          <w:rFonts w:ascii="Times New Roman" w:hAnsi="Times New Roman"/>
          <w:sz w:val="24"/>
          <w:szCs w:val="24"/>
        </w:rPr>
        <w:t xml:space="preserve">2020 sa výrazne zvýšili </w:t>
      </w:r>
      <w:r w:rsidR="00393924">
        <w:rPr>
          <w:rFonts w:ascii="Times New Roman" w:hAnsi="Times New Roman"/>
          <w:sz w:val="24"/>
          <w:szCs w:val="24"/>
        </w:rPr>
        <w:t>náklady</w:t>
      </w:r>
      <w:r w:rsidR="007D3FEE">
        <w:rPr>
          <w:rFonts w:ascii="Times New Roman" w:hAnsi="Times New Roman"/>
          <w:sz w:val="24"/>
          <w:szCs w:val="24"/>
        </w:rPr>
        <w:t xml:space="preserve"> na kúpu dezinfekčných</w:t>
      </w:r>
      <w:r w:rsidR="00DD0C38">
        <w:rPr>
          <w:rFonts w:ascii="Times New Roman" w:hAnsi="Times New Roman"/>
          <w:sz w:val="24"/>
          <w:szCs w:val="24"/>
        </w:rPr>
        <w:t xml:space="preserve">, hygienických </w:t>
      </w:r>
      <w:r w:rsidR="007D3FEE">
        <w:rPr>
          <w:rFonts w:ascii="Times New Roman" w:hAnsi="Times New Roman"/>
          <w:sz w:val="24"/>
          <w:szCs w:val="24"/>
        </w:rPr>
        <w:t>a</w:t>
      </w:r>
      <w:r w:rsidR="00DD0C38">
        <w:rPr>
          <w:rFonts w:ascii="Times New Roman" w:hAnsi="Times New Roman"/>
          <w:sz w:val="24"/>
          <w:szCs w:val="24"/>
        </w:rPr>
        <w:t> čistiacich prostriedkov</w:t>
      </w:r>
      <w:r w:rsidR="00393924">
        <w:rPr>
          <w:rFonts w:ascii="Times New Roman" w:hAnsi="Times New Roman"/>
          <w:sz w:val="24"/>
          <w:szCs w:val="24"/>
        </w:rPr>
        <w:t xml:space="preserve"> </w:t>
      </w:r>
      <w:r w:rsidR="007D3FEE">
        <w:rPr>
          <w:rFonts w:ascii="Times New Roman" w:hAnsi="Times New Roman"/>
          <w:sz w:val="24"/>
          <w:szCs w:val="24"/>
        </w:rPr>
        <w:t>z </w:t>
      </w:r>
      <w:r w:rsidR="00393924">
        <w:rPr>
          <w:rFonts w:ascii="Times New Roman" w:hAnsi="Times New Roman"/>
          <w:sz w:val="24"/>
          <w:szCs w:val="24"/>
        </w:rPr>
        <w:t>dôvodu</w:t>
      </w:r>
      <w:r w:rsidR="007D3FEE">
        <w:rPr>
          <w:rFonts w:ascii="Times New Roman" w:hAnsi="Times New Roman"/>
          <w:sz w:val="24"/>
          <w:szCs w:val="24"/>
        </w:rPr>
        <w:t xml:space="preserve"> </w:t>
      </w:r>
      <w:r w:rsidR="00393924">
        <w:rPr>
          <w:rFonts w:ascii="Times New Roman" w:hAnsi="Times New Roman"/>
          <w:sz w:val="24"/>
          <w:szCs w:val="24"/>
        </w:rPr>
        <w:t>prevencie</w:t>
      </w:r>
      <w:r w:rsidR="007D3FEE">
        <w:rPr>
          <w:rFonts w:ascii="Times New Roman" w:hAnsi="Times New Roman"/>
          <w:sz w:val="24"/>
          <w:szCs w:val="24"/>
        </w:rPr>
        <w:t xml:space="preserve"> proti šíreniu </w:t>
      </w:r>
      <w:r w:rsidR="00393924">
        <w:rPr>
          <w:rFonts w:ascii="Times New Roman" w:hAnsi="Times New Roman"/>
          <w:sz w:val="24"/>
          <w:szCs w:val="24"/>
        </w:rPr>
        <w:t>ochorenia</w:t>
      </w:r>
      <w:r w:rsidR="007D3FEE">
        <w:rPr>
          <w:rFonts w:ascii="Times New Roman" w:hAnsi="Times New Roman"/>
          <w:sz w:val="24"/>
          <w:szCs w:val="24"/>
        </w:rPr>
        <w:t xml:space="preserve"> </w:t>
      </w:r>
      <w:r w:rsidR="00393924">
        <w:rPr>
          <w:rFonts w:ascii="Times New Roman" w:hAnsi="Times New Roman"/>
          <w:sz w:val="24"/>
          <w:szCs w:val="24"/>
        </w:rPr>
        <w:t>COVID – 19</w:t>
      </w:r>
      <w:r w:rsidR="006B0D8B">
        <w:rPr>
          <w:rFonts w:ascii="Times New Roman" w:hAnsi="Times New Roman"/>
          <w:sz w:val="24"/>
          <w:szCs w:val="24"/>
        </w:rPr>
        <w:t xml:space="preserve"> a z dôvodu výskytu ochorenia v zariadení. </w:t>
      </w:r>
      <w:r w:rsidR="005972E8">
        <w:rPr>
          <w:rFonts w:ascii="Times New Roman" w:hAnsi="Times New Roman"/>
          <w:sz w:val="24"/>
          <w:szCs w:val="24"/>
        </w:rPr>
        <w:t>Prečerpanie vzniklo v</w:t>
      </w:r>
      <w:r w:rsidR="005972E8">
        <w:rPr>
          <w:rFonts w:ascii="Times New Roman" w:eastAsia="Calibri" w:hAnsi="Times New Roman"/>
          <w:sz w:val="24"/>
          <w:szCs w:val="24"/>
        </w:rPr>
        <w:t xml:space="preserve"> druhej polovici decembra 2020 </w:t>
      </w:r>
      <w:r w:rsidR="005972E8">
        <w:rPr>
          <w:rFonts w:ascii="Times New Roman" w:hAnsi="Times New Roman"/>
          <w:sz w:val="24"/>
          <w:szCs w:val="24"/>
        </w:rPr>
        <w:t xml:space="preserve">z dôvodu, že </w:t>
      </w:r>
      <w:r w:rsidR="005972E8">
        <w:rPr>
          <w:rFonts w:ascii="Times New Roman" w:eastAsia="Calibri" w:hAnsi="Times New Roman"/>
          <w:sz w:val="24"/>
          <w:szCs w:val="24"/>
        </w:rPr>
        <w:t xml:space="preserve">bol zistený výskyt </w:t>
      </w:r>
      <w:proofErr w:type="spellStart"/>
      <w:r w:rsidR="005972E8">
        <w:rPr>
          <w:rFonts w:ascii="Times New Roman" w:eastAsia="Calibri" w:hAnsi="Times New Roman"/>
          <w:sz w:val="24"/>
          <w:szCs w:val="24"/>
        </w:rPr>
        <w:t>Covid</w:t>
      </w:r>
      <w:proofErr w:type="spellEnd"/>
      <w:r w:rsidR="005972E8">
        <w:rPr>
          <w:rFonts w:ascii="Times New Roman" w:eastAsia="Calibri" w:hAnsi="Times New Roman"/>
          <w:sz w:val="24"/>
          <w:szCs w:val="24"/>
        </w:rPr>
        <w:t xml:space="preserve"> 19 v zariadení a vznikla potreba</w:t>
      </w:r>
      <w:r w:rsidR="005972E8">
        <w:rPr>
          <w:rFonts w:ascii="Times New Roman" w:hAnsi="Times New Roman"/>
          <w:sz w:val="24"/>
          <w:szCs w:val="24"/>
        </w:rPr>
        <w:t xml:space="preserve"> zakúpenie rôzneho</w:t>
      </w:r>
      <w:r w:rsidR="000B1A6C">
        <w:rPr>
          <w:rFonts w:ascii="Times New Roman" w:hAnsi="Times New Roman"/>
          <w:sz w:val="24"/>
          <w:szCs w:val="24"/>
        </w:rPr>
        <w:t xml:space="preserve"> drobného </w:t>
      </w:r>
      <w:r w:rsidR="005972E8">
        <w:rPr>
          <w:rFonts w:ascii="Times New Roman" w:hAnsi="Times New Roman"/>
          <w:sz w:val="24"/>
          <w:szCs w:val="24"/>
        </w:rPr>
        <w:t xml:space="preserve"> materiálu</w:t>
      </w:r>
      <w:r w:rsidR="000B1A6C">
        <w:rPr>
          <w:rFonts w:ascii="Times New Roman" w:hAnsi="Times New Roman"/>
          <w:sz w:val="24"/>
          <w:szCs w:val="24"/>
        </w:rPr>
        <w:t>.</w:t>
      </w:r>
    </w:p>
    <w:p w14:paraId="62BD9A79" w14:textId="77777777" w:rsidR="00081A80" w:rsidRDefault="00081A80" w:rsidP="008D612A">
      <w:pPr>
        <w:jc w:val="both"/>
        <w:rPr>
          <w:rFonts w:ascii="Times New Roman" w:hAnsi="Times New Roman"/>
          <w:sz w:val="24"/>
          <w:szCs w:val="24"/>
        </w:rPr>
      </w:pPr>
    </w:p>
    <w:tbl>
      <w:tblPr>
        <w:tblW w:w="0" w:type="auto"/>
        <w:tblLook w:val="04A0" w:firstRow="1" w:lastRow="0" w:firstColumn="1" w:lastColumn="0" w:noHBand="0" w:noVBand="1"/>
      </w:tblPr>
      <w:tblGrid>
        <w:gridCol w:w="9777"/>
      </w:tblGrid>
      <w:tr w:rsidR="00081A80" w:rsidRPr="00810736" w14:paraId="79521958" w14:textId="77777777" w:rsidTr="00B96CEC">
        <w:tc>
          <w:tcPr>
            <w:tcW w:w="9777" w:type="dxa"/>
          </w:tcPr>
          <w:p w14:paraId="1EDC0254" w14:textId="77777777" w:rsidR="00081A80" w:rsidRPr="00810736" w:rsidRDefault="00081A80" w:rsidP="00B96CEC">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3 009 Knihy a odborné publikácie</w:t>
            </w:r>
          </w:p>
        </w:tc>
      </w:tr>
    </w:tbl>
    <w:p w14:paraId="5DA33416" w14:textId="77777777" w:rsidR="00081A80" w:rsidRDefault="00081A80" w:rsidP="00081A80">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081A80" w:rsidRPr="00627E73" w14:paraId="3B00FBB1" w14:textId="77777777" w:rsidTr="00B96CEC">
        <w:tc>
          <w:tcPr>
            <w:tcW w:w="4366" w:type="dxa"/>
            <w:tcBorders>
              <w:top w:val="single" w:sz="4" w:space="0" w:color="auto"/>
              <w:left w:val="single" w:sz="4" w:space="0" w:color="auto"/>
              <w:bottom w:val="single" w:sz="4" w:space="0" w:color="auto"/>
              <w:right w:val="single" w:sz="4" w:space="0" w:color="auto"/>
            </w:tcBorders>
          </w:tcPr>
          <w:p w14:paraId="59121837" w14:textId="77777777" w:rsidR="00081A80" w:rsidRPr="00627E73" w:rsidRDefault="00081A80" w:rsidP="00B96CEC">
            <w:pPr>
              <w:pBdr>
                <w:between w:val="single" w:sz="4" w:space="1" w:color="auto"/>
              </w:pBdr>
              <w:jc w:val="both"/>
              <w:rPr>
                <w:rFonts w:ascii="Times New Roman" w:hAnsi="Times New Roman"/>
                <w:sz w:val="24"/>
                <w:szCs w:val="24"/>
              </w:rPr>
            </w:pPr>
            <w:r>
              <w:rPr>
                <w:rFonts w:ascii="Times New Roman" w:hAnsi="Times New Roman"/>
                <w:sz w:val="24"/>
                <w:szCs w:val="24"/>
              </w:rPr>
              <w:t>950,00</w:t>
            </w:r>
          </w:p>
        </w:tc>
        <w:tc>
          <w:tcPr>
            <w:tcW w:w="4252" w:type="dxa"/>
            <w:tcBorders>
              <w:top w:val="single" w:sz="4" w:space="0" w:color="auto"/>
              <w:left w:val="single" w:sz="4" w:space="0" w:color="auto"/>
              <w:bottom w:val="single" w:sz="4" w:space="0" w:color="auto"/>
              <w:right w:val="single" w:sz="4" w:space="0" w:color="auto"/>
            </w:tcBorders>
          </w:tcPr>
          <w:p w14:paraId="2637E939" w14:textId="77777777" w:rsidR="00081A80" w:rsidRPr="000A5F6D" w:rsidRDefault="00081A80" w:rsidP="00B96CEC">
            <w:pPr>
              <w:pBdr>
                <w:between w:val="single" w:sz="4" w:space="1" w:color="auto"/>
              </w:pBdr>
              <w:jc w:val="both"/>
              <w:rPr>
                <w:rFonts w:ascii="Times New Roman" w:hAnsi="Times New Roman"/>
                <w:sz w:val="24"/>
                <w:szCs w:val="24"/>
              </w:rPr>
            </w:pPr>
            <w:r>
              <w:rPr>
                <w:rFonts w:ascii="Times New Roman" w:hAnsi="Times New Roman"/>
                <w:sz w:val="24"/>
                <w:szCs w:val="24"/>
              </w:rPr>
              <w:t>948,98</w:t>
            </w:r>
          </w:p>
        </w:tc>
        <w:tc>
          <w:tcPr>
            <w:tcW w:w="1588" w:type="dxa"/>
            <w:tcBorders>
              <w:top w:val="single" w:sz="4" w:space="0" w:color="auto"/>
              <w:left w:val="single" w:sz="4" w:space="0" w:color="auto"/>
              <w:bottom w:val="single" w:sz="4" w:space="0" w:color="auto"/>
              <w:right w:val="single" w:sz="4" w:space="0" w:color="auto"/>
            </w:tcBorders>
          </w:tcPr>
          <w:p w14:paraId="49FAF11F" w14:textId="77777777" w:rsidR="00081A80" w:rsidRPr="00627E73" w:rsidRDefault="00081A80" w:rsidP="00B96CEC">
            <w:pPr>
              <w:pBdr>
                <w:between w:val="single" w:sz="4" w:space="1" w:color="auto"/>
              </w:pBdr>
              <w:jc w:val="center"/>
              <w:rPr>
                <w:rFonts w:ascii="Times New Roman" w:hAnsi="Times New Roman"/>
                <w:sz w:val="24"/>
                <w:szCs w:val="24"/>
              </w:rPr>
            </w:pPr>
            <w:r>
              <w:rPr>
                <w:rFonts w:ascii="Times New Roman" w:hAnsi="Times New Roman"/>
                <w:sz w:val="24"/>
                <w:szCs w:val="24"/>
              </w:rPr>
              <w:t>99,90</w:t>
            </w:r>
          </w:p>
        </w:tc>
      </w:tr>
    </w:tbl>
    <w:p w14:paraId="2FC48F71" w14:textId="77777777" w:rsidR="00081A80" w:rsidRDefault="00081A80" w:rsidP="000B2ED3">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Prostriedky sme použili na úhradu faktúr za časopisy pre klientov zariadenia. </w:t>
      </w:r>
    </w:p>
    <w:p w14:paraId="22BFA93C" w14:textId="77777777" w:rsidR="000B2ED3" w:rsidRDefault="000B2ED3" w:rsidP="000B2ED3">
      <w:pPr>
        <w:tabs>
          <w:tab w:val="left" w:pos="2860"/>
        </w:tabs>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9777"/>
      </w:tblGrid>
      <w:tr w:rsidR="000B2ED3" w:rsidRPr="00810736" w14:paraId="0CB5681E" w14:textId="77777777" w:rsidTr="00B96CEC">
        <w:tc>
          <w:tcPr>
            <w:tcW w:w="9777" w:type="dxa"/>
          </w:tcPr>
          <w:p w14:paraId="2DCC2BB4" w14:textId="77777777" w:rsidR="000B2ED3" w:rsidRPr="00810736" w:rsidRDefault="000B2ED3" w:rsidP="00B96CEC">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3 010 ochranné odevy</w:t>
            </w:r>
          </w:p>
        </w:tc>
      </w:tr>
    </w:tbl>
    <w:p w14:paraId="26680491" w14:textId="77777777" w:rsidR="000B2ED3" w:rsidRDefault="000B2ED3" w:rsidP="000B2ED3">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Look w:val="04A0" w:firstRow="1" w:lastRow="0" w:firstColumn="1" w:lastColumn="0" w:noHBand="0" w:noVBand="1"/>
      </w:tblPr>
      <w:tblGrid>
        <w:gridCol w:w="4366"/>
        <w:gridCol w:w="4252"/>
        <w:gridCol w:w="1588"/>
      </w:tblGrid>
      <w:tr w:rsidR="000B2ED3" w:rsidRPr="00627E73" w14:paraId="5269A120" w14:textId="77777777" w:rsidTr="00B96CEC">
        <w:tc>
          <w:tcPr>
            <w:tcW w:w="4366" w:type="dxa"/>
            <w:tcBorders>
              <w:top w:val="single" w:sz="4" w:space="0" w:color="auto"/>
              <w:left w:val="single" w:sz="4" w:space="0" w:color="auto"/>
              <w:bottom w:val="single" w:sz="4" w:space="0" w:color="auto"/>
              <w:right w:val="single" w:sz="4" w:space="0" w:color="auto"/>
            </w:tcBorders>
          </w:tcPr>
          <w:p w14:paraId="7F83F4F4" w14:textId="2D9B9FB5" w:rsidR="000B2ED3" w:rsidRPr="00627E73" w:rsidRDefault="003029C0" w:rsidP="00B96CEC">
            <w:pPr>
              <w:pBdr>
                <w:between w:val="single" w:sz="4" w:space="1" w:color="auto"/>
              </w:pBdr>
              <w:jc w:val="both"/>
              <w:rPr>
                <w:rFonts w:ascii="Times New Roman" w:hAnsi="Times New Roman"/>
                <w:sz w:val="24"/>
                <w:szCs w:val="24"/>
              </w:rPr>
            </w:pPr>
            <w:r>
              <w:rPr>
                <w:rFonts w:ascii="Times New Roman" w:hAnsi="Times New Roman"/>
                <w:sz w:val="24"/>
                <w:szCs w:val="24"/>
              </w:rPr>
              <w:t>3 114</w:t>
            </w:r>
            <w:r w:rsidR="000B2ED3">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04594362" w14:textId="14ABCE24" w:rsidR="000B2ED3" w:rsidRPr="000A5F6D" w:rsidRDefault="003029C0" w:rsidP="00B96CEC">
            <w:pPr>
              <w:pBdr>
                <w:between w:val="single" w:sz="4" w:space="1" w:color="auto"/>
              </w:pBdr>
              <w:jc w:val="both"/>
              <w:rPr>
                <w:rFonts w:ascii="Times New Roman" w:hAnsi="Times New Roman"/>
                <w:sz w:val="24"/>
                <w:szCs w:val="24"/>
              </w:rPr>
            </w:pPr>
            <w:r>
              <w:rPr>
                <w:rFonts w:ascii="Times New Roman" w:hAnsi="Times New Roman"/>
                <w:sz w:val="24"/>
                <w:szCs w:val="24"/>
              </w:rPr>
              <w:t>3 112,38</w:t>
            </w:r>
          </w:p>
        </w:tc>
        <w:tc>
          <w:tcPr>
            <w:tcW w:w="1588" w:type="dxa"/>
            <w:tcBorders>
              <w:top w:val="single" w:sz="4" w:space="0" w:color="auto"/>
              <w:left w:val="single" w:sz="4" w:space="0" w:color="auto"/>
              <w:bottom w:val="single" w:sz="4" w:space="0" w:color="auto"/>
              <w:right w:val="single" w:sz="4" w:space="0" w:color="auto"/>
            </w:tcBorders>
          </w:tcPr>
          <w:p w14:paraId="6F7ABB20" w14:textId="17D14897" w:rsidR="000B2ED3" w:rsidRPr="00627E73" w:rsidRDefault="003029C0" w:rsidP="00B96CEC">
            <w:pPr>
              <w:pBdr>
                <w:between w:val="single" w:sz="4" w:space="1" w:color="auto"/>
              </w:pBdr>
              <w:jc w:val="center"/>
              <w:rPr>
                <w:rFonts w:ascii="Times New Roman" w:hAnsi="Times New Roman"/>
                <w:sz w:val="24"/>
                <w:szCs w:val="24"/>
              </w:rPr>
            </w:pPr>
            <w:r>
              <w:rPr>
                <w:rFonts w:ascii="Times New Roman" w:hAnsi="Times New Roman"/>
                <w:sz w:val="24"/>
                <w:szCs w:val="24"/>
              </w:rPr>
              <w:t>99,90</w:t>
            </w:r>
          </w:p>
        </w:tc>
      </w:tr>
    </w:tbl>
    <w:p w14:paraId="3957350C" w14:textId="4770B264" w:rsidR="000B2ED3" w:rsidRPr="00C86A92" w:rsidRDefault="000B2ED3" w:rsidP="00C86A92">
      <w:pPr>
        <w:rPr>
          <w:rFonts w:ascii="Times New Roman" w:hAnsi="Times New Roman" w:cs="Times New Roman"/>
          <w:bCs/>
          <w:sz w:val="24"/>
          <w:szCs w:val="24"/>
        </w:rPr>
      </w:pPr>
      <w:r>
        <w:rPr>
          <w:rFonts w:ascii="Times New Roman" w:hAnsi="Times New Roman" w:cs="Times New Roman"/>
          <w:bCs/>
          <w:sz w:val="24"/>
          <w:szCs w:val="24"/>
        </w:rPr>
        <w:t>Prostriedky boli použité na nákup ochranných pracovných pomôcok, navýšenie vzniklo z dôvodu pandémie COVID 19.</w:t>
      </w:r>
      <w:r w:rsidR="009B4CBC">
        <w:rPr>
          <w:rFonts w:ascii="Times New Roman" w:hAnsi="Times New Roman" w:cs="Times New Roman"/>
          <w:bCs/>
          <w:sz w:val="24"/>
          <w:szCs w:val="24"/>
        </w:rPr>
        <w:t xml:space="preserve"> </w:t>
      </w:r>
      <w:r w:rsidR="003029C0">
        <w:rPr>
          <w:rFonts w:ascii="Times New Roman" w:hAnsi="Times New Roman" w:cs="Times New Roman"/>
          <w:bCs/>
          <w:sz w:val="24"/>
          <w:szCs w:val="24"/>
        </w:rPr>
        <w:t>Taktiež boli zakúpené o</w:t>
      </w:r>
      <w:r w:rsidR="009B4CBC">
        <w:rPr>
          <w:rFonts w:ascii="Times New Roman" w:hAnsi="Times New Roman" w:cs="Times New Roman"/>
          <w:bCs/>
          <w:sz w:val="24"/>
          <w:szCs w:val="24"/>
        </w:rPr>
        <w:t>chranné pomôcky pre zamestnancov  v zmysle BOZP</w:t>
      </w:r>
    </w:p>
    <w:p w14:paraId="619AE0D4" w14:textId="77777777" w:rsidR="00780A96" w:rsidRDefault="00780A96" w:rsidP="008D612A">
      <w:pPr>
        <w:jc w:val="both"/>
        <w:rPr>
          <w:rFonts w:ascii="Times New Roman" w:hAnsi="Times New Roman"/>
          <w:sz w:val="24"/>
          <w:szCs w:val="24"/>
        </w:rPr>
      </w:pPr>
    </w:p>
    <w:p w14:paraId="0DB00C32" w14:textId="77777777" w:rsidR="00F4026E" w:rsidRDefault="0048796D" w:rsidP="00F4026E">
      <w:pPr>
        <w:rPr>
          <w:rFonts w:ascii="Times New Roman" w:hAnsi="Times New Roman" w:cs="Times New Roman"/>
          <w:b/>
          <w:sz w:val="24"/>
          <w:szCs w:val="24"/>
        </w:rPr>
      </w:pPr>
      <w:bookmarkStart w:id="26" w:name="OLE_LINK63"/>
      <w:bookmarkStart w:id="27" w:name="OLE_LINK64"/>
      <w:r>
        <w:rPr>
          <w:rFonts w:ascii="Times New Roman" w:hAnsi="Times New Roman" w:cs="Times New Roman"/>
          <w:b/>
          <w:sz w:val="24"/>
          <w:szCs w:val="24"/>
        </w:rPr>
        <w:t xml:space="preserve"> </w:t>
      </w:r>
      <w:r w:rsidR="00F4026E" w:rsidRPr="008E2CFA">
        <w:rPr>
          <w:rFonts w:ascii="Times New Roman" w:hAnsi="Times New Roman" w:cs="Times New Roman"/>
          <w:b/>
          <w:sz w:val="24"/>
          <w:szCs w:val="24"/>
        </w:rPr>
        <w:t>6</w:t>
      </w:r>
      <w:r w:rsidR="00F4026E">
        <w:rPr>
          <w:rFonts w:ascii="Times New Roman" w:hAnsi="Times New Roman" w:cs="Times New Roman"/>
          <w:b/>
          <w:sz w:val="24"/>
          <w:szCs w:val="24"/>
        </w:rPr>
        <w:t>33 011</w:t>
      </w:r>
      <w:r w:rsidR="00F4026E" w:rsidRPr="008E2CFA">
        <w:rPr>
          <w:rFonts w:ascii="Times New Roman" w:hAnsi="Times New Roman" w:cs="Times New Roman"/>
          <w:b/>
          <w:sz w:val="24"/>
          <w:szCs w:val="24"/>
        </w:rPr>
        <w:t xml:space="preserve"> </w:t>
      </w:r>
      <w:r w:rsidR="00F4026E">
        <w:rPr>
          <w:rFonts w:ascii="Times New Roman" w:hAnsi="Times New Roman" w:cs="Times New Roman"/>
          <w:b/>
          <w:sz w:val="24"/>
          <w:szCs w:val="24"/>
        </w:rPr>
        <w:t>Potraviny</w:t>
      </w:r>
    </w:p>
    <w:p w14:paraId="35D09236" w14:textId="77777777" w:rsidR="00F4026E" w:rsidRDefault="00F4026E" w:rsidP="00F4026E">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D3FEE">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F4026E" w:rsidRPr="00627E73" w14:paraId="73683F18" w14:textId="77777777" w:rsidTr="007D3FEE">
        <w:tc>
          <w:tcPr>
            <w:tcW w:w="4366" w:type="dxa"/>
            <w:tcBorders>
              <w:top w:val="single" w:sz="4" w:space="0" w:color="auto"/>
              <w:left w:val="single" w:sz="4" w:space="0" w:color="auto"/>
              <w:bottom w:val="single" w:sz="4" w:space="0" w:color="auto"/>
              <w:right w:val="single" w:sz="4" w:space="0" w:color="auto"/>
            </w:tcBorders>
          </w:tcPr>
          <w:p w14:paraId="1D85F65D" w14:textId="77777777" w:rsidR="00F4026E" w:rsidRPr="00627E73" w:rsidRDefault="00393924" w:rsidP="00F4026E">
            <w:pPr>
              <w:pBdr>
                <w:between w:val="single" w:sz="4" w:space="1" w:color="auto"/>
              </w:pBdr>
              <w:jc w:val="both"/>
              <w:rPr>
                <w:rFonts w:ascii="Times New Roman" w:hAnsi="Times New Roman"/>
                <w:sz w:val="24"/>
                <w:szCs w:val="24"/>
              </w:rPr>
            </w:pPr>
            <w:r>
              <w:rPr>
                <w:rFonts w:ascii="Times New Roman" w:hAnsi="Times New Roman"/>
                <w:sz w:val="24"/>
                <w:szCs w:val="24"/>
              </w:rPr>
              <w:t xml:space="preserve">2 </w:t>
            </w:r>
            <w:r w:rsidR="0059728D">
              <w:rPr>
                <w:rFonts w:ascii="Times New Roman" w:hAnsi="Times New Roman"/>
                <w:sz w:val="24"/>
                <w:szCs w:val="24"/>
              </w:rPr>
              <w:t>0</w:t>
            </w:r>
            <w:r>
              <w:rPr>
                <w:rFonts w:ascii="Times New Roman" w:hAnsi="Times New Roman"/>
                <w:sz w:val="24"/>
                <w:szCs w:val="24"/>
              </w:rPr>
              <w:t>00,00</w:t>
            </w:r>
          </w:p>
        </w:tc>
        <w:tc>
          <w:tcPr>
            <w:tcW w:w="4252" w:type="dxa"/>
            <w:tcBorders>
              <w:top w:val="single" w:sz="4" w:space="0" w:color="auto"/>
              <w:left w:val="single" w:sz="4" w:space="0" w:color="auto"/>
              <w:bottom w:val="single" w:sz="4" w:space="0" w:color="auto"/>
              <w:right w:val="single" w:sz="4" w:space="0" w:color="auto"/>
            </w:tcBorders>
          </w:tcPr>
          <w:p w14:paraId="374911F9" w14:textId="6C3BB12C" w:rsidR="00F4026E" w:rsidRPr="00627E73" w:rsidRDefault="00230554" w:rsidP="00F4026E">
            <w:pPr>
              <w:pBdr>
                <w:between w:val="single" w:sz="4" w:space="1" w:color="auto"/>
              </w:pBdr>
              <w:jc w:val="both"/>
              <w:rPr>
                <w:rFonts w:ascii="Times New Roman" w:hAnsi="Times New Roman"/>
                <w:sz w:val="24"/>
                <w:szCs w:val="24"/>
              </w:rPr>
            </w:pPr>
            <w:r>
              <w:rPr>
                <w:rFonts w:ascii="Times New Roman" w:hAnsi="Times New Roman"/>
                <w:sz w:val="24"/>
                <w:szCs w:val="24"/>
              </w:rPr>
              <w:t>1 722,70</w:t>
            </w:r>
          </w:p>
        </w:tc>
        <w:tc>
          <w:tcPr>
            <w:tcW w:w="1588" w:type="dxa"/>
            <w:tcBorders>
              <w:top w:val="single" w:sz="4" w:space="0" w:color="auto"/>
              <w:left w:val="single" w:sz="4" w:space="0" w:color="auto"/>
              <w:bottom w:val="single" w:sz="4" w:space="0" w:color="auto"/>
              <w:right w:val="single" w:sz="4" w:space="0" w:color="auto"/>
            </w:tcBorders>
          </w:tcPr>
          <w:p w14:paraId="09433C2D" w14:textId="019BA0D4" w:rsidR="00F4026E" w:rsidRPr="00627E73" w:rsidRDefault="00230554" w:rsidP="00393924">
            <w:pPr>
              <w:pBdr>
                <w:between w:val="single" w:sz="4" w:space="1" w:color="auto"/>
              </w:pBdr>
              <w:jc w:val="center"/>
              <w:rPr>
                <w:rFonts w:ascii="Times New Roman" w:hAnsi="Times New Roman"/>
                <w:sz w:val="24"/>
                <w:szCs w:val="24"/>
              </w:rPr>
            </w:pPr>
            <w:r>
              <w:rPr>
                <w:rFonts w:ascii="Times New Roman" w:hAnsi="Times New Roman"/>
                <w:sz w:val="24"/>
                <w:szCs w:val="24"/>
              </w:rPr>
              <w:t>86,10</w:t>
            </w:r>
          </w:p>
        </w:tc>
      </w:tr>
    </w:tbl>
    <w:bookmarkEnd w:id="26"/>
    <w:bookmarkEnd w:id="27"/>
    <w:p w14:paraId="01497721" w14:textId="4A759127" w:rsidR="00F4026E" w:rsidRPr="00C90CE2" w:rsidRDefault="000A7D33" w:rsidP="000C338B">
      <w:pPr>
        <w:tabs>
          <w:tab w:val="left" w:pos="2860"/>
        </w:tabs>
        <w:spacing w:line="276" w:lineRule="auto"/>
        <w:jc w:val="both"/>
        <w:rPr>
          <w:rFonts w:ascii="Times New Roman" w:hAnsi="Times New Roman" w:cs="Times New Roman"/>
          <w:sz w:val="24"/>
          <w:szCs w:val="24"/>
        </w:rPr>
      </w:pPr>
      <w:r w:rsidRPr="00C90CE2">
        <w:rPr>
          <w:rFonts w:ascii="Times New Roman" w:hAnsi="Times New Roman" w:cs="Times New Roman"/>
          <w:sz w:val="24"/>
          <w:szCs w:val="24"/>
        </w:rPr>
        <w:t>Prostriedky</w:t>
      </w:r>
      <w:r w:rsidR="00F4026E" w:rsidRPr="00C90CE2">
        <w:rPr>
          <w:rFonts w:ascii="Times New Roman" w:hAnsi="Times New Roman" w:cs="Times New Roman"/>
          <w:sz w:val="24"/>
          <w:szCs w:val="24"/>
        </w:rPr>
        <w:t xml:space="preserve"> sa </w:t>
      </w:r>
      <w:r w:rsidR="0059728D" w:rsidRPr="00C90CE2">
        <w:rPr>
          <w:rFonts w:ascii="Times New Roman" w:hAnsi="Times New Roman" w:cs="Times New Roman"/>
          <w:sz w:val="24"/>
          <w:szCs w:val="24"/>
        </w:rPr>
        <w:t>čerpali na zabezpečenie pitného režimu pre klientov a v období pandémie C</w:t>
      </w:r>
      <w:r w:rsidR="00EE6F4F">
        <w:rPr>
          <w:rFonts w:ascii="Times New Roman" w:hAnsi="Times New Roman" w:cs="Times New Roman"/>
          <w:sz w:val="24"/>
          <w:szCs w:val="24"/>
        </w:rPr>
        <w:t>OVID</w:t>
      </w:r>
      <w:r w:rsidR="0059728D" w:rsidRPr="00C90CE2">
        <w:rPr>
          <w:rFonts w:ascii="Times New Roman" w:hAnsi="Times New Roman" w:cs="Times New Roman"/>
          <w:sz w:val="24"/>
          <w:szCs w:val="24"/>
        </w:rPr>
        <w:t xml:space="preserve"> 19, je organizácia povinná zabezpečiť pri preprave klientov (návšteva u lekára- </w:t>
      </w:r>
      <w:proofErr w:type="spellStart"/>
      <w:r w:rsidR="0059728D" w:rsidRPr="00C90CE2">
        <w:rPr>
          <w:rFonts w:ascii="Times New Roman" w:hAnsi="Times New Roman" w:cs="Times New Roman"/>
          <w:sz w:val="24"/>
          <w:szCs w:val="24"/>
        </w:rPr>
        <w:t>pandemický</w:t>
      </w:r>
      <w:proofErr w:type="spellEnd"/>
      <w:r w:rsidR="0059728D" w:rsidRPr="00C90CE2">
        <w:rPr>
          <w:rFonts w:ascii="Times New Roman" w:hAnsi="Times New Roman" w:cs="Times New Roman"/>
          <w:sz w:val="24"/>
          <w:szCs w:val="24"/>
        </w:rPr>
        <w:t xml:space="preserve"> balíček). </w:t>
      </w:r>
    </w:p>
    <w:p w14:paraId="7A6BE6C1" w14:textId="77777777" w:rsidR="00C86A92" w:rsidRDefault="00C86A92" w:rsidP="000C338B">
      <w:pPr>
        <w:tabs>
          <w:tab w:val="left" w:pos="2860"/>
        </w:tabs>
        <w:spacing w:line="276" w:lineRule="auto"/>
        <w:jc w:val="both"/>
        <w:rPr>
          <w:rFonts w:ascii="Times New Roman" w:hAnsi="Times New Roman" w:cs="Times New Roman"/>
          <w:color w:val="0070C0"/>
          <w:sz w:val="24"/>
          <w:szCs w:val="24"/>
        </w:rPr>
      </w:pPr>
    </w:p>
    <w:tbl>
      <w:tblPr>
        <w:tblW w:w="0" w:type="auto"/>
        <w:tblLook w:val="04A0" w:firstRow="1" w:lastRow="0" w:firstColumn="1" w:lastColumn="0" w:noHBand="0" w:noVBand="1"/>
      </w:tblPr>
      <w:tblGrid>
        <w:gridCol w:w="9777"/>
      </w:tblGrid>
      <w:tr w:rsidR="00C86A92" w:rsidRPr="00810736" w14:paraId="14236FAA" w14:textId="77777777" w:rsidTr="00B96CEC">
        <w:tc>
          <w:tcPr>
            <w:tcW w:w="9777" w:type="dxa"/>
          </w:tcPr>
          <w:p w14:paraId="18807C0B" w14:textId="77777777" w:rsidR="00C86A92" w:rsidRPr="00810736" w:rsidRDefault="00C86A92" w:rsidP="00B96CEC">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3 013 Softvér a licencie</w:t>
            </w:r>
          </w:p>
        </w:tc>
      </w:tr>
    </w:tbl>
    <w:p w14:paraId="2E7F930B" w14:textId="77777777" w:rsidR="00C86A92" w:rsidRDefault="00C86A92" w:rsidP="00C86A92">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Look w:val="04A0" w:firstRow="1" w:lastRow="0" w:firstColumn="1" w:lastColumn="0" w:noHBand="0" w:noVBand="1"/>
      </w:tblPr>
      <w:tblGrid>
        <w:gridCol w:w="4366"/>
        <w:gridCol w:w="4252"/>
        <w:gridCol w:w="1588"/>
      </w:tblGrid>
      <w:tr w:rsidR="00C86A92" w:rsidRPr="00627E73" w14:paraId="28374D60" w14:textId="77777777" w:rsidTr="00B96CEC">
        <w:tc>
          <w:tcPr>
            <w:tcW w:w="4366" w:type="dxa"/>
            <w:tcBorders>
              <w:top w:val="single" w:sz="4" w:space="0" w:color="auto"/>
              <w:left w:val="single" w:sz="4" w:space="0" w:color="auto"/>
              <w:bottom w:val="single" w:sz="4" w:space="0" w:color="auto"/>
              <w:right w:val="single" w:sz="4" w:space="0" w:color="auto"/>
            </w:tcBorders>
          </w:tcPr>
          <w:p w14:paraId="6F38CF01" w14:textId="4FA3FBE7" w:rsidR="00C86A92" w:rsidRPr="00627E73" w:rsidRDefault="00230554" w:rsidP="00B96CEC">
            <w:pPr>
              <w:pBdr>
                <w:between w:val="single" w:sz="4" w:space="1" w:color="auto"/>
              </w:pBdr>
              <w:jc w:val="both"/>
              <w:rPr>
                <w:rFonts w:ascii="Times New Roman" w:hAnsi="Times New Roman"/>
                <w:sz w:val="24"/>
                <w:szCs w:val="24"/>
              </w:rPr>
            </w:pPr>
            <w:r>
              <w:rPr>
                <w:rFonts w:ascii="Times New Roman" w:hAnsi="Times New Roman"/>
                <w:sz w:val="24"/>
                <w:szCs w:val="24"/>
              </w:rPr>
              <w:t>2 343,00</w:t>
            </w:r>
          </w:p>
        </w:tc>
        <w:tc>
          <w:tcPr>
            <w:tcW w:w="4252" w:type="dxa"/>
            <w:tcBorders>
              <w:top w:val="single" w:sz="4" w:space="0" w:color="auto"/>
              <w:left w:val="single" w:sz="4" w:space="0" w:color="auto"/>
              <w:bottom w:val="single" w:sz="4" w:space="0" w:color="auto"/>
              <w:right w:val="single" w:sz="4" w:space="0" w:color="auto"/>
            </w:tcBorders>
          </w:tcPr>
          <w:p w14:paraId="716A5A89" w14:textId="7387F903" w:rsidR="00C86A92" w:rsidRPr="000A5F6D" w:rsidRDefault="00230554" w:rsidP="00B96CEC">
            <w:pPr>
              <w:pBdr>
                <w:between w:val="single" w:sz="4" w:space="1" w:color="auto"/>
              </w:pBdr>
              <w:jc w:val="both"/>
              <w:rPr>
                <w:rFonts w:ascii="Times New Roman" w:hAnsi="Times New Roman"/>
                <w:sz w:val="24"/>
                <w:szCs w:val="24"/>
              </w:rPr>
            </w:pPr>
            <w:r>
              <w:rPr>
                <w:rFonts w:ascii="Times New Roman" w:hAnsi="Times New Roman"/>
                <w:sz w:val="24"/>
                <w:szCs w:val="24"/>
              </w:rPr>
              <w:t>2 341,83</w:t>
            </w:r>
          </w:p>
        </w:tc>
        <w:tc>
          <w:tcPr>
            <w:tcW w:w="1588" w:type="dxa"/>
            <w:tcBorders>
              <w:top w:val="single" w:sz="4" w:space="0" w:color="auto"/>
              <w:left w:val="single" w:sz="4" w:space="0" w:color="auto"/>
              <w:bottom w:val="single" w:sz="4" w:space="0" w:color="auto"/>
              <w:right w:val="single" w:sz="4" w:space="0" w:color="auto"/>
            </w:tcBorders>
          </w:tcPr>
          <w:p w14:paraId="18203FAB" w14:textId="4D60CA17" w:rsidR="00C86A92" w:rsidRPr="00627E73" w:rsidRDefault="00230554" w:rsidP="00B96CEC">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0DFF2264" w14:textId="77777777" w:rsidR="00230554" w:rsidRDefault="00C86A92" w:rsidP="00230554">
      <w:pPr>
        <w:tabs>
          <w:tab w:val="left" w:pos="2860"/>
        </w:tabs>
        <w:spacing w:line="276" w:lineRule="auto"/>
        <w:jc w:val="both"/>
        <w:rPr>
          <w:rFonts w:ascii="Times New Roman" w:eastAsia="Calibri" w:hAnsi="Times New Roman"/>
          <w:sz w:val="24"/>
          <w:szCs w:val="24"/>
        </w:rPr>
      </w:pPr>
      <w:r>
        <w:rPr>
          <w:rFonts w:ascii="Times New Roman" w:eastAsia="Calibri" w:hAnsi="Times New Roman"/>
          <w:sz w:val="24"/>
          <w:szCs w:val="24"/>
        </w:rPr>
        <w:t>Finančné prostriedky boli použité na nákup licencie ESET a nákup soft</w:t>
      </w:r>
      <w:r w:rsidR="004E0D96">
        <w:rPr>
          <w:rFonts w:ascii="Times New Roman" w:eastAsia="Calibri" w:hAnsi="Times New Roman"/>
          <w:sz w:val="24"/>
          <w:szCs w:val="24"/>
        </w:rPr>
        <w:t>v</w:t>
      </w:r>
      <w:r>
        <w:rPr>
          <w:rFonts w:ascii="Times New Roman" w:eastAsia="Calibri" w:hAnsi="Times New Roman"/>
          <w:sz w:val="24"/>
          <w:szCs w:val="24"/>
        </w:rPr>
        <w:t xml:space="preserve">éru Windows 10. </w:t>
      </w:r>
      <w:r w:rsidRPr="00404EAB">
        <w:rPr>
          <w:rFonts w:ascii="Times New Roman" w:eastAsia="Calibri" w:hAnsi="Times New Roman"/>
          <w:sz w:val="24"/>
          <w:szCs w:val="24"/>
        </w:rPr>
        <w:t>Zároveň bol zaznamenaný havarijný stav internetovej domény, ktorý sa prejavil nefunkčnými emailovými stránkami čo viedlo k nutnej výmene internetovej domény</w:t>
      </w:r>
      <w:r w:rsidR="00230554">
        <w:rPr>
          <w:rFonts w:ascii="Times New Roman" w:eastAsia="Calibri" w:hAnsi="Times New Roman"/>
          <w:sz w:val="24"/>
          <w:szCs w:val="24"/>
        </w:rPr>
        <w:t xml:space="preserve">. Taktiež vznikla potreba zakúpenia softvéru k novým počítačom. </w:t>
      </w:r>
    </w:p>
    <w:p w14:paraId="59421EC3" w14:textId="77777777" w:rsidR="000A7D33" w:rsidRDefault="0048796D" w:rsidP="00BF6BE4">
      <w:pPr>
        <w:rPr>
          <w:rFonts w:ascii="Times New Roman" w:hAnsi="Times New Roman" w:cs="Times New Roman"/>
          <w:sz w:val="24"/>
          <w:szCs w:val="24"/>
        </w:rPr>
      </w:pPr>
      <w:r>
        <w:rPr>
          <w:rFonts w:ascii="Times New Roman" w:hAnsi="Times New Roman" w:cs="Times New Roman"/>
          <w:b/>
          <w:sz w:val="24"/>
          <w:szCs w:val="24"/>
        </w:rPr>
        <w:lastRenderedPageBreak/>
        <w:t xml:space="preserve"> </w:t>
      </w:r>
    </w:p>
    <w:p w14:paraId="58A3124E" w14:textId="77777777" w:rsidR="007118BE" w:rsidRDefault="0048796D" w:rsidP="007118BE">
      <w:pPr>
        <w:rPr>
          <w:rFonts w:ascii="Times New Roman" w:hAnsi="Times New Roman" w:cs="Times New Roman"/>
          <w:b/>
          <w:sz w:val="24"/>
          <w:szCs w:val="24"/>
        </w:rPr>
      </w:pPr>
      <w:r>
        <w:rPr>
          <w:rFonts w:ascii="Times New Roman" w:hAnsi="Times New Roman" w:cs="Times New Roman"/>
          <w:b/>
          <w:sz w:val="24"/>
          <w:szCs w:val="24"/>
        </w:rPr>
        <w:t xml:space="preserve"> </w:t>
      </w:r>
      <w:r w:rsidR="007118BE" w:rsidRPr="008E2CFA">
        <w:rPr>
          <w:rFonts w:ascii="Times New Roman" w:hAnsi="Times New Roman" w:cs="Times New Roman"/>
          <w:b/>
          <w:sz w:val="24"/>
          <w:szCs w:val="24"/>
        </w:rPr>
        <w:t>6</w:t>
      </w:r>
      <w:r w:rsidR="007118BE">
        <w:rPr>
          <w:rFonts w:ascii="Times New Roman" w:hAnsi="Times New Roman" w:cs="Times New Roman"/>
          <w:b/>
          <w:sz w:val="24"/>
          <w:szCs w:val="24"/>
        </w:rPr>
        <w:t>35 002</w:t>
      </w:r>
      <w:r w:rsidR="007118BE" w:rsidRPr="008E2CFA">
        <w:rPr>
          <w:rFonts w:ascii="Times New Roman" w:hAnsi="Times New Roman" w:cs="Times New Roman"/>
          <w:b/>
          <w:sz w:val="24"/>
          <w:szCs w:val="24"/>
        </w:rPr>
        <w:t xml:space="preserve"> </w:t>
      </w:r>
      <w:r w:rsidR="007118BE">
        <w:rPr>
          <w:rFonts w:ascii="Times New Roman" w:hAnsi="Times New Roman" w:cs="Times New Roman"/>
          <w:b/>
          <w:sz w:val="24"/>
          <w:szCs w:val="24"/>
        </w:rPr>
        <w:t xml:space="preserve">Údržba výpočtovej techniky </w:t>
      </w:r>
    </w:p>
    <w:p w14:paraId="030210A8" w14:textId="77777777" w:rsidR="007118BE" w:rsidRDefault="007118BE" w:rsidP="007118BE">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93924">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7118BE" w:rsidRPr="00627E73" w14:paraId="0B2F9700" w14:textId="77777777" w:rsidTr="00393924">
        <w:tc>
          <w:tcPr>
            <w:tcW w:w="4366" w:type="dxa"/>
            <w:tcBorders>
              <w:top w:val="single" w:sz="4" w:space="0" w:color="auto"/>
              <w:left w:val="single" w:sz="4" w:space="0" w:color="auto"/>
              <w:bottom w:val="single" w:sz="4" w:space="0" w:color="auto"/>
              <w:right w:val="single" w:sz="4" w:space="0" w:color="auto"/>
            </w:tcBorders>
          </w:tcPr>
          <w:p w14:paraId="0145BA1A" w14:textId="2C1647A8" w:rsidR="007118BE" w:rsidRPr="00627E73" w:rsidRDefault="00230554" w:rsidP="00DA3BD6">
            <w:pPr>
              <w:pBdr>
                <w:between w:val="single" w:sz="4" w:space="1" w:color="auto"/>
              </w:pBdr>
              <w:jc w:val="both"/>
              <w:rPr>
                <w:rFonts w:ascii="Times New Roman" w:hAnsi="Times New Roman"/>
                <w:sz w:val="24"/>
                <w:szCs w:val="24"/>
              </w:rPr>
            </w:pPr>
            <w:r>
              <w:rPr>
                <w:rFonts w:ascii="Times New Roman" w:hAnsi="Times New Roman"/>
                <w:sz w:val="24"/>
                <w:szCs w:val="24"/>
              </w:rPr>
              <w:t>1 943</w:t>
            </w:r>
            <w:r w:rsidR="00393924">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6B012C58" w14:textId="3E214225" w:rsidR="007118BE" w:rsidRPr="00627E73" w:rsidRDefault="00230554" w:rsidP="00DA3BD6">
            <w:pPr>
              <w:pBdr>
                <w:between w:val="single" w:sz="4" w:space="1" w:color="auto"/>
              </w:pBdr>
              <w:jc w:val="both"/>
              <w:rPr>
                <w:rFonts w:ascii="Times New Roman" w:hAnsi="Times New Roman"/>
                <w:sz w:val="24"/>
                <w:szCs w:val="24"/>
              </w:rPr>
            </w:pPr>
            <w:r>
              <w:rPr>
                <w:rFonts w:ascii="Times New Roman" w:hAnsi="Times New Roman"/>
                <w:sz w:val="24"/>
                <w:szCs w:val="24"/>
              </w:rPr>
              <w:t>1 941,31</w:t>
            </w:r>
          </w:p>
        </w:tc>
        <w:tc>
          <w:tcPr>
            <w:tcW w:w="1588" w:type="dxa"/>
            <w:tcBorders>
              <w:top w:val="single" w:sz="4" w:space="0" w:color="auto"/>
              <w:left w:val="single" w:sz="4" w:space="0" w:color="auto"/>
              <w:bottom w:val="single" w:sz="4" w:space="0" w:color="auto"/>
              <w:right w:val="single" w:sz="4" w:space="0" w:color="auto"/>
            </w:tcBorders>
          </w:tcPr>
          <w:p w14:paraId="270F25F3" w14:textId="29D42974" w:rsidR="007118BE" w:rsidRPr="00627E73" w:rsidRDefault="00230554" w:rsidP="00393924">
            <w:pPr>
              <w:pBdr>
                <w:between w:val="single" w:sz="4" w:space="1" w:color="auto"/>
              </w:pBdr>
              <w:jc w:val="center"/>
              <w:rPr>
                <w:rFonts w:ascii="Times New Roman" w:hAnsi="Times New Roman"/>
                <w:sz w:val="24"/>
                <w:szCs w:val="24"/>
              </w:rPr>
            </w:pPr>
            <w:r>
              <w:rPr>
                <w:rFonts w:ascii="Times New Roman" w:hAnsi="Times New Roman"/>
                <w:sz w:val="24"/>
                <w:szCs w:val="24"/>
              </w:rPr>
              <w:t>99,90</w:t>
            </w:r>
          </w:p>
        </w:tc>
      </w:tr>
    </w:tbl>
    <w:p w14:paraId="3BC0858F" w14:textId="77777777" w:rsidR="007118BE" w:rsidRDefault="007118BE" w:rsidP="007118BE">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Prostriedky sa použili na úhradu faktúr za pravidelný mesačný servis PC</w:t>
      </w:r>
      <w:r w:rsidR="005540D0">
        <w:rPr>
          <w:rFonts w:ascii="Times New Roman" w:hAnsi="Times New Roman" w:cs="Times New Roman"/>
          <w:sz w:val="24"/>
          <w:szCs w:val="24"/>
        </w:rPr>
        <w:t>.</w:t>
      </w:r>
      <w:r>
        <w:rPr>
          <w:rFonts w:ascii="Times New Roman" w:hAnsi="Times New Roman" w:cs="Times New Roman"/>
          <w:sz w:val="24"/>
          <w:szCs w:val="24"/>
        </w:rPr>
        <w:t xml:space="preserve"> </w:t>
      </w:r>
    </w:p>
    <w:p w14:paraId="63D09F61" w14:textId="77777777" w:rsidR="007118BE" w:rsidRDefault="007118BE" w:rsidP="000A7D33">
      <w:pPr>
        <w:tabs>
          <w:tab w:val="left" w:pos="2860"/>
        </w:tabs>
        <w:spacing w:line="276" w:lineRule="auto"/>
        <w:jc w:val="both"/>
        <w:rPr>
          <w:rFonts w:ascii="Times New Roman" w:hAnsi="Times New Roman" w:cs="Times New Roman"/>
          <w:sz w:val="24"/>
          <w:szCs w:val="24"/>
        </w:rPr>
      </w:pPr>
    </w:p>
    <w:p w14:paraId="557F43AC" w14:textId="77777777" w:rsidR="00F4026E" w:rsidRPr="00DA3BD6" w:rsidRDefault="0048796D" w:rsidP="00F4026E">
      <w:pPr>
        <w:rPr>
          <w:rFonts w:ascii="Times New Roman" w:hAnsi="Times New Roman" w:cs="Times New Roman"/>
          <w:b/>
          <w:sz w:val="24"/>
          <w:szCs w:val="24"/>
        </w:rPr>
      </w:pPr>
      <w:bookmarkStart w:id="28" w:name="OLE_LINK65"/>
      <w:bookmarkStart w:id="29" w:name="OLE_LINK66"/>
      <w:r>
        <w:rPr>
          <w:rFonts w:ascii="Times New Roman" w:hAnsi="Times New Roman" w:cs="Times New Roman"/>
          <w:b/>
          <w:sz w:val="24"/>
          <w:szCs w:val="24"/>
        </w:rPr>
        <w:t xml:space="preserve"> </w:t>
      </w:r>
      <w:r w:rsidR="00F4026E" w:rsidRPr="00DA3BD6">
        <w:rPr>
          <w:rFonts w:ascii="Times New Roman" w:hAnsi="Times New Roman" w:cs="Times New Roman"/>
          <w:b/>
          <w:sz w:val="24"/>
          <w:szCs w:val="24"/>
        </w:rPr>
        <w:t xml:space="preserve">635 004 Údržba </w:t>
      </w:r>
      <w:proofErr w:type="spellStart"/>
      <w:r w:rsidR="00F4026E" w:rsidRPr="00DA3BD6">
        <w:rPr>
          <w:rFonts w:ascii="Times New Roman" w:hAnsi="Times New Roman" w:cs="Times New Roman"/>
          <w:b/>
          <w:sz w:val="24"/>
          <w:szCs w:val="24"/>
        </w:rPr>
        <w:t>prev</w:t>
      </w:r>
      <w:proofErr w:type="spellEnd"/>
      <w:r w:rsidR="00F4026E" w:rsidRPr="00DA3BD6">
        <w:rPr>
          <w:rFonts w:ascii="Times New Roman" w:hAnsi="Times New Roman" w:cs="Times New Roman"/>
          <w:b/>
          <w:sz w:val="24"/>
          <w:szCs w:val="24"/>
        </w:rPr>
        <w:t xml:space="preserve">. strojov, prístrojov a zariadení </w:t>
      </w:r>
    </w:p>
    <w:p w14:paraId="0E540BDB" w14:textId="77777777" w:rsidR="00F4026E" w:rsidRDefault="00F4026E" w:rsidP="00F4026E">
      <w:pPr>
        <w:rPr>
          <w:rFonts w:ascii="Times New Roman" w:hAnsi="Times New Roman" w:cs="Times New Roman"/>
          <w:b/>
          <w:sz w:val="24"/>
          <w:szCs w:val="24"/>
        </w:rPr>
      </w:pPr>
      <w:r w:rsidRPr="00DA3BD6">
        <w:rPr>
          <w:rFonts w:ascii="Times New Roman" w:hAnsi="Times New Roman" w:cs="Times New Roman"/>
          <w:b/>
          <w:sz w:val="24"/>
          <w:szCs w:val="24"/>
        </w:rPr>
        <w:t>Rozpočet</w:t>
      </w:r>
      <w:r w:rsidRPr="00DA3BD6">
        <w:rPr>
          <w:rFonts w:ascii="Times New Roman" w:hAnsi="Times New Roman" w:cs="Times New Roman"/>
          <w:b/>
          <w:sz w:val="24"/>
          <w:szCs w:val="24"/>
        </w:rPr>
        <w:tab/>
      </w:r>
      <w:r w:rsidRPr="00DA3BD6">
        <w:rPr>
          <w:rFonts w:ascii="Times New Roman" w:hAnsi="Times New Roman" w:cs="Times New Roman"/>
          <w:b/>
          <w:sz w:val="24"/>
          <w:szCs w:val="24"/>
        </w:rPr>
        <w:tab/>
      </w:r>
      <w:r w:rsidRPr="00DA3BD6">
        <w:rPr>
          <w:rFonts w:ascii="Times New Roman" w:hAnsi="Times New Roman" w:cs="Times New Roman"/>
          <w:b/>
          <w:sz w:val="24"/>
          <w:szCs w:val="24"/>
        </w:rPr>
        <w:tab/>
      </w:r>
      <w:r w:rsidRPr="00DA3BD6">
        <w:rPr>
          <w:rFonts w:ascii="Times New Roman" w:hAnsi="Times New Roman" w:cs="Times New Roman"/>
          <w:b/>
          <w:sz w:val="24"/>
          <w:szCs w:val="24"/>
        </w:rPr>
        <w:tab/>
      </w:r>
      <w:r w:rsidRPr="00DA3BD6">
        <w:rPr>
          <w:rFonts w:ascii="Times New Roman" w:hAnsi="Times New Roman" w:cs="Times New Roman"/>
          <w:b/>
          <w:sz w:val="24"/>
          <w:szCs w:val="24"/>
        </w:rPr>
        <w:tab/>
        <w:t>Plnenie</w:t>
      </w:r>
      <w:r w:rsidRPr="00DA3BD6">
        <w:rPr>
          <w:rFonts w:ascii="Times New Roman" w:hAnsi="Times New Roman" w:cs="Times New Roman"/>
          <w:b/>
          <w:sz w:val="24"/>
          <w:szCs w:val="24"/>
        </w:rPr>
        <w:tab/>
      </w:r>
      <w:r w:rsidRPr="00DA3BD6">
        <w:rPr>
          <w:rFonts w:ascii="Times New Roman" w:hAnsi="Times New Roman" w:cs="Times New Roman"/>
          <w:b/>
          <w:sz w:val="24"/>
          <w:szCs w:val="24"/>
        </w:rPr>
        <w:tab/>
      </w:r>
      <w:r w:rsidRPr="00DA3BD6">
        <w:rPr>
          <w:rFonts w:ascii="Times New Roman" w:hAnsi="Times New Roman" w:cs="Times New Roman"/>
          <w:b/>
          <w:sz w:val="24"/>
          <w:szCs w:val="24"/>
        </w:rPr>
        <w:tab/>
      </w:r>
      <w:r w:rsidRPr="00DA3BD6">
        <w:rPr>
          <w:rFonts w:ascii="Times New Roman" w:hAnsi="Times New Roman" w:cs="Times New Roman"/>
          <w:b/>
          <w:sz w:val="24"/>
          <w:szCs w:val="24"/>
        </w:rPr>
        <w:tab/>
      </w:r>
      <w:r w:rsidRPr="00DA3BD6">
        <w:rPr>
          <w:rFonts w:ascii="Times New Roman" w:hAnsi="Times New Roman" w:cs="Times New Roman"/>
          <w:b/>
          <w:sz w:val="24"/>
          <w:szCs w:val="24"/>
        </w:rPr>
        <w:tab/>
      </w:r>
      <w:r w:rsidR="00393924">
        <w:rPr>
          <w:rFonts w:ascii="Times New Roman" w:hAnsi="Times New Roman" w:cs="Times New Roman"/>
          <w:b/>
          <w:sz w:val="24"/>
          <w:szCs w:val="24"/>
        </w:rPr>
        <w:t xml:space="preserve">      </w:t>
      </w:r>
      <w:r w:rsidRPr="00DA3BD6">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F4026E" w:rsidRPr="00627E73" w14:paraId="0F6A2191" w14:textId="77777777" w:rsidTr="00393924">
        <w:tc>
          <w:tcPr>
            <w:tcW w:w="4366" w:type="dxa"/>
            <w:tcBorders>
              <w:top w:val="single" w:sz="4" w:space="0" w:color="auto"/>
              <w:left w:val="single" w:sz="4" w:space="0" w:color="auto"/>
              <w:bottom w:val="single" w:sz="4" w:space="0" w:color="auto"/>
              <w:right w:val="single" w:sz="4" w:space="0" w:color="auto"/>
            </w:tcBorders>
          </w:tcPr>
          <w:p w14:paraId="49579963" w14:textId="705261BA" w:rsidR="00F4026E" w:rsidRPr="00627E73" w:rsidRDefault="005717D8" w:rsidP="00F4026E">
            <w:pPr>
              <w:pBdr>
                <w:between w:val="single" w:sz="4" w:space="1" w:color="auto"/>
              </w:pBdr>
              <w:jc w:val="both"/>
              <w:rPr>
                <w:rFonts w:ascii="Times New Roman" w:hAnsi="Times New Roman"/>
                <w:sz w:val="24"/>
                <w:szCs w:val="24"/>
              </w:rPr>
            </w:pPr>
            <w:r>
              <w:rPr>
                <w:rFonts w:ascii="Times New Roman" w:hAnsi="Times New Roman"/>
                <w:sz w:val="24"/>
                <w:szCs w:val="24"/>
              </w:rPr>
              <w:t>3 054</w:t>
            </w:r>
            <w:r w:rsidR="00393924">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40A45A15" w14:textId="5AD4539A" w:rsidR="00F4026E" w:rsidRPr="00627E73" w:rsidRDefault="005717D8" w:rsidP="00F4026E">
            <w:pPr>
              <w:pBdr>
                <w:between w:val="single" w:sz="4" w:space="1" w:color="auto"/>
              </w:pBdr>
              <w:jc w:val="both"/>
              <w:rPr>
                <w:rFonts w:ascii="Times New Roman" w:hAnsi="Times New Roman"/>
                <w:sz w:val="24"/>
                <w:szCs w:val="24"/>
              </w:rPr>
            </w:pPr>
            <w:r>
              <w:rPr>
                <w:rFonts w:ascii="Times New Roman" w:hAnsi="Times New Roman"/>
                <w:sz w:val="24"/>
                <w:szCs w:val="24"/>
              </w:rPr>
              <w:t>3 053,56</w:t>
            </w:r>
          </w:p>
        </w:tc>
        <w:tc>
          <w:tcPr>
            <w:tcW w:w="1588" w:type="dxa"/>
            <w:tcBorders>
              <w:top w:val="single" w:sz="4" w:space="0" w:color="auto"/>
              <w:left w:val="single" w:sz="4" w:space="0" w:color="auto"/>
              <w:bottom w:val="single" w:sz="4" w:space="0" w:color="auto"/>
              <w:right w:val="single" w:sz="4" w:space="0" w:color="auto"/>
            </w:tcBorders>
          </w:tcPr>
          <w:p w14:paraId="7C20BFC7" w14:textId="27AE9696" w:rsidR="00F4026E" w:rsidRPr="00627E73" w:rsidRDefault="005717D8" w:rsidP="00393924">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bookmarkEnd w:id="28"/>
    <w:bookmarkEnd w:id="29"/>
    <w:p w14:paraId="75967D48" w14:textId="61B59F71" w:rsidR="00393924" w:rsidRDefault="00F4026E" w:rsidP="00393924">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Prostriedky sa použili na úhradu faktúr za pravidelnú kvartálnu prehliadku a servis výťahu</w:t>
      </w:r>
      <w:r w:rsidR="001C07CB">
        <w:rPr>
          <w:rFonts w:ascii="Times New Roman" w:hAnsi="Times New Roman" w:cs="Times New Roman"/>
          <w:sz w:val="24"/>
          <w:szCs w:val="24"/>
        </w:rPr>
        <w:t xml:space="preserve"> </w:t>
      </w:r>
      <w:r w:rsidR="00BF6BE4">
        <w:rPr>
          <w:rFonts w:ascii="Times New Roman" w:hAnsi="Times New Roman" w:cs="Times New Roman"/>
          <w:sz w:val="24"/>
          <w:szCs w:val="24"/>
        </w:rPr>
        <w:t xml:space="preserve"> na </w:t>
      </w:r>
      <w:proofErr w:type="spellStart"/>
      <w:r w:rsidR="00BF6BE4">
        <w:rPr>
          <w:rFonts w:ascii="Times New Roman" w:hAnsi="Times New Roman" w:cs="Times New Roman"/>
          <w:sz w:val="24"/>
          <w:szCs w:val="24"/>
        </w:rPr>
        <w:t>Mlynarovičovej</w:t>
      </w:r>
      <w:proofErr w:type="spellEnd"/>
      <w:r w:rsidR="00BF6BE4">
        <w:rPr>
          <w:rFonts w:ascii="Times New Roman" w:hAnsi="Times New Roman" w:cs="Times New Roman"/>
          <w:sz w:val="24"/>
          <w:szCs w:val="24"/>
        </w:rPr>
        <w:t xml:space="preserve"> ulici </w:t>
      </w:r>
      <w:r w:rsidR="001C07CB">
        <w:rPr>
          <w:rFonts w:ascii="Times New Roman" w:hAnsi="Times New Roman" w:cs="Times New Roman"/>
          <w:sz w:val="24"/>
          <w:szCs w:val="24"/>
        </w:rPr>
        <w:t>a</w:t>
      </w:r>
      <w:r w:rsidR="008C7761">
        <w:rPr>
          <w:rFonts w:ascii="Times New Roman" w:hAnsi="Times New Roman" w:cs="Times New Roman"/>
          <w:sz w:val="24"/>
          <w:szCs w:val="24"/>
        </w:rPr>
        <w:t xml:space="preserve"> na opravu </w:t>
      </w:r>
      <w:r w:rsidR="00BF6BE4">
        <w:rPr>
          <w:rFonts w:ascii="Times New Roman" w:hAnsi="Times New Roman" w:cs="Times New Roman"/>
          <w:sz w:val="24"/>
          <w:szCs w:val="24"/>
        </w:rPr>
        <w:t>práčky</w:t>
      </w:r>
      <w:r w:rsidR="00393924">
        <w:rPr>
          <w:rFonts w:ascii="Times New Roman" w:hAnsi="Times New Roman" w:cs="Times New Roman"/>
          <w:sz w:val="24"/>
          <w:szCs w:val="24"/>
        </w:rPr>
        <w:t xml:space="preserve">, </w:t>
      </w:r>
      <w:r w:rsidR="005717D8">
        <w:rPr>
          <w:rFonts w:ascii="Times New Roman" w:hAnsi="Times New Roman" w:cs="Times New Roman"/>
          <w:sz w:val="24"/>
          <w:szCs w:val="24"/>
        </w:rPr>
        <w:t xml:space="preserve">oprava </w:t>
      </w:r>
      <w:proofErr w:type="spellStart"/>
      <w:r w:rsidR="005717D8">
        <w:rPr>
          <w:rFonts w:ascii="Times New Roman" w:hAnsi="Times New Roman" w:cs="Times New Roman"/>
          <w:sz w:val="24"/>
          <w:szCs w:val="24"/>
        </w:rPr>
        <w:t>manglu</w:t>
      </w:r>
      <w:proofErr w:type="spellEnd"/>
      <w:r w:rsidR="005717D8">
        <w:rPr>
          <w:rFonts w:ascii="Times New Roman" w:hAnsi="Times New Roman" w:cs="Times New Roman"/>
          <w:sz w:val="24"/>
          <w:szCs w:val="24"/>
        </w:rPr>
        <w:t xml:space="preserve">, servis bezpečnostného systému. </w:t>
      </w:r>
    </w:p>
    <w:p w14:paraId="2951298B" w14:textId="77777777" w:rsidR="00F2715B" w:rsidRDefault="00F2715B" w:rsidP="00393924">
      <w:pPr>
        <w:tabs>
          <w:tab w:val="left" w:pos="2860"/>
        </w:tabs>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9777"/>
      </w:tblGrid>
      <w:tr w:rsidR="00F2715B" w:rsidRPr="00810736" w14:paraId="691C9C6E" w14:textId="77777777" w:rsidTr="00B96CEC">
        <w:tc>
          <w:tcPr>
            <w:tcW w:w="9777" w:type="dxa"/>
          </w:tcPr>
          <w:p w14:paraId="29B39309" w14:textId="77777777" w:rsidR="00F2715B" w:rsidRPr="00810736" w:rsidRDefault="00F2715B" w:rsidP="00B96CEC">
            <w:pPr>
              <w:rPr>
                <w:rFonts w:ascii="Times New Roman" w:hAnsi="Times New Roman" w:cs="Times New Roman"/>
                <w:b/>
                <w:sz w:val="24"/>
                <w:szCs w:val="24"/>
              </w:rPr>
            </w:pPr>
            <w:r w:rsidRPr="002A23BD">
              <w:rPr>
                <w:rFonts w:ascii="Times New Roman" w:hAnsi="Times New Roman" w:cs="Times New Roman"/>
                <w:b/>
                <w:sz w:val="24"/>
                <w:szCs w:val="24"/>
              </w:rPr>
              <w:t>635 006 Oprava budov, objektov</w:t>
            </w:r>
          </w:p>
        </w:tc>
      </w:tr>
    </w:tbl>
    <w:p w14:paraId="09AA11D7" w14:textId="77777777" w:rsidR="00F2715B" w:rsidRDefault="00F2715B" w:rsidP="00F2715B">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F2715B" w:rsidRPr="00627E73" w14:paraId="4D6D4B2D" w14:textId="77777777" w:rsidTr="00B96CEC">
        <w:tc>
          <w:tcPr>
            <w:tcW w:w="4366" w:type="dxa"/>
            <w:tcBorders>
              <w:top w:val="single" w:sz="4" w:space="0" w:color="auto"/>
              <w:left w:val="single" w:sz="4" w:space="0" w:color="auto"/>
              <w:bottom w:val="single" w:sz="4" w:space="0" w:color="auto"/>
              <w:right w:val="single" w:sz="4" w:space="0" w:color="auto"/>
            </w:tcBorders>
          </w:tcPr>
          <w:p w14:paraId="5C7B0B78" w14:textId="2026D581" w:rsidR="00F2715B" w:rsidRPr="00627E73" w:rsidRDefault="00F2715B" w:rsidP="00B96CEC">
            <w:pPr>
              <w:pBdr>
                <w:between w:val="single" w:sz="4" w:space="1" w:color="auto"/>
              </w:pBdr>
              <w:jc w:val="both"/>
              <w:rPr>
                <w:rFonts w:ascii="Times New Roman" w:hAnsi="Times New Roman"/>
                <w:sz w:val="24"/>
                <w:szCs w:val="24"/>
              </w:rPr>
            </w:pPr>
            <w:r>
              <w:rPr>
                <w:rFonts w:ascii="Times New Roman" w:hAnsi="Times New Roman"/>
                <w:sz w:val="24"/>
                <w:szCs w:val="24"/>
              </w:rPr>
              <w:t xml:space="preserve"> </w:t>
            </w:r>
            <w:r w:rsidR="005717D8">
              <w:rPr>
                <w:rFonts w:ascii="Times New Roman" w:hAnsi="Times New Roman"/>
                <w:sz w:val="24"/>
                <w:szCs w:val="24"/>
              </w:rPr>
              <w:t>142</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7773D46E" w14:textId="75C16F4E" w:rsidR="00F2715B" w:rsidRPr="000A5F6D" w:rsidRDefault="005717D8" w:rsidP="00B96CEC">
            <w:pPr>
              <w:pBdr>
                <w:between w:val="single" w:sz="4" w:space="1" w:color="auto"/>
              </w:pBdr>
              <w:jc w:val="both"/>
              <w:rPr>
                <w:rFonts w:ascii="Times New Roman" w:hAnsi="Times New Roman"/>
                <w:sz w:val="24"/>
                <w:szCs w:val="24"/>
              </w:rPr>
            </w:pPr>
            <w:r>
              <w:rPr>
                <w:rFonts w:ascii="Times New Roman" w:hAnsi="Times New Roman"/>
                <w:sz w:val="24"/>
                <w:szCs w:val="24"/>
              </w:rPr>
              <w:t>137,00</w:t>
            </w:r>
          </w:p>
        </w:tc>
        <w:tc>
          <w:tcPr>
            <w:tcW w:w="1588" w:type="dxa"/>
            <w:tcBorders>
              <w:top w:val="single" w:sz="4" w:space="0" w:color="auto"/>
              <w:left w:val="single" w:sz="4" w:space="0" w:color="auto"/>
              <w:bottom w:val="single" w:sz="4" w:space="0" w:color="auto"/>
              <w:right w:val="single" w:sz="4" w:space="0" w:color="auto"/>
            </w:tcBorders>
          </w:tcPr>
          <w:p w14:paraId="31A977FF" w14:textId="6A1D48F4" w:rsidR="00F2715B" w:rsidRPr="00627E73" w:rsidRDefault="005717D8" w:rsidP="00B96CEC">
            <w:pPr>
              <w:pBdr>
                <w:between w:val="single" w:sz="4" w:space="1" w:color="auto"/>
              </w:pBdr>
              <w:jc w:val="center"/>
              <w:rPr>
                <w:rFonts w:ascii="Times New Roman" w:hAnsi="Times New Roman"/>
                <w:sz w:val="24"/>
                <w:szCs w:val="24"/>
              </w:rPr>
            </w:pPr>
            <w:r>
              <w:rPr>
                <w:rFonts w:ascii="Times New Roman" w:hAnsi="Times New Roman"/>
                <w:sz w:val="24"/>
                <w:szCs w:val="24"/>
              </w:rPr>
              <w:t>99,90</w:t>
            </w:r>
          </w:p>
        </w:tc>
      </w:tr>
    </w:tbl>
    <w:p w14:paraId="74E9D982" w14:textId="3D67447B" w:rsidR="0060735D" w:rsidRDefault="00F2715B" w:rsidP="000C338B">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 prvom polroku neboli  nijaké odborné opravy v objektov  </w:t>
      </w:r>
      <w:r w:rsidR="005717D8">
        <w:rPr>
          <w:rFonts w:ascii="Times New Roman" w:hAnsi="Times New Roman" w:cs="Times New Roman"/>
          <w:sz w:val="24"/>
          <w:szCs w:val="24"/>
        </w:rPr>
        <w:t>Z</w:t>
      </w:r>
      <w:r w:rsidRPr="001F19DE">
        <w:rPr>
          <w:rFonts w:ascii="Times New Roman" w:hAnsi="Times New Roman" w:cs="Times New Roman"/>
          <w:color w:val="0070C0"/>
          <w:sz w:val="24"/>
          <w:szCs w:val="24"/>
        </w:rPr>
        <w:t> </w:t>
      </w:r>
      <w:r w:rsidRPr="00C90CE2">
        <w:rPr>
          <w:rFonts w:ascii="Times New Roman" w:hAnsi="Times New Roman" w:cs="Times New Roman"/>
          <w:sz w:val="24"/>
          <w:szCs w:val="24"/>
        </w:rPr>
        <w:t>dôvodu vyhlásených opatrení v súvislosti s pandémiou  COVID 19</w:t>
      </w:r>
      <w:r>
        <w:rPr>
          <w:rFonts w:ascii="Times New Roman" w:hAnsi="Times New Roman" w:cs="Times New Roman"/>
          <w:sz w:val="24"/>
          <w:szCs w:val="24"/>
        </w:rPr>
        <w:t xml:space="preserve"> pre zariadenia sociálnych služieb</w:t>
      </w:r>
      <w:r w:rsidR="005717D8">
        <w:rPr>
          <w:rFonts w:ascii="Times New Roman" w:hAnsi="Times New Roman" w:cs="Times New Roman"/>
          <w:sz w:val="24"/>
          <w:szCs w:val="24"/>
        </w:rPr>
        <w:t xml:space="preserve"> neboli v zariadení vykonané opravy objektov</w:t>
      </w:r>
      <w:r>
        <w:rPr>
          <w:rFonts w:ascii="Times New Roman" w:hAnsi="Times New Roman" w:cs="Times New Roman"/>
          <w:sz w:val="24"/>
          <w:szCs w:val="24"/>
        </w:rPr>
        <w:t>. Čerpan</w:t>
      </w:r>
      <w:r w:rsidR="005717D8">
        <w:rPr>
          <w:rFonts w:ascii="Times New Roman" w:hAnsi="Times New Roman" w:cs="Times New Roman"/>
          <w:sz w:val="24"/>
          <w:szCs w:val="24"/>
        </w:rPr>
        <w:t xml:space="preserve">ie bolo na opravu elektricky obvodov. </w:t>
      </w:r>
    </w:p>
    <w:p w14:paraId="4A4A3A1A" w14:textId="77777777" w:rsidR="00F2715B" w:rsidRDefault="00F2715B" w:rsidP="000C338B">
      <w:pPr>
        <w:tabs>
          <w:tab w:val="left" w:pos="2860"/>
        </w:tabs>
        <w:spacing w:line="276" w:lineRule="auto"/>
        <w:jc w:val="both"/>
        <w:rPr>
          <w:rFonts w:ascii="Times New Roman" w:hAnsi="Times New Roman" w:cs="Times New Roman"/>
          <w:sz w:val="24"/>
          <w:szCs w:val="24"/>
        </w:rPr>
      </w:pPr>
    </w:p>
    <w:p w14:paraId="1CA3C440" w14:textId="77777777" w:rsidR="002B4924" w:rsidRDefault="0048796D" w:rsidP="002B4924">
      <w:pPr>
        <w:rPr>
          <w:rFonts w:ascii="Times New Roman" w:hAnsi="Times New Roman" w:cs="Times New Roman"/>
          <w:b/>
          <w:sz w:val="24"/>
          <w:szCs w:val="24"/>
        </w:rPr>
      </w:pPr>
      <w:r>
        <w:rPr>
          <w:rFonts w:ascii="Times New Roman" w:hAnsi="Times New Roman" w:cs="Times New Roman"/>
          <w:b/>
          <w:sz w:val="24"/>
          <w:szCs w:val="24"/>
        </w:rPr>
        <w:t xml:space="preserve">  </w:t>
      </w:r>
      <w:r w:rsidR="002B4924" w:rsidRPr="008E2CFA">
        <w:rPr>
          <w:rFonts w:ascii="Times New Roman" w:hAnsi="Times New Roman" w:cs="Times New Roman"/>
          <w:b/>
          <w:sz w:val="24"/>
          <w:szCs w:val="24"/>
        </w:rPr>
        <w:t>6</w:t>
      </w:r>
      <w:r w:rsidR="002B4924">
        <w:rPr>
          <w:rFonts w:ascii="Times New Roman" w:hAnsi="Times New Roman" w:cs="Times New Roman"/>
          <w:b/>
          <w:sz w:val="24"/>
          <w:szCs w:val="24"/>
        </w:rPr>
        <w:t>37 001</w:t>
      </w:r>
      <w:r w:rsidR="002B4924" w:rsidRPr="008E2CFA">
        <w:rPr>
          <w:rFonts w:ascii="Times New Roman" w:hAnsi="Times New Roman" w:cs="Times New Roman"/>
          <w:b/>
          <w:sz w:val="24"/>
          <w:szCs w:val="24"/>
        </w:rPr>
        <w:t xml:space="preserve"> </w:t>
      </w:r>
      <w:r w:rsidR="002B4924">
        <w:rPr>
          <w:rFonts w:ascii="Times New Roman" w:hAnsi="Times New Roman" w:cs="Times New Roman"/>
          <w:b/>
          <w:sz w:val="24"/>
          <w:szCs w:val="24"/>
        </w:rPr>
        <w:t xml:space="preserve">Školenia </w:t>
      </w:r>
    </w:p>
    <w:p w14:paraId="51AC85B1" w14:textId="77777777" w:rsidR="002B4924" w:rsidRDefault="002B4924" w:rsidP="002B4924">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724E1">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093" w:type="dxa"/>
        <w:tblInd w:w="108" w:type="dxa"/>
        <w:tblLook w:val="04A0" w:firstRow="1" w:lastRow="0" w:firstColumn="1" w:lastColumn="0" w:noHBand="0" w:noVBand="1"/>
      </w:tblPr>
      <w:tblGrid>
        <w:gridCol w:w="4253"/>
        <w:gridCol w:w="4252"/>
        <w:gridCol w:w="1588"/>
      </w:tblGrid>
      <w:tr w:rsidR="002B4924" w:rsidRPr="00627E73" w14:paraId="41D2D7DE" w14:textId="77777777" w:rsidTr="003724E1">
        <w:tc>
          <w:tcPr>
            <w:tcW w:w="4253" w:type="dxa"/>
            <w:tcBorders>
              <w:top w:val="single" w:sz="4" w:space="0" w:color="auto"/>
              <w:left w:val="single" w:sz="4" w:space="0" w:color="auto"/>
              <w:bottom w:val="single" w:sz="4" w:space="0" w:color="auto"/>
              <w:right w:val="single" w:sz="4" w:space="0" w:color="auto"/>
            </w:tcBorders>
          </w:tcPr>
          <w:p w14:paraId="6291CB37" w14:textId="48489FEE" w:rsidR="002B4924" w:rsidRPr="00627E73" w:rsidRDefault="003724E1" w:rsidP="002B4924">
            <w:pPr>
              <w:pBdr>
                <w:between w:val="single" w:sz="4" w:space="1" w:color="auto"/>
              </w:pBdr>
              <w:jc w:val="both"/>
              <w:rPr>
                <w:rFonts w:ascii="Times New Roman" w:hAnsi="Times New Roman"/>
                <w:sz w:val="24"/>
                <w:szCs w:val="24"/>
              </w:rPr>
            </w:pPr>
            <w:r>
              <w:rPr>
                <w:rFonts w:ascii="Times New Roman" w:hAnsi="Times New Roman"/>
                <w:sz w:val="24"/>
                <w:szCs w:val="24"/>
              </w:rPr>
              <w:t>2</w:t>
            </w:r>
            <w:r w:rsidR="005717D8">
              <w:rPr>
                <w:rFonts w:ascii="Times New Roman" w:hAnsi="Times New Roman"/>
                <w:sz w:val="24"/>
                <w:szCs w:val="24"/>
              </w:rPr>
              <w:t>4</w:t>
            </w:r>
            <w:r>
              <w:rPr>
                <w:rFonts w:ascii="Times New Roman" w:hAnsi="Times New Roman"/>
                <w:sz w:val="24"/>
                <w:szCs w:val="24"/>
              </w:rPr>
              <w:t>0,000</w:t>
            </w:r>
          </w:p>
        </w:tc>
        <w:tc>
          <w:tcPr>
            <w:tcW w:w="4252" w:type="dxa"/>
            <w:tcBorders>
              <w:top w:val="single" w:sz="4" w:space="0" w:color="auto"/>
              <w:left w:val="single" w:sz="4" w:space="0" w:color="auto"/>
              <w:bottom w:val="single" w:sz="4" w:space="0" w:color="auto"/>
              <w:right w:val="single" w:sz="4" w:space="0" w:color="auto"/>
            </w:tcBorders>
          </w:tcPr>
          <w:p w14:paraId="0E2DD6BF" w14:textId="7A76CDD0" w:rsidR="002B4924" w:rsidRPr="00627E73" w:rsidRDefault="005717D8" w:rsidP="002B4924">
            <w:pPr>
              <w:pBdr>
                <w:between w:val="single" w:sz="4" w:space="1" w:color="auto"/>
              </w:pBdr>
              <w:jc w:val="both"/>
              <w:rPr>
                <w:rFonts w:ascii="Times New Roman" w:hAnsi="Times New Roman"/>
                <w:sz w:val="24"/>
                <w:szCs w:val="24"/>
              </w:rPr>
            </w:pPr>
            <w:r>
              <w:rPr>
                <w:rFonts w:ascii="Times New Roman" w:hAnsi="Times New Roman"/>
                <w:sz w:val="24"/>
                <w:szCs w:val="24"/>
              </w:rPr>
              <w:t>180,00</w:t>
            </w:r>
          </w:p>
        </w:tc>
        <w:tc>
          <w:tcPr>
            <w:tcW w:w="1588" w:type="dxa"/>
            <w:tcBorders>
              <w:top w:val="single" w:sz="4" w:space="0" w:color="auto"/>
              <w:left w:val="single" w:sz="4" w:space="0" w:color="auto"/>
              <w:bottom w:val="single" w:sz="4" w:space="0" w:color="auto"/>
              <w:right w:val="single" w:sz="4" w:space="0" w:color="auto"/>
            </w:tcBorders>
          </w:tcPr>
          <w:p w14:paraId="0F942818" w14:textId="1908CEAB" w:rsidR="002B4924" w:rsidRPr="00627E73" w:rsidRDefault="005717D8" w:rsidP="003724E1">
            <w:pPr>
              <w:pBdr>
                <w:between w:val="single" w:sz="4" w:space="1" w:color="auto"/>
              </w:pBdr>
              <w:jc w:val="center"/>
              <w:rPr>
                <w:rFonts w:ascii="Times New Roman" w:hAnsi="Times New Roman"/>
                <w:sz w:val="24"/>
                <w:szCs w:val="24"/>
              </w:rPr>
            </w:pPr>
            <w:r>
              <w:rPr>
                <w:rFonts w:ascii="Times New Roman" w:hAnsi="Times New Roman"/>
                <w:sz w:val="24"/>
                <w:szCs w:val="24"/>
              </w:rPr>
              <w:t>75,00</w:t>
            </w:r>
          </w:p>
        </w:tc>
      </w:tr>
    </w:tbl>
    <w:p w14:paraId="50B02D80" w14:textId="41EA31CA" w:rsidR="00F4026E" w:rsidRDefault="005717D8" w:rsidP="000C338B">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Čerpanie bolo na poskytovanie supervízie pre zamestnancov v zariadení. </w:t>
      </w:r>
    </w:p>
    <w:p w14:paraId="11CE56C7" w14:textId="77777777" w:rsidR="003724E1" w:rsidRDefault="003724E1" w:rsidP="000C338B">
      <w:pPr>
        <w:tabs>
          <w:tab w:val="left" w:pos="2860"/>
        </w:tabs>
        <w:spacing w:line="276" w:lineRule="auto"/>
        <w:jc w:val="both"/>
        <w:rPr>
          <w:rFonts w:ascii="Times New Roman" w:hAnsi="Times New Roman" w:cs="Times New Roman"/>
          <w:sz w:val="24"/>
          <w:szCs w:val="24"/>
        </w:rPr>
      </w:pPr>
    </w:p>
    <w:p w14:paraId="33E3CA83" w14:textId="77777777" w:rsidR="00F4026E" w:rsidRDefault="0048796D" w:rsidP="00F4026E">
      <w:pPr>
        <w:rPr>
          <w:rFonts w:ascii="Times New Roman" w:hAnsi="Times New Roman" w:cs="Times New Roman"/>
          <w:b/>
          <w:sz w:val="24"/>
          <w:szCs w:val="24"/>
        </w:rPr>
      </w:pPr>
      <w:bookmarkStart w:id="30" w:name="OLE_LINK68"/>
      <w:bookmarkStart w:id="31" w:name="OLE_LINK69"/>
      <w:bookmarkStart w:id="32" w:name="OLE_LINK70"/>
      <w:r>
        <w:rPr>
          <w:rFonts w:ascii="Times New Roman" w:hAnsi="Times New Roman" w:cs="Times New Roman"/>
          <w:b/>
          <w:sz w:val="24"/>
          <w:szCs w:val="24"/>
        </w:rPr>
        <w:t xml:space="preserve"> </w:t>
      </w:r>
      <w:r w:rsidR="00F4026E" w:rsidRPr="008E2CFA">
        <w:rPr>
          <w:rFonts w:ascii="Times New Roman" w:hAnsi="Times New Roman" w:cs="Times New Roman"/>
          <w:b/>
          <w:sz w:val="24"/>
          <w:szCs w:val="24"/>
        </w:rPr>
        <w:t>6</w:t>
      </w:r>
      <w:r w:rsidR="00F4026E">
        <w:rPr>
          <w:rFonts w:ascii="Times New Roman" w:hAnsi="Times New Roman" w:cs="Times New Roman"/>
          <w:b/>
          <w:sz w:val="24"/>
          <w:szCs w:val="24"/>
        </w:rPr>
        <w:t>37 004</w:t>
      </w:r>
      <w:r w:rsidR="00F4026E" w:rsidRPr="008E2CFA">
        <w:rPr>
          <w:rFonts w:ascii="Times New Roman" w:hAnsi="Times New Roman" w:cs="Times New Roman"/>
          <w:b/>
          <w:sz w:val="24"/>
          <w:szCs w:val="24"/>
        </w:rPr>
        <w:t xml:space="preserve"> </w:t>
      </w:r>
      <w:r w:rsidR="00F4026E">
        <w:rPr>
          <w:rFonts w:ascii="Times New Roman" w:hAnsi="Times New Roman" w:cs="Times New Roman"/>
          <w:b/>
          <w:sz w:val="24"/>
          <w:szCs w:val="24"/>
        </w:rPr>
        <w:t xml:space="preserve">Všeobecné služby </w:t>
      </w:r>
    </w:p>
    <w:p w14:paraId="44DCE299" w14:textId="77777777" w:rsidR="00F4026E" w:rsidRDefault="00F4026E" w:rsidP="00F4026E">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724E1">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F4026E" w:rsidRPr="00627E73" w14:paraId="33D663F7" w14:textId="77777777" w:rsidTr="003724E1">
        <w:tc>
          <w:tcPr>
            <w:tcW w:w="4366" w:type="dxa"/>
            <w:tcBorders>
              <w:top w:val="single" w:sz="4" w:space="0" w:color="auto"/>
              <w:left w:val="single" w:sz="4" w:space="0" w:color="auto"/>
              <w:bottom w:val="single" w:sz="4" w:space="0" w:color="auto"/>
              <w:right w:val="single" w:sz="4" w:space="0" w:color="auto"/>
            </w:tcBorders>
          </w:tcPr>
          <w:p w14:paraId="68EDEDB5" w14:textId="42A24D3D" w:rsidR="00F4026E" w:rsidRPr="00627E73" w:rsidRDefault="00D06CF3" w:rsidP="00F4026E">
            <w:pPr>
              <w:pBdr>
                <w:between w:val="single" w:sz="4" w:space="1" w:color="auto"/>
              </w:pBdr>
              <w:jc w:val="both"/>
              <w:rPr>
                <w:rFonts w:ascii="Times New Roman" w:hAnsi="Times New Roman"/>
                <w:sz w:val="24"/>
                <w:szCs w:val="24"/>
              </w:rPr>
            </w:pPr>
            <w:r>
              <w:rPr>
                <w:rFonts w:ascii="Times New Roman" w:hAnsi="Times New Roman"/>
                <w:sz w:val="24"/>
                <w:szCs w:val="24"/>
              </w:rPr>
              <w:t>5 624</w:t>
            </w:r>
            <w:r w:rsidR="003724E1">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0AC528B3" w14:textId="04A25BF6" w:rsidR="00F4026E" w:rsidRPr="00627E73" w:rsidRDefault="00D06CF3" w:rsidP="00C82ADD">
            <w:pPr>
              <w:pBdr>
                <w:between w:val="single" w:sz="4" w:space="1" w:color="auto"/>
              </w:pBdr>
              <w:jc w:val="both"/>
              <w:rPr>
                <w:rFonts w:ascii="Times New Roman" w:hAnsi="Times New Roman"/>
                <w:sz w:val="24"/>
                <w:szCs w:val="24"/>
              </w:rPr>
            </w:pPr>
            <w:r>
              <w:rPr>
                <w:rFonts w:ascii="Times New Roman" w:hAnsi="Times New Roman"/>
                <w:sz w:val="24"/>
                <w:szCs w:val="24"/>
              </w:rPr>
              <w:t>5 624,00</w:t>
            </w:r>
          </w:p>
        </w:tc>
        <w:tc>
          <w:tcPr>
            <w:tcW w:w="1588" w:type="dxa"/>
            <w:tcBorders>
              <w:top w:val="single" w:sz="4" w:space="0" w:color="auto"/>
              <w:left w:val="single" w:sz="4" w:space="0" w:color="auto"/>
              <w:bottom w:val="single" w:sz="4" w:space="0" w:color="auto"/>
              <w:right w:val="single" w:sz="4" w:space="0" w:color="auto"/>
            </w:tcBorders>
          </w:tcPr>
          <w:p w14:paraId="48B71CBD" w14:textId="7F509FC8" w:rsidR="00F4026E" w:rsidRPr="00627E73" w:rsidRDefault="00D06CF3" w:rsidP="003724E1">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bookmarkEnd w:id="30"/>
    <w:bookmarkEnd w:id="31"/>
    <w:bookmarkEnd w:id="32"/>
    <w:p w14:paraId="42C5C463" w14:textId="1F50B341" w:rsidR="00C82ADD" w:rsidRDefault="00C82ADD" w:rsidP="00C82ADD">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Z prostriedkov sme uhradili faktúry za</w:t>
      </w:r>
      <w:r w:rsidR="000B55E9">
        <w:rPr>
          <w:rFonts w:ascii="Times New Roman" w:hAnsi="Times New Roman" w:cs="Times New Roman"/>
          <w:sz w:val="24"/>
          <w:szCs w:val="24"/>
        </w:rPr>
        <w:t xml:space="preserve"> chemickú dezinsekciu,</w:t>
      </w:r>
      <w:r>
        <w:rPr>
          <w:rFonts w:ascii="Times New Roman" w:hAnsi="Times New Roman" w:cs="Times New Roman"/>
          <w:sz w:val="24"/>
          <w:szCs w:val="24"/>
        </w:rPr>
        <w:t xml:space="preserve">  odvoz odpadu firmou OLO</w:t>
      </w:r>
      <w:r w:rsidR="004571FB">
        <w:rPr>
          <w:rFonts w:ascii="Times New Roman" w:hAnsi="Times New Roman" w:cs="Times New Roman"/>
          <w:sz w:val="24"/>
          <w:szCs w:val="24"/>
        </w:rPr>
        <w:t>, výkon služby BOZPPO,</w:t>
      </w:r>
      <w:r w:rsidR="00297C2C">
        <w:rPr>
          <w:rFonts w:ascii="Times New Roman" w:hAnsi="Times New Roman" w:cs="Times New Roman"/>
          <w:sz w:val="24"/>
          <w:szCs w:val="24"/>
        </w:rPr>
        <w:t xml:space="preserve"> kopírovacie služby,</w:t>
      </w:r>
      <w:r w:rsidR="004571FB">
        <w:rPr>
          <w:rFonts w:ascii="Times New Roman" w:hAnsi="Times New Roman" w:cs="Times New Roman"/>
          <w:sz w:val="24"/>
          <w:szCs w:val="24"/>
        </w:rPr>
        <w:t xml:space="preserve"> odvoz biologického odpadu</w:t>
      </w:r>
      <w:r w:rsidR="00D06CF3">
        <w:rPr>
          <w:rFonts w:ascii="Times New Roman" w:hAnsi="Times New Roman" w:cs="Times New Roman"/>
          <w:sz w:val="24"/>
          <w:szCs w:val="24"/>
        </w:rPr>
        <w:t xml:space="preserve">, čistenie kanalizácie, revízia elektrospotrebičov. </w:t>
      </w:r>
    </w:p>
    <w:p w14:paraId="380BD2A5" w14:textId="77777777" w:rsidR="0083537F" w:rsidRDefault="0083537F" w:rsidP="00C82ADD">
      <w:pPr>
        <w:tabs>
          <w:tab w:val="left" w:pos="2860"/>
        </w:tabs>
        <w:spacing w:line="276" w:lineRule="auto"/>
        <w:jc w:val="both"/>
        <w:rPr>
          <w:rFonts w:ascii="Times New Roman" w:hAnsi="Times New Roman" w:cs="Times New Roman"/>
          <w:sz w:val="24"/>
          <w:szCs w:val="24"/>
        </w:rPr>
      </w:pPr>
    </w:p>
    <w:p w14:paraId="389CE520" w14:textId="77777777" w:rsidR="0083537F" w:rsidRDefault="0083537F" w:rsidP="0083537F">
      <w:pPr>
        <w:rPr>
          <w:rFonts w:ascii="Times New Roman" w:hAnsi="Times New Roman" w:cs="Times New Roman"/>
          <w:b/>
          <w:sz w:val="24"/>
          <w:szCs w:val="24"/>
        </w:rPr>
      </w:pPr>
      <w:r w:rsidRPr="008E2CFA">
        <w:rPr>
          <w:rFonts w:ascii="Times New Roman" w:hAnsi="Times New Roman" w:cs="Times New Roman"/>
          <w:b/>
          <w:sz w:val="24"/>
          <w:szCs w:val="24"/>
        </w:rPr>
        <w:t>6</w:t>
      </w:r>
      <w:r>
        <w:rPr>
          <w:rFonts w:ascii="Times New Roman" w:hAnsi="Times New Roman" w:cs="Times New Roman"/>
          <w:b/>
          <w:sz w:val="24"/>
          <w:szCs w:val="24"/>
        </w:rPr>
        <w:t>37 005 Strava klienti ZOS</w:t>
      </w:r>
    </w:p>
    <w:p w14:paraId="760EC6A7" w14:textId="77777777" w:rsidR="0083537F" w:rsidRDefault="0083537F" w:rsidP="0083537F">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83537F" w:rsidRPr="00627E73" w14:paraId="24D02E09" w14:textId="77777777" w:rsidTr="00B96CEC">
        <w:tc>
          <w:tcPr>
            <w:tcW w:w="4366" w:type="dxa"/>
            <w:tcBorders>
              <w:top w:val="single" w:sz="4" w:space="0" w:color="auto"/>
              <w:left w:val="single" w:sz="4" w:space="0" w:color="auto"/>
              <w:bottom w:val="single" w:sz="4" w:space="0" w:color="auto"/>
              <w:right w:val="single" w:sz="4" w:space="0" w:color="auto"/>
            </w:tcBorders>
          </w:tcPr>
          <w:p w14:paraId="2FE7E031" w14:textId="58154070" w:rsidR="0083537F" w:rsidRPr="00627E73" w:rsidRDefault="00314CFA" w:rsidP="00B96CEC">
            <w:pPr>
              <w:pBdr>
                <w:between w:val="single" w:sz="4" w:space="1" w:color="auto"/>
              </w:pBdr>
              <w:jc w:val="both"/>
              <w:rPr>
                <w:rFonts w:ascii="Times New Roman" w:hAnsi="Times New Roman"/>
                <w:sz w:val="24"/>
                <w:szCs w:val="24"/>
              </w:rPr>
            </w:pPr>
            <w:r>
              <w:rPr>
                <w:rFonts w:ascii="Times New Roman" w:hAnsi="Times New Roman"/>
                <w:sz w:val="24"/>
                <w:szCs w:val="24"/>
              </w:rPr>
              <w:t>24 178</w:t>
            </w:r>
            <w:r w:rsidR="0083537F">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6D908473" w14:textId="075C9536" w:rsidR="0083537F" w:rsidRPr="00627E73" w:rsidRDefault="00314CFA" w:rsidP="00B96CEC">
            <w:pPr>
              <w:pBdr>
                <w:between w:val="single" w:sz="4" w:space="1" w:color="auto"/>
              </w:pBdr>
              <w:jc w:val="both"/>
              <w:rPr>
                <w:rFonts w:ascii="Times New Roman" w:hAnsi="Times New Roman"/>
                <w:sz w:val="24"/>
                <w:szCs w:val="24"/>
              </w:rPr>
            </w:pPr>
            <w:r>
              <w:rPr>
                <w:rFonts w:ascii="Times New Roman" w:hAnsi="Times New Roman"/>
                <w:sz w:val="24"/>
                <w:szCs w:val="24"/>
              </w:rPr>
              <w:t>24 175,15</w:t>
            </w:r>
          </w:p>
        </w:tc>
        <w:tc>
          <w:tcPr>
            <w:tcW w:w="1588" w:type="dxa"/>
            <w:tcBorders>
              <w:top w:val="single" w:sz="4" w:space="0" w:color="auto"/>
              <w:left w:val="single" w:sz="4" w:space="0" w:color="auto"/>
              <w:bottom w:val="single" w:sz="4" w:space="0" w:color="auto"/>
              <w:right w:val="single" w:sz="4" w:space="0" w:color="auto"/>
            </w:tcBorders>
          </w:tcPr>
          <w:p w14:paraId="5C362903" w14:textId="649A2445" w:rsidR="0083537F" w:rsidRPr="00627E73" w:rsidRDefault="00314CFA" w:rsidP="00B96CEC">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3BFE6D95" w14:textId="77777777" w:rsidR="00B07C36" w:rsidRDefault="00B07C36" w:rsidP="00B07C36">
      <w:pPr>
        <w:tabs>
          <w:tab w:val="left" w:pos="2860"/>
        </w:tabs>
        <w:spacing w:line="276" w:lineRule="auto"/>
        <w:jc w:val="both"/>
        <w:rPr>
          <w:rFonts w:ascii="Times New Roman" w:hAnsi="Times New Roman" w:cs="Times New Roman"/>
          <w:sz w:val="24"/>
          <w:szCs w:val="24"/>
        </w:rPr>
      </w:pPr>
      <w:r w:rsidRPr="00B07C36">
        <w:rPr>
          <w:rFonts w:ascii="Times New Roman" w:hAnsi="Times New Roman" w:cs="Times New Roman"/>
          <w:sz w:val="24"/>
          <w:szCs w:val="24"/>
        </w:rPr>
        <w:t>Finančné prostriedky sa použili na úhradu faktúr za stravovanie klientov  zariadení.</w:t>
      </w:r>
    </w:p>
    <w:p w14:paraId="726CF46C" w14:textId="77777777" w:rsidR="00C508A4" w:rsidRDefault="00C508A4" w:rsidP="00C82ADD">
      <w:pPr>
        <w:tabs>
          <w:tab w:val="left" w:pos="2860"/>
        </w:tabs>
        <w:spacing w:line="276" w:lineRule="auto"/>
        <w:jc w:val="both"/>
        <w:rPr>
          <w:rFonts w:ascii="Times New Roman" w:hAnsi="Times New Roman" w:cs="Times New Roman"/>
          <w:sz w:val="24"/>
          <w:szCs w:val="24"/>
        </w:rPr>
      </w:pPr>
    </w:p>
    <w:p w14:paraId="58E9DAB4" w14:textId="77777777" w:rsidR="00C508A4" w:rsidRDefault="00C508A4" w:rsidP="00C508A4">
      <w:pPr>
        <w:rPr>
          <w:rFonts w:ascii="Times New Roman" w:hAnsi="Times New Roman" w:cs="Times New Roman"/>
          <w:b/>
          <w:sz w:val="24"/>
          <w:szCs w:val="24"/>
        </w:rPr>
      </w:pPr>
      <w:r w:rsidRPr="008E2CFA">
        <w:rPr>
          <w:rFonts w:ascii="Times New Roman" w:hAnsi="Times New Roman" w:cs="Times New Roman"/>
          <w:b/>
          <w:sz w:val="24"/>
          <w:szCs w:val="24"/>
        </w:rPr>
        <w:t>6</w:t>
      </w:r>
      <w:r>
        <w:rPr>
          <w:rFonts w:ascii="Times New Roman" w:hAnsi="Times New Roman" w:cs="Times New Roman"/>
          <w:b/>
          <w:sz w:val="24"/>
          <w:szCs w:val="24"/>
        </w:rPr>
        <w:t xml:space="preserve">37 006 Náhrady </w:t>
      </w:r>
    </w:p>
    <w:p w14:paraId="1E7814D1" w14:textId="77777777" w:rsidR="00C508A4" w:rsidRDefault="00C508A4" w:rsidP="00C508A4">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C508A4" w:rsidRPr="00627E73" w14:paraId="79FD2D7C" w14:textId="77777777" w:rsidTr="00B96CEC">
        <w:tc>
          <w:tcPr>
            <w:tcW w:w="4366" w:type="dxa"/>
            <w:tcBorders>
              <w:top w:val="single" w:sz="4" w:space="0" w:color="auto"/>
              <w:left w:val="single" w:sz="4" w:space="0" w:color="auto"/>
              <w:bottom w:val="single" w:sz="4" w:space="0" w:color="auto"/>
              <w:right w:val="single" w:sz="4" w:space="0" w:color="auto"/>
            </w:tcBorders>
          </w:tcPr>
          <w:p w14:paraId="7FC35F34" w14:textId="255015AF" w:rsidR="00C508A4" w:rsidRPr="00627E73" w:rsidRDefault="00314CFA" w:rsidP="00B96CEC">
            <w:pPr>
              <w:pBdr>
                <w:between w:val="single" w:sz="4" w:space="1" w:color="auto"/>
              </w:pBdr>
              <w:jc w:val="both"/>
              <w:rPr>
                <w:rFonts w:ascii="Times New Roman" w:hAnsi="Times New Roman"/>
                <w:sz w:val="24"/>
                <w:szCs w:val="24"/>
              </w:rPr>
            </w:pPr>
            <w:r>
              <w:rPr>
                <w:rFonts w:ascii="Times New Roman" w:hAnsi="Times New Roman"/>
                <w:sz w:val="24"/>
                <w:szCs w:val="24"/>
              </w:rPr>
              <w:t>139</w:t>
            </w:r>
            <w:r w:rsidR="00C508A4">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05284076" w14:textId="787F37A8" w:rsidR="00C508A4" w:rsidRPr="00627E73" w:rsidRDefault="00314CFA" w:rsidP="00B96CEC">
            <w:pPr>
              <w:pBdr>
                <w:between w:val="single" w:sz="4" w:space="1" w:color="auto"/>
              </w:pBdr>
              <w:jc w:val="both"/>
              <w:rPr>
                <w:rFonts w:ascii="Times New Roman" w:hAnsi="Times New Roman"/>
                <w:sz w:val="24"/>
                <w:szCs w:val="24"/>
              </w:rPr>
            </w:pPr>
            <w:r>
              <w:rPr>
                <w:rFonts w:ascii="Times New Roman" w:hAnsi="Times New Roman"/>
                <w:sz w:val="24"/>
                <w:szCs w:val="24"/>
              </w:rPr>
              <w:t>139</w:t>
            </w:r>
            <w:r w:rsidR="00C508A4">
              <w:rPr>
                <w:rFonts w:ascii="Times New Roman" w:hAnsi="Times New Roman"/>
                <w:sz w:val="24"/>
                <w:szCs w:val="24"/>
              </w:rPr>
              <w:t>,00</w:t>
            </w:r>
          </w:p>
        </w:tc>
        <w:tc>
          <w:tcPr>
            <w:tcW w:w="1588" w:type="dxa"/>
            <w:tcBorders>
              <w:top w:val="single" w:sz="4" w:space="0" w:color="auto"/>
              <w:left w:val="single" w:sz="4" w:space="0" w:color="auto"/>
              <w:bottom w:val="single" w:sz="4" w:space="0" w:color="auto"/>
              <w:right w:val="single" w:sz="4" w:space="0" w:color="auto"/>
            </w:tcBorders>
          </w:tcPr>
          <w:p w14:paraId="743D9800" w14:textId="321F0422" w:rsidR="00C508A4" w:rsidRPr="00627E73" w:rsidRDefault="00314CFA" w:rsidP="00B96CEC">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00C6E70F" w14:textId="350678B3" w:rsidR="0083537F" w:rsidRPr="0083537F" w:rsidRDefault="0083537F" w:rsidP="00C82ADD">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4CFA">
        <w:rPr>
          <w:rFonts w:ascii="Times New Roman" w:hAnsi="Times New Roman"/>
          <w:sz w:val="24"/>
          <w:szCs w:val="24"/>
        </w:rPr>
        <w:t xml:space="preserve">Čerpanie bolo na preplatenie lekárskych prehliadok počas pandémie </w:t>
      </w:r>
      <w:proofErr w:type="spellStart"/>
      <w:r w:rsidR="00314CFA">
        <w:rPr>
          <w:rFonts w:ascii="Times New Roman" w:hAnsi="Times New Roman"/>
          <w:sz w:val="24"/>
          <w:szCs w:val="24"/>
        </w:rPr>
        <w:t>Covid</w:t>
      </w:r>
      <w:proofErr w:type="spellEnd"/>
      <w:r w:rsidR="00314CFA">
        <w:rPr>
          <w:rFonts w:ascii="Times New Roman" w:hAnsi="Times New Roman"/>
          <w:sz w:val="24"/>
          <w:szCs w:val="24"/>
        </w:rPr>
        <w:t xml:space="preserve"> 19. </w:t>
      </w:r>
    </w:p>
    <w:p w14:paraId="699AEB69" w14:textId="77777777" w:rsidR="00F4026E" w:rsidRDefault="00F4026E" w:rsidP="000C338B">
      <w:pPr>
        <w:tabs>
          <w:tab w:val="left" w:pos="2860"/>
        </w:tabs>
        <w:spacing w:line="276" w:lineRule="auto"/>
        <w:jc w:val="both"/>
        <w:rPr>
          <w:rFonts w:ascii="Times New Roman" w:hAnsi="Times New Roman" w:cs="Times New Roman"/>
          <w:sz w:val="24"/>
          <w:szCs w:val="24"/>
        </w:rPr>
      </w:pPr>
    </w:p>
    <w:p w14:paraId="7746077D" w14:textId="77777777" w:rsidR="00C82ADD" w:rsidRDefault="0048796D" w:rsidP="00C82ADD">
      <w:pPr>
        <w:rPr>
          <w:rFonts w:ascii="Times New Roman" w:hAnsi="Times New Roman" w:cs="Times New Roman"/>
          <w:b/>
          <w:sz w:val="24"/>
          <w:szCs w:val="24"/>
        </w:rPr>
      </w:pPr>
      <w:bookmarkStart w:id="33" w:name="OLE_LINK71"/>
      <w:r>
        <w:rPr>
          <w:rFonts w:ascii="Times New Roman" w:hAnsi="Times New Roman" w:cs="Times New Roman"/>
          <w:b/>
          <w:sz w:val="24"/>
          <w:szCs w:val="24"/>
        </w:rPr>
        <w:t xml:space="preserve"> </w:t>
      </w:r>
      <w:r w:rsidR="00C82ADD" w:rsidRPr="008E2CFA">
        <w:rPr>
          <w:rFonts w:ascii="Times New Roman" w:hAnsi="Times New Roman" w:cs="Times New Roman"/>
          <w:b/>
          <w:sz w:val="24"/>
          <w:szCs w:val="24"/>
        </w:rPr>
        <w:t>6</w:t>
      </w:r>
      <w:r w:rsidR="00C82ADD">
        <w:rPr>
          <w:rFonts w:ascii="Times New Roman" w:hAnsi="Times New Roman" w:cs="Times New Roman"/>
          <w:b/>
          <w:sz w:val="24"/>
          <w:szCs w:val="24"/>
        </w:rPr>
        <w:t>37 014</w:t>
      </w:r>
      <w:r w:rsidR="00C82ADD" w:rsidRPr="008E2CFA">
        <w:rPr>
          <w:rFonts w:ascii="Times New Roman" w:hAnsi="Times New Roman" w:cs="Times New Roman"/>
          <w:b/>
          <w:sz w:val="24"/>
          <w:szCs w:val="24"/>
        </w:rPr>
        <w:t xml:space="preserve"> </w:t>
      </w:r>
      <w:r w:rsidR="00C82ADD">
        <w:rPr>
          <w:rFonts w:ascii="Times New Roman" w:hAnsi="Times New Roman" w:cs="Times New Roman"/>
          <w:b/>
          <w:sz w:val="24"/>
          <w:szCs w:val="24"/>
        </w:rPr>
        <w:t xml:space="preserve">Stravovanie </w:t>
      </w:r>
    </w:p>
    <w:p w14:paraId="549A44BD" w14:textId="77777777" w:rsidR="00C82ADD" w:rsidRDefault="00C82ADD" w:rsidP="00C82ADD">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541C7">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C82ADD" w:rsidRPr="00627E73" w14:paraId="7FB4B80D" w14:textId="77777777" w:rsidTr="0009209A">
        <w:tc>
          <w:tcPr>
            <w:tcW w:w="4366" w:type="dxa"/>
            <w:tcBorders>
              <w:top w:val="single" w:sz="4" w:space="0" w:color="auto"/>
              <w:left w:val="single" w:sz="4" w:space="0" w:color="auto"/>
              <w:bottom w:val="single" w:sz="4" w:space="0" w:color="auto"/>
              <w:right w:val="single" w:sz="4" w:space="0" w:color="auto"/>
            </w:tcBorders>
          </w:tcPr>
          <w:p w14:paraId="3D4BEA17" w14:textId="2DD19865" w:rsidR="00C82ADD" w:rsidRPr="00627E73" w:rsidRDefault="0046031A" w:rsidP="00C82ADD">
            <w:pPr>
              <w:pBdr>
                <w:between w:val="single" w:sz="4" w:space="1" w:color="auto"/>
              </w:pBdr>
              <w:jc w:val="both"/>
              <w:rPr>
                <w:rFonts w:ascii="Times New Roman" w:hAnsi="Times New Roman"/>
                <w:sz w:val="24"/>
                <w:szCs w:val="24"/>
              </w:rPr>
            </w:pPr>
            <w:r>
              <w:rPr>
                <w:rFonts w:ascii="Times New Roman" w:hAnsi="Times New Roman"/>
                <w:sz w:val="24"/>
                <w:szCs w:val="24"/>
              </w:rPr>
              <w:t>15 459</w:t>
            </w:r>
            <w:r w:rsidR="009541C7">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24604F9F" w14:textId="40E69A21" w:rsidR="00C82ADD" w:rsidRPr="00627E73" w:rsidRDefault="0046031A" w:rsidP="00C82ADD">
            <w:pPr>
              <w:pBdr>
                <w:between w:val="single" w:sz="4" w:space="1" w:color="auto"/>
              </w:pBdr>
              <w:jc w:val="both"/>
              <w:rPr>
                <w:rFonts w:ascii="Times New Roman" w:hAnsi="Times New Roman"/>
                <w:sz w:val="24"/>
                <w:szCs w:val="24"/>
              </w:rPr>
            </w:pPr>
            <w:r>
              <w:rPr>
                <w:rFonts w:ascii="Times New Roman" w:hAnsi="Times New Roman"/>
                <w:sz w:val="24"/>
                <w:szCs w:val="24"/>
              </w:rPr>
              <w:t>15 455,83</w:t>
            </w:r>
          </w:p>
        </w:tc>
        <w:tc>
          <w:tcPr>
            <w:tcW w:w="1588" w:type="dxa"/>
            <w:tcBorders>
              <w:top w:val="single" w:sz="4" w:space="0" w:color="auto"/>
              <w:left w:val="single" w:sz="4" w:space="0" w:color="auto"/>
              <w:bottom w:val="single" w:sz="4" w:space="0" w:color="auto"/>
              <w:right w:val="single" w:sz="4" w:space="0" w:color="auto"/>
            </w:tcBorders>
          </w:tcPr>
          <w:p w14:paraId="1DDB4362" w14:textId="3957D77D" w:rsidR="00C82ADD" w:rsidRPr="00627E73" w:rsidRDefault="0046031A" w:rsidP="009541C7">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bookmarkEnd w:id="33"/>
    <w:p w14:paraId="5305C66E" w14:textId="77777777" w:rsidR="00F114C2" w:rsidRPr="0009209A" w:rsidRDefault="002B4924" w:rsidP="000C338B">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Organizácia poskytuje zamestnancom stravné lístky </w:t>
      </w:r>
      <w:proofErr w:type="spellStart"/>
      <w:r w:rsidR="009541C7" w:rsidRPr="009541C7">
        <w:rPr>
          <w:rFonts w:ascii="Times New Roman" w:hAnsi="Times New Roman" w:cs="Times New Roman"/>
          <w:sz w:val="24"/>
          <w:szCs w:val="24"/>
        </w:rPr>
        <w:t>Up</w:t>
      </w:r>
      <w:proofErr w:type="spellEnd"/>
      <w:r w:rsidR="009541C7" w:rsidRPr="009541C7">
        <w:rPr>
          <w:rFonts w:ascii="Times New Roman" w:hAnsi="Times New Roman" w:cs="Times New Roman"/>
          <w:sz w:val="24"/>
          <w:szCs w:val="24"/>
        </w:rPr>
        <w:t xml:space="preserve"> Slovensko, s. r. o</w:t>
      </w:r>
      <w:r w:rsidR="009541C7">
        <w:rPr>
          <w:rFonts w:ascii="Times New Roman" w:hAnsi="Times New Roman" w:cs="Times New Roman"/>
          <w:sz w:val="24"/>
          <w:szCs w:val="24"/>
        </w:rPr>
        <w:t xml:space="preserve">. </w:t>
      </w:r>
      <w:r w:rsidR="00EE39E1">
        <w:rPr>
          <w:rFonts w:ascii="Times New Roman" w:hAnsi="Times New Roman" w:cs="Times New Roman"/>
          <w:sz w:val="24"/>
          <w:szCs w:val="24"/>
        </w:rPr>
        <w:t xml:space="preserve">v hodnote </w:t>
      </w:r>
      <w:r w:rsidR="004571FB" w:rsidRPr="0009209A">
        <w:rPr>
          <w:rFonts w:ascii="Times New Roman" w:hAnsi="Times New Roman" w:cs="Times New Roman"/>
          <w:sz w:val="24"/>
          <w:szCs w:val="24"/>
        </w:rPr>
        <w:t>3,</w:t>
      </w:r>
      <w:r w:rsidR="0009209A" w:rsidRPr="0009209A">
        <w:rPr>
          <w:rFonts w:ascii="Times New Roman" w:hAnsi="Times New Roman" w:cs="Times New Roman"/>
          <w:sz w:val="24"/>
          <w:szCs w:val="24"/>
        </w:rPr>
        <w:t>9</w:t>
      </w:r>
      <w:r w:rsidR="004571FB" w:rsidRPr="0009209A">
        <w:rPr>
          <w:rFonts w:ascii="Times New Roman" w:hAnsi="Times New Roman" w:cs="Times New Roman"/>
          <w:sz w:val="24"/>
          <w:szCs w:val="24"/>
        </w:rPr>
        <w:t>0</w:t>
      </w:r>
      <w:r w:rsidR="0009209A" w:rsidRPr="0009209A">
        <w:rPr>
          <w:rFonts w:ascii="Times New Roman" w:hAnsi="Times New Roman" w:cs="Times New Roman"/>
          <w:sz w:val="24"/>
          <w:szCs w:val="24"/>
        </w:rPr>
        <w:t xml:space="preserve"> </w:t>
      </w:r>
      <w:r w:rsidR="004571FB" w:rsidRPr="0009209A">
        <w:rPr>
          <w:rFonts w:ascii="Times New Roman" w:hAnsi="Times New Roman" w:cs="Times New Roman"/>
          <w:sz w:val="24"/>
          <w:szCs w:val="24"/>
        </w:rPr>
        <w:t>EUR</w:t>
      </w:r>
      <w:r w:rsidR="00EE39E1" w:rsidRPr="0009209A">
        <w:rPr>
          <w:rFonts w:ascii="Times New Roman" w:hAnsi="Times New Roman" w:cs="Times New Roman"/>
          <w:sz w:val="24"/>
          <w:szCs w:val="24"/>
        </w:rPr>
        <w:t xml:space="preserve">. </w:t>
      </w:r>
      <w:r w:rsidR="000B55E9" w:rsidRPr="0009209A">
        <w:rPr>
          <w:rFonts w:ascii="Times New Roman" w:hAnsi="Times New Roman" w:cs="Times New Roman"/>
          <w:sz w:val="24"/>
          <w:szCs w:val="24"/>
        </w:rPr>
        <w:t>Z</w:t>
      </w:r>
      <w:r w:rsidRPr="0009209A">
        <w:rPr>
          <w:rFonts w:ascii="Times New Roman" w:hAnsi="Times New Roman" w:cs="Times New Roman"/>
          <w:sz w:val="24"/>
          <w:szCs w:val="24"/>
        </w:rPr>
        <w:t>a jednu stravovaciu jednotku hradí</w:t>
      </w:r>
      <w:r w:rsidR="00EE39E1" w:rsidRPr="0009209A">
        <w:rPr>
          <w:rFonts w:ascii="Times New Roman" w:hAnsi="Times New Roman" w:cs="Times New Roman"/>
          <w:sz w:val="24"/>
          <w:szCs w:val="24"/>
        </w:rPr>
        <w:t xml:space="preserve"> Stredisko </w:t>
      </w:r>
      <w:r w:rsidR="00844781" w:rsidRPr="0009209A">
        <w:rPr>
          <w:rFonts w:ascii="Times New Roman" w:hAnsi="Times New Roman" w:cs="Times New Roman"/>
          <w:sz w:val="24"/>
          <w:szCs w:val="24"/>
        </w:rPr>
        <w:t>2,</w:t>
      </w:r>
      <w:r w:rsidR="0009209A" w:rsidRPr="0009209A">
        <w:rPr>
          <w:rFonts w:ascii="Times New Roman" w:hAnsi="Times New Roman" w:cs="Times New Roman"/>
          <w:sz w:val="24"/>
          <w:szCs w:val="24"/>
        </w:rPr>
        <w:t>20</w:t>
      </w:r>
      <w:r w:rsidR="00844781" w:rsidRPr="0009209A">
        <w:rPr>
          <w:rFonts w:ascii="Times New Roman" w:hAnsi="Times New Roman" w:cs="Times New Roman"/>
          <w:sz w:val="24"/>
          <w:szCs w:val="24"/>
        </w:rPr>
        <w:t xml:space="preserve"> EUR </w:t>
      </w:r>
      <w:r w:rsidR="000B55E9" w:rsidRPr="0009209A">
        <w:rPr>
          <w:rFonts w:ascii="Times New Roman" w:hAnsi="Times New Roman" w:cs="Times New Roman"/>
          <w:sz w:val="24"/>
          <w:szCs w:val="24"/>
        </w:rPr>
        <w:t>, príspevok zo SF je 0,</w:t>
      </w:r>
      <w:r w:rsidR="0009209A" w:rsidRPr="0009209A">
        <w:rPr>
          <w:rFonts w:ascii="Times New Roman" w:hAnsi="Times New Roman" w:cs="Times New Roman"/>
          <w:sz w:val="24"/>
          <w:szCs w:val="24"/>
        </w:rPr>
        <w:t xml:space="preserve">60 </w:t>
      </w:r>
      <w:r w:rsidR="000B55E9" w:rsidRPr="0009209A">
        <w:rPr>
          <w:rFonts w:ascii="Times New Roman" w:hAnsi="Times New Roman" w:cs="Times New Roman"/>
          <w:sz w:val="24"/>
          <w:szCs w:val="24"/>
        </w:rPr>
        <w:t>EUR</w:t>
      </w:r>
      <w:r w:rsidRPr="0009209A">
        <w:rPr>
          <w:rFonts w:ascii="Times New Roman" w:hAnsi="Times New Roman" w:cs="Times New Roman"/>
          <w:sz w:val="24"/>
          <w:szCs w:val="24"/>
        </w:rPr>
        <w:t>.</w:t>
      </w:r>
      <w:r w:rsidR="000B55E9" w:rsidRPr="0009209A">
        <w:rPr>
          <w:rFonts w:ascii="Times New Roman" w:hAnsi="Times New Roman" w:cs="Times New Roman"/>
          <w:sz w:val="24"/>
          <w:szCs w:val="24"/>
        </w:rPr>
        <w:t xml:space="preserve"> </w:t>
      </w:r>
      <w:r w:rsidRPr="0009209A">
        <w:rPr>
          <w:rFonts w:ascii="Times New Roman" w:hAnsi="Times New Roman" w:cs="Times New Roman"/>
          <w:sz w:val="24"/>
          <w:szCs w:val="24"/>
        </w:rPr>
        <w:t>Zames</w:t>
      </w:r>
      <w:r w:rsidR="000B55E9" w:rsidRPr="0009209A">
        <w:rPr>
          <w:rFonts w:ascii="Times New Roman" w:hAnsi="Times New Roman" w:cs="Times New Roman"/>
          <w:sz w:val="24"/>
          <w:szCs w:val="24"/>
        </w:rPr>
        <w:t>tnanci uhrádzajú 1,10</w:t>
      </w:r>
      <w:r w:rsidRPr="0009209A">
        <w:rPr>
          <w:rFonts w:ascii="Times New Roman" w:hAnsi="Times New Roman" w:cs="Times New Roman"/>
          <w:sz w:val="24"/>
          <w:szCs w:val="24"/>
        </w:rPr>
        <w:t xml:space="preserve"> EUR.</w:t>
      </w:r>
      <w:r w:rsidR="00844781" w:rsidRPr="0009209A">
        <w:rPr>
          <w:rFonts w:ascii="Times New Roman" w:hAnsi="Times New Roman" w:cs="Times New Roman"/>
          <w:sz w:val="24"/>
          <w:szCs w:val="24"/>
        </w:rPr>
        <w:t xml:space="preserve"> </w:t>
      </w:r>
    </w:p>
    <w:p w14:paraId="1F9A3F9B" w14:textId="77777777" w:rsidR="00EE39E1" w:rsidRDefault="00EE39E1" w:rsidP="000C338B">
      <w:pPr>
        <w:tabs>
          <w:tab w:val="left" w:pos="2860"/>
        </w:tabs>
        <w:spacing w:line="276" w:lineRule="auto"/>
        <w:jc w:val="both"/>
        <w:rPr>
          <w:rFonts w:ascii="Times New Roman" w:hAnsi="Times New Roman" w:cs="Times New Roman"/>
          <w:sz w:val="24"/>
          <w:szCs w:val="24"/>
        </w:rPr>
      </w:pPr>
    </w:p>
    <w:p w14:paraId="7B86E862" w14:textId="77777777" w:rsidR="00DB1AE0" w:rsidRDefault="0048796D" w:rsidP="00DB1AE0">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B1AE0" w:rsidRPr="008E2CFA">
        <w:rPr>
          <w:rFonts w:ascii="Times New Roman" w:hAnsi="Times New Roman" w:cs="Times New Roman"/>
          <w:b/>
          <w:sz w:val="24"/>
          <w:szCs w:val="24"/>
        </w:rPr>
        <w:t>6</w:t>
      </w:r>
      <w:r w:rsidR="00DB1AE0">
        <w:rPr>
          <w:rFonts w:ascii="Times New Roman" w:hAnsi="Times New Roman" w:cs="Times New Roman"/>
          <w:b/>
          <w:sz w:val="24"/>
          <w:szCs w:val="24"/>
        </w:rPr>
        <w:t>37 016</w:t>
      </w:r>
      <w:r w:rsidR="00DB1AE0" w:rsidRPr="008E2CFA">
        <w:rPr>
          <w:rFonts w:ascii="Times New Roman" w:hAnsi="Times New Roman" w:cs="Times New Roman"/>
          <w:b/>
          <w:sz w:val="24"/>
          <w:szCs w:val="24"/>
        </w:rPr>
        <w:t xml:space="preserve"> </w:t>
      </w:r>
      <w:r w:rsidR="00DB1AE0">
        <w:rPr>
          <w:rFonts w:ascii="Times New Roman" w:hAnsi="Times New Roman" w:cs="Times New Roman"/>
          <w:b/>
          <w:sz w:val="24"/>
          <w:szCs w:val="24"/>
        </w:rPr>
        <w:t xml:space="preserve">Prídel do sociálneho fondu </w:t>
      </w:r>
    </w:p>
    <w:p w14:paraId="018DF7F5" w14:textId="77777777" w:rsidR="00DB1AE0" w:rsidRDefault="00DB1AE0" w:rsidP="00DB1AE0">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9209A">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DB1AE0" w:rsidRPr="00627E73" w14:paraId="46F54B08" w14:textId="77777777" w:rsidTr="0009209A">
        <w:tc>
          <w:tcPr>
            <w:tcW w:w="4366" w:type="dxa"/>
            <w:tcBorders>
              <w:top w:val="single" w:sz="4" w:space="0" w:color="auto"/>
              <w:left w:val="single" w:sz="4" w:space="0" w:color="auto"/>
              <w:bottom w:val="single" w:sz="4" w:space="0" w:color="auto"/>
              <w:right w:val="single" w:sz="4" w:space="0" w:color="auto"/>
            </w:tcBorders>
          </w:tcPr>
          <w:p w14:paraId="3E6E2B53" w14:textId="2B9E0044" w:rsidR="00DB1AE0" w:rsidRPr="00627E73" w:rsidRDefault="00C1594B" w:rsidP="003B09B3">
            <w:pPr>
              <w:pBdr>
                <w:between w:val="single" w:sz="4" w:space="1" w:color="auto"/>
              </w:pBdr>
              <w:jc w:val="both"/>
              <w:rPr>
                <w:rFonts w:ascii="Times New Roman" w:hAnsi="Times New Roman"/>
                <w:sz w:val="24"/>
                <w:szCs w:val="24"/>
              </w:rPr>
            </w:pPr>
            <w:r>
              <w:rPr>
                <w:rFonts w:ascii="Times New Roman" w:hAnsi="Times New Roman"/>
                <w:sz w:val="24"/>
                <w:szCs w:val="24"/>
              </w:rPr>
              <w:t>5 053</w:t>
            </w:r>
            <w:r w:rsidR="0009209A">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2380E745" w14:textId="34A8C5ED" w:rsidR="00DB1AE0" w:rsidRPr="00627E73" w:rsidRDefault="00C1594B" w:rsidP="003B09B3">
            <w:pPr>
              <w:pBdr>
                <w:between w:val="single" w:sz="4" w:space="1" w:color="auto"/>
              </w:pBdr>
              <w:jc w:val="both"/>
              <w:rPr>
                <w:rFonts w:ascii="Times New Roman" w:hAnsi="Times New Roman"/>
                <w:sz w:val="24"/>
                <w:szCs w:val="24"/>
              </w:rPr>
            </w:pPr>
            <w:r>
              <w:rPr>
                <w:rFonts w:ascii="Times New Roman" w:hAnsi="Times New Roman"/>
                <w:sz w:val="24"/>
                <w:szCs w:val="24"/>
              </w:rPr>
              <w:t>5 049,37</w:t>
            </w:r>
          </w:p>
        </w:tc>
        <w:tc>
          <w:tcPr>
            <w:tcW w:w="1588" w:type="dxa"/>
            <w:tcBorders>
              <w:top w:val="single" w:sz="4" w:space="0" w:color="auto"/>
              <w:left w:val="single" w:sz="4" w:space="0" w:color="auto"/>
              <w:bottom w:val="single" w:sz="4" w:space="0" w:color="auto"/>
              <w:right w:val="single" w:sz="4" w:space="0" w:color="auto"/>
            </w:tcBorders>
          </w:tcPr>
          <w:p w14:paraId="23351863" w14:textId="14D25542" w:rsidR="00DB1AE0" w:rsidRPr="00627E73" w:rsidRDefault="00C1594B" w:rsidP="00C1594B">
            <w:pPr>
              <w:pBdr>
                <w:between w:val="single" w:sz="4" w:space="1" w:color="auto"/>
              </w:pBdr>
              <w:jc w:val="center"/>
              <w:rPr>
                <w:rFonts w:ascii="Times New Roman" w:hAnsi="Times New Roman"/>
                <w:sz w:val="24"/>
                <w:szCs w:val="24"/>
              </w:rPr>
            </w:pPr>
            <w:r>
              <w:rPr>
                <w:rFonts w:ascii="Times New Roman" w:hAnsi="Times New Roman"/>
                <w:sz w:val="24"/>
                <w:szCs w:val="24"/>
              </w:rPr>
              <w:t>99,90</w:t>
            </w:r>
          </w:p>
        </w:tc>
      </w:tr>
    </w:tbl>
    <w:p w14:paraId="4B4C4D2B" w14:textId="77777777" w:rsidR="00DB1AE0" w:rsidRDefault="00DB1AE0" w:rsidP="000C338B">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Prídel do SF je tvorený 1,1% z hrubých miezd.  </w:t>
      </w:r>
    </w:p>
    <w:p w14:paraId="49394D9A" w14:textId="77777777" w:rsidR="00DB1AE0" w:rsidRDefault="00DB1AE0" w:rsidP="000C338B">
      <w:pPr>
        <w:tabs>
          <w:tab w:val="left" w:pos="2860"/>
        </w:tabs>
        <w:spacing w:line="276" w:lineRule="auto"/>
        <w:jc w:val="both"/>
        <w:rPr>
          <w:rFonts w:ascii="Times New Roman" w:hAnsi="Times New Roman" w:cs="Times New Roman"/>
          <w:sz w:val="24"/>
          <w:szCs w:val="24"/>
        </w:rPr>
      </w:pPr>
    </w:p>
    <w:p w14:paraId="3662E4C3" w14:textId="77777777" w:rsidR="00F114C2" w:rsidRDefault="0048796D" w:rsidP="00F114C2">
      <w:pPr>
        <w:rPr>
          <w:rFonts w:ascii="Times New Roman" w:hAnsi="Times New Roman" w:cs="Times New Roman"/>
          <w:b/>
          <w:sz w:val="24"/>
          <w:szCs w:val="24"/>
        </w:rPr>
      </w:pPr>
      <w:bookmarkStart w:id="34" w:name="OLE_LINK72"/>
      <w:r>
        <w:rPr>
          <w:rFonts w:ascii="Times New Roman" w:hAnsi="Times New Roman" w:cs="Times New Roman"/>
          <w:b/>
          <w:sz w:val="24"/>
          <w:szCs w:val="24"/>
        </w:rPr>
        <w:t xml:space="preserve"> </w:t>
      </w:r>
      <w:r w:rsidR="00F114C2" w:rsidRPr="008E2CFA">
        <w:rPr>
          <w:rFonts w:ascii="Times New Roman" w:hAnsi="Times New Roman" w:cs="Times New Roman"/>
          <w:b/>
          <w:sz w:val="24"/>
          <w:szCs w:val="24"/>
        </w:rPr>
        <w:t>6</w:t>
      </w:r>
      <w:r w:rsidR="00F114C2">
        <w:rPr>
          <w:rFonts w:ascii="Times New Roman" w:hAnsi="Times New Roman" w:cs="Times New Roman"/>
          <w:b/>
          <w:sz w:val="24"/>
          <w:szCs w:val="24"/>
        </w:rPr>
        <w:t>37 035</w:t>
      </w:r>
      <w:r w:rsidR="00F114C2" w:rsidRPr="008E2CFA">
        <w:rPr>
          <w:rFonts w:ascii="Times New Roman" w:hAnsi="Times New Roman" w:cs="Times New Roman"/>
          <w:b/>
          <w:sz w:val="24"/>
          <w:szCs w:val="24"/>
        </w:rPr>
        <w:t xml:space="preserve"> </w:t>
      </w:r>
      <w:r w:rsidR="00F114C2">
        <w:rPr>
          <w:rFonts w:ascii="Times New Roman" w:hAnsi="Times New Roman" w:cs="Times New Roman"/>
          <w:b/>
          <w:sz w:val="24"/>
          <w:szCs w:val="24"/>
        </w:rPr>
        <w:t xml:space="preserve">Dane </w:t>
      </w:r>
    </w:p>
    <w:p w14:paraId="0AEEE230" w14:textId="77777777" w:rsidR="00F114C2" w:rsidRDefault="00F114C2" w:rsidP="00F114C2">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D2B75">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F114C2" w:rsidRPr="00627E73" w14:paraId="1B3C2A9E" w14:textId="77777777" w:rsidTr="00DD2B75">
        <w:tc>
          <w:tcPr>
            <w:tcW w:w="4366" w:type="dxa"/>
            <w:tcBorders>
              <w:top w:val="single" w:sz="4" w:space="0" w:color="auto"/>
              <w:left w:val="single" w:sz="4" w:space="0" w:color="auto"/>
              <w:bottom w:val="single" w:sz="4" w:space="0" w:color="auto"/>
              <w:right w:val="single" w:sz="4" w:space="0" w:color="auto"/>
            </w:tcBorders>
          </w:tcPr>
          <w:p w14:paraId="0967FAA5" w14:textId="2DD4FF4F" w:rsidR="00F114C2" w:rsidRPr="00627E73" w:rsidRDefault="00DD2B75" w:rsidP="0044333C">
            <w:pPr>
              <w:pBdr>
                <w:between w:val="single" w:sz="4" w:space="1" w:color="auto"/>
              </w:pBdr>
              <w:jc w:val="both"/>
              <w:rPr>
                <w:rFonts w:ascii="Times New Roman" w:hAnsi="Times New Roman"/>
                <w:sz w:val="24"/>
                <w:szCs w:val="24"/>
              </w:rPr>
            </w:pPr>
            <w:r>
              <w:rPr>
                <w:rFonts w:ascii="Times New Roman" w:hAnsi="Times New Roman"/>
                <w:sz w:val="24"/>
                <w:szCs w:val="24"/>
              </w:rPr>
              <w:t>3 </w:t>
            </w:r>
            <w:r w:rsidR="004E521A">
              <w:rPr>
                <w:rFonts w:ascii="Times New Roman" w:hAnsi="Times New Roman"/>
                <w:sz w:val="24"/>
                <w:szCs w:val="24"/>
              </w:rPr>
              <w:t>908</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7507500C" w14:textId="1639D66D" w:rsidR="00F114C2" w:rsidRPr="00627E73" w:rsidRDefault="004E521A" w:rsidP="0044333C">
            <w:pPr>
              <w:pBdr>
                <w:between w:val="single" w:sz="4" w:space="1" w:color="auto"/>
              </w:pBdr>
              <w:jc w:val="both"/>
              <w:rPr>
                <w:rFonts w:ascii="Times New Roman" w:hAnsi="Times New Roman"/>
                <w:sz w:val="24"/>
                <w:szCs w:val="24"/>
              </w:rPr>
            </w:pPr>
            <w:r>
              <w:rPr>
                <w:rFonts w:ascii="Times New Roman" w:hAnsi="Times New Roman"/>
                <w:sz w:val="24"/>
                <w:szCs w:val="24"/>
              </w:rPr>
              <w:t>3 907,20</w:t>
            </w:r>
          </w:p>
        </w:tc>
        <w:tc>
          <w:tcPr>
            <w:tcW w:w="1588" w:type="dxa"/>
            <w:tcBorders>
              <w:top w:val="single" w:sz="4" w:space="0" w:color="auto"/>
              <w:left w:val="single" w:sz="4" w:space="0" w:color="auto"/>
              <w:bottom w:val="single" w:sz="4" w:space="0" w:color="auto"/>
              <w:right w:val="single" w:sz="4" w:space="0" w:color="auto"/>
            </w:tcBorders>
          </w:tcPr>
          <w:p w14:paraId="3496E0D5" w14:textId="39E6B02E" w:rsidR="00F114C2" w:rsidRPr="00627E73" w:rsidRDefault="004E521A" w:rsidP="00DD2B75">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bookmarkEnd w:id="34"/>
    <w:p w14:paraId="6E3B9DB4" w14:textId="77777777" w:rsidR="00F114C2" w:rsidRDefault="00F114C2" w:rsidP="000C338B">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Prostriedky sú čerpané na poplatky za odvoz komunálneho odpadu z objektov na </w:t>
      </w:r>
      <w:proofErr w:type="spellStart"/>
      <w:r>
        <w:rPr>
          <w:rFonts w:ascii="Times New Roman" w:hAnsi="Times New Roman" w:cs="Times New Roman"/>
          <w:sz w:val="24"/>
          <w:szCs w:val="24"/>
        </w:rPr>
        <w:t>Mlynarovičovej</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Vavilovovej</w:t>
      </w:r>
      <w:proofErr w:type="spellEnd"/>
      <w:r>
        <w:rPr>
          <w:rFonts w:ascii="Times New Roman" w:hAnsi="Times New Roman" w:cs="Times New Roman"/>
          <w:sz w:val="24"/>
          <w:szCs w:val="24"/>
        </w:rPr>
        <w:t xml:space="preserve"> ulici, ktoré sú hradené Hl.</w:t>
      </w:r>
      <w:r w:rsidR="00F83568">
        <w:rPr>
          <w:rFonts w:ascii="Times New Roman" w:hAnsi="Times New Roman" w:cs="Times New Roman"/>
          <w:sz w:val="24"/>
          <w:szCs w:val="24"/>
        </w:rPr>
        <w:t xml:space="preserve"> </w:t>
      </w:r>
      <w:r>
        <w:rPr>
          <w:rFonts w:ascii="Times New Roman" w:hAnsi="Times New Roman" w:cs="Times New Roman"/>
          <w:sz w:val="24"/>
          <w:szCs w:val="24"/>
        </w:rPr>
        <w:t>mestu SR Bratislava.</w:t>
      </w:r>
    </w:p>
    <w:p w14:paraId="001DE5F9" w14:textId="77777777" w:rsidR="00C06912" w:rsidRDefault="00C06912" w:rsidP="000C338B">
      <w:pPr>
        <w:tabs>
          <w:tab w:val="left" w:pos="2860"/>
        </w:tabs>
        <w:spacing w:line="276" w:lineRule="auto"/>
        <w:jc w:val="both"/>
        <w:rPr>
          <w:rFonts w:ascii="Times New Roman" w:hAnsi="Times New Roman" w:cs="Times New Roman"/>
          <w:sz w:val="24"/>
          <w:szCs w:val="24"/>
        </w:rPr>
      </w:pPr>
    </w:p>
    <w:p w14:paraId="160C445F" w14:textId="77777777" w:rsidR="00C06912" w:rsidRDefault="00C06912" w:rsidP="00C06912">
      <w:pPr>
        <w:rPr>
          <w:rFonts w:ascii="Times New Roman" w:hAnsi="Times New Roman" w:cs="Times New Roman"/>
          <w:b/>
          <w:sz w:val="24"/>
          <w:szCs w:val="24"/>
        </w:rPr>
      </w:pPr>
      <w:r w:rsidRPr="008E2CFA">
        <w:rPr>
          <w:rFonts w:ascii="Times New Roman" w:hAnsi="Times New Roman" w:cs="Times New Roman"/>
          <w:b/>
          <w:sz w:val="24"/>
          <w:szCs w:val="24"/>
        </w:rPr>
        <w:t>6</w:t>
      </w:r>
      <w:r>
        <w:rPr>
          <w:rFonts w:ascii="Times New Roman" w:hAnsi="Times New Roman" w:cs="Times New Roman"/>
          <w:b/>
          <w:sz w:val="24"/>
          <w:szCs w:val="24"/>
        </w:rPr>
        <w:t>42 0013 Na odchodné</w:t>
      </w:r>
    </w:p>
    <w:p w14:paraId="6FA7ABDB" w14:textId="77777777" w:rsidR="00C06912" w:rsidRDefault="00C06912" w:rsidP="00C06912">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C06912" w:rsidRPr="00627E73" w14:paraId="1D3EFE59" w14:textId="77777777" w:rsidTr="00B96CEC">
        <w:tc>
          <w:tcPr>
            <w:tcW w:w="4366" w:type="dxa"/>
            <w:tcBorders>
              <w:top w:val="single" w:sz="4" w:space="0" w:color="auto"/>
              <w:left w:val="single" w:sz="4" w:space="0" w:color="auto"/>
              <w:bottom w:val="single" w:sz="4" w:space="0" w:color="auto"/>
              <w:right w:val="single" w:sz="4" w:space="0" w:color="auto"/>
            </w:tcBorders>
          </w:tcPr>
          <w:p w14:paraId="0E78D360" w14:textId="5AD28D00" w:rsidR="00C06912" w:rsidRPr="00627E73" w:rsidRDefault="00C06912" w:rsidP="00B96CEC">
            <w:pPr>
              <w:pBdr>
                <w:between w:val="single" w:sz="4" w:space="1" w:color="auto"/>
              </w:pBdr>
              <w:jc w:val="both"/>
              <w:rPr>
                <w:rFonts w:ascii="Times New Roman" w:hAnsi="Times New Roman"/>
                <w:sz w:val="24"/>
                <w:szCs w:val="24"/>
              </w:rPr>
            </w:pPr>
            <w:r>
              <w:rPr>
                <w:rFonts w:ascii="Times New Roman" w:hAnsi="Times New Roman"/>
                <w:sz w:val="24"/>
                <w:szCs w:val="24"/>
              </w:rPr>
              <w:t>3 </w:t>
            </w:r>
            <w:r w:rsidR="004E521A">
              <w:rPr>
                <w:rFonts w:ascii="Times New Roman" w:hAnsi="Times New Roman"/>
                <w:sz w:val="24"/>
                <w:szCs w:val="24"/>
              </w:rPr>
              <w:t>522</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4C51B542" w14:textId="77777777" w:rsidR="00C06912" w:rsidRPr="00627E73" w:rsidRDefault="00C06912" w:rsidP="00B96CEC">
            <w:pPr>
              <w:pBdr>
                <w:between w:val="single" w:sz="4" w:space="1" w:color="auto"/>
              </w:pBdr>
              <w:jc w:val="both"/>
              <w:rPr>
                <w:rFonts w:ascii="Times New Roman" w:hAnsi="Times New Roman"/>
                <w:sz w:val="24"/>
                <w:szCs w:val="24"/>
              </w:rPr>
            </w:pPr>
            <w:r>
              <w:rPr>
                <w:rFonts w:ascii="Times New Roman" w:hAnsi="Times New Roman"/>
                <w:sz w:val="24"/>
                <w:szCs w:val="24"/>
              </w:rPr>
              <w:t>1 580,00</w:t>
            </w:r>
          </w:p>
        </w:tc>
        <w:tc>
          <w:tcPr>
            <w:tcW w:w="1588" w:type="dxa"/>
            <w:tcBorders>
              <w:top w:val="single" w:sz="4" w:space="0" w:color="auto"/>
              <w:left w:val="single" w:sz="4" w:space="0" w:color="auto"/>
              <w:bottom w:val="single" w:sz="4" w:space="0" w:color="auto"/>
              <w:right w:val="single" w:sz="4" w:space="0" w:color="auto"/>
            </w:tcBorders>
          </w:tcPr>
          <w:p w14:paraId="75A38555" w14:textId="07E23E95" w:rsidR="004E521A" w:rsidRPr="00627E73" w:rsidRDefault="004E521A" w:rsidP="004E521A">
            <w:pPr>
              <w:pBdr>
                <w:between w:val="single" w:sz="4" w:space="1" w:color="auto"/>
              </w:pBdr>
              <w:jc w:val="center"/>
              <w:rPr>
                <w:rFonts w:ascii="Times New Roman" w:hAnsi="Times New Roman"/>
                <w:sz w:val="24"/>
                <w:szCs w:val="24"/>
              </w:rPr>
            </w:pPr>
            <w:r>
              <w:rPr>
                <w:rFonts w:ascii="Times New Roman" w:hAnsi="Times New Roman"/>
                <w:sz w:val="24"/>
                <w:szCs w:val="24"/>
              </w:rPr>
              <w:t>44,90</w:t>
            </w:r>
          </w:p>
        </w:tc>
      </w:tr>
    </w:tbl>
    <w:p w14:paraId="14B06889" w14:textId="77777777" w:rsidR="00C06912" w:rsidRDefault="00C06912" w:rsidP="000C338B">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Finančná odmena pracovníka pri odchode do dôchodku. </w:t>
      </w:r>
    </w:p>
    <w:p w14:paraId="4EA71F31" w14:textId="77777777" w:rsidR="005D65F5" w:rsidRDefault="005D65F5" w:rsidP="000C338B">
      <w:pPr>
        <w:tabs>
          <w:tab w:val="left" w:pos="2860"/>
        </w:tabs>
        <w:spacing w:line="276" w:lineRule="auto"/>
        <w:jc w:val="both"/>
        <w:rPr>
          <w:rFonts w:ascii="Times New Roman" w:hAnsi="Times New Roman" w:cs="Times New Roman"/>
          <w:sz w:val="24"/>
          <w:szCs w:val="24"/>
        </w:rPr>
      </w:pPr>
    </w:p>
    <w:p w14:paraId="7C648951" w14:textId="77777777" w:rsidR="0044333C" w:rsidRDefault="0048796D" w:rsidP="0044333C">
      <w:pPr>
        <w:rPr>
          <w:rFonts w:ascii="Times New Roman" w:hAnsi="Times New Roman" w:cs="Times New Roman"/>
          <w:b/>
          <w:sz w:val="24"/>
          <w:szCs w:val="24"/>
        </w:rPr>
      </w:pPr>
      <w:r>
        <w:rPr>
          <w:rFonts w:ascii="Times New Roman" w:hAnsi="Times New Roman" w:cs="Times New Roman"/>
          <w:b/>
          <w:sz w:val="24"/>
          <w:szCs w:val="24"/>
        </w:rPr>
        <w:t xml:space="preserve"> </w:t>
      </w:r>
      <w:r w:rsidR="0044333C" w:rsidRPr="008E2CFA">
        <w:rPr>
          <w:rFonts w:ascii="Times New Roman" w:hAnsi="Times New Roman" w:cs="Times New Roman"/>
          <w:b/>
          <w:sz w:val="24"/>
          <w:szCs w:val="24"/>
        </w:rPr>
        <w:t>6</w:t>
      </w:r>
      <w:r w:rsidR="0044333C">
        <w:rPr>
          <w:rFonts w:ascii="Times New Roman" w:hAnsi="Times New Roman" w:cs="Times New Roman"/>
          <w:b/>
          <w:sz w:val="24"/>
          <w:szCs w:val="24"/>
        </w:rPr>
        <w:t>42 015</w:t>
      </w:r>
      <w:r w:rsidR="0044333C" w:rsidRPr="008E2CFA">
        <w:rPr>
          <w:rFonts w:ascii="Times New Roman" w:hAnsi="Times New Roman" w:cs="Times New Roman"/>
          <w:b/>
          <w:sz w:val="24"/>
          <w:szCs w:val="24"/>
        </w:rPr>
        <w:t xml:space="preserve"> </w:t>
      </w:r>
      <w:r w:rsidR="0044333C">
        <w:rPr>
          <w:rFonts w:ascii="Times New Roman" w:hAnsi="Times New Roman" w:cs="Times New Roman"/>
          <w:b/>
          <w:sz w:val="24"/>
          <w:szCs w:val="24"/>
        </w:rPr>
        <w:t xml:space="preserve">Na nemocenské dávky </w:t>
      </w:r>
    </w:p>
    <w:p w14:paraId="37F4E58F" w14:textId="77777777" w:rsidR="0044333C" w:rsidRDefault="0044333C" w:rsidP="0044333C">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D2B75">
        <w:rPr>
          <w:rFonts w:ascii="Times New Roman" w:hAnsi="Times New Roman" w:cs="Times New Roman"/>
          <w:b/>
          <w:sz w:val="24"/>
          <w:szCs w:val="24"/>
        </w:rPr>
        <w:t xml:space="preserve">    </w:t>
      </w:r>
      <w:r>
        <w:rPr>
          <w:rFonts w:ascii="Times New Roman" w:hAnsi="Times New Roman" w:cs="Times New Roman"/>
          <w:b/>
          <w:sz w:val="24"/>
          <w:szCs w:val="24"/>
        </w:rPr>
        <w:tab/>
      </w:r>
      <w:r w:rsidR="00DD2B75">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44333C" w:rsidRPr="00627E73" w14:paraId="4C55236A" w14:textId="77777777" w:rsidTr="00DD2B75">
        <w:tc>
          <w:tcPr>
            <w:tcW w:w="4366" w:type="dxa"/>
            <w:tcBorders>
              <w:top w:val="single" w:sz="4" w:space="0" w:color="auto"/>
              <w:left w:val="single" w:sz="4" w:space="0" w:color="auto"/>
              <w:bottom w:val="single" w:sz="4" w:space="0" w:color="auto"/>
              <w:right w:val="single" w:sz="4" w:space="0" w:color="auto"/>
            </w:tcBorders>
          </w:tcPr>
          <w:p w14:paraId="49175F9D" w14:textId="6F59C86E" w:rsidR="0044333C" w:rsidRPr="00627E73" w:rsidRDefault="00CC6B56" w:rsidP="0044333C">
            <w:pPr>
              <w:pBdr>
                <w:between w:val="single" w:sz="4" w:space="1" w:color="auto"/>
              </w:pBdr>
              <w:jc w:val="both"/>
              <w:rPr>
                <w:rFonts w:ascii="Times New Roman" w:hAnsi="Times New Roman"/>
                <w:sz w:val="24"/>
                <w:szCs w:val="24"/>
              </w:rPr>
            </w:pPr>
            <w:r>
              <w:rPr>
                <w:rFonts w:ascii="Times New Roman" w:hAnsi="Times New Roman"/>
                <w:sz w:val="24"/>
                <w:szCs w:val="24"/>
              </w:rPr>
              <w:t>7 142</w:t>
            </w:r>
            <w:r w:rsidR="00DD2B75">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20BBDA83" w14:textId="3AB2C73B" w:rsidR="0044333C" w:rsidRPr="00627E73" w:rsidRDefault="00CC6B56" w:rsidP="0044333C">
            <w:pPr>
              <w:pBdr>
                <w:between w:val="single" w:sz="4" w:space="1" w:color="auto"/>
              </w:pBdr>
              <w:jc w:val="both"/>
              <w:rPr>
                <w:rFonts w:ascii="Times New Roman" w:hAnsi="Times New Roman"/>
                <w:sz w:val="24"/>
                <w:szCs w:val="24"/>
              </w:rPr>
            </w:pPr>
            <w:r>
              <w:rPr>
                <w:rFonts w:ascii="Times New Roman" w:hAnsi="Times New Roman"/>
                <w:sz w:val="24"/>
                <w:szCs w:val="24"/>
              </w:rPr>
              <w:t>5 065,85</w:t>
            </w:r>
          </w:p>
        </w:tc>
        <w:tc>
          <w:tcPr>
            <w:tcW w:w="1588" w:type="dxa"/>
            <w:tcBorders>
              <w:top w:val="single" w:sz="4" w:space="0" w:color="auto"/>
              <w:left w:val="single" w:sz="4" w:space="0" w:color="auto"/>
              <w:bottom w:val="single" w:sz="4" w:space="0" w:color="auto"/>
              <w:right w:val="single" w:sz="4" w:space="0" w:color="auto"/>
            </w:tcBorders>
          </w:tcPr>
          <w:p w14:paraId="61BA8A36" w14:textId="16ED4C12" w:rsidR="0044333C" w:rsidRPr="00627E73" w:rsidRDefault="00CC6B56" w:rsidP="00DD2B75">
            <w:pPr>
              <w:pBdr>
                <w:between w:val="single" w:sz="4" w:space="1" w:color="auto"/>
              </w:pBdr>
              <w:jc w:val="center"/>
              <w:rPr>
                <w:rFonts w:ascii="Times New Roman" w:hAnsi="Times New Roman"/>
                <w:sz w:val="24"/>
                <w:szCs w:val="24"/>
              </w:rPr>
            </w:pPr>
            <w:r>
              <w:rPr>
                <w:rFonts w:ascii="Times New Roman" w:hAnsi="Times New Roman"/>
                <w:sz w:val="24"/>
                <w:szCs w:val="24"/>
              </w:rPr>
              <w:t>70,90</w:t>
            </w:r>
          </w:p>
        </w:tc>
      </w:tr>
    </w:tbl>
    <w:p w14:paraId="793C85A0" w14:textId="77777777" w:rsidR="0044333C" w:rsidRDefault="00FC20B8" w:rsidP="000C338B">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Finančné prostriedky boli vyplatené ako náhradu príjmu pri dočasnej pracovnej neschopnosti.</w:t>
      </w:r>
      <w:r w:rsidR="0047375F">
        <w:rPr>
          <w:rFonts w:ascii="Times New Roman" w:hAnsi="Times New Roman" w:cs="Times New Roman"/>
          <w:sz w:val="24"/>
          <w:szCs w:val="24"/>
        </w:rPr>
        <w:t xml:space="preserve"> </w:t>
      </w:r>
    </w:p>
    <w:p w14:paraId="21DF4F73" w14:textId="77777777" w:rsidR="00DA5A1C" w:rsidRDefault="00DA5A1C" w:rsidP="000C338B">
      <w:pPr>
        <w:tabs>
          <w:tab w:val="left" w:pos="2860"/>
        </w:tabs>
        <w:spacing w:line="276" w:lineRule="auto"/>
        <w:jc w:val="both"/>
        <w:rPr>
          <w:rFonts w:ascii="Times New Roman" w:hAnsi="Times New Roman" w:cs="Times New Roman"/>
          <w:sz w:val="24"/>
          <w:szCs w:val="24"/>
        </w:rPr>
      </w:pPr>
    </w:p>
    <w:p w14:paraId="0EF7C03A" w14:textId="747A4149" w:rsidR="00DA5A1C" w:rsidRDefault="00DA5A1C" w:rsidP="000C338B">
      <w:pPr>
        <w:tabs>
          <w:tab w:val="left" w:pos="2860"/>
        </w:tabs>
        <w:spacing w:line="276" w:lineRule="auto"/>
        <w:jc w:val="both"/>
        <w:rPr>
          <w:rFonts w:ascii="Times New Roman" w:hAnsi="Times New Roman" w:cs="Times New Roman"/>
          <w:b/>
          <w:sz w:val="24"/>
          <w:szCs w:val="24"/>
        </w:rPr>
      </w:pPr>
      <w:r w:rsidRPr="00DA5A1C">
        <w:rPr>
          <w:rFonts w:ascii="Times New Roman" w:hAnsi="Times New Roman" w:cs="Times New Roman"/>
          <w:b/>
          <w:sz w:val="24"/>
          <w:szCs w:val="24"/>
        </w:rPr>
        <w:t xml:space="preserve">Celkové čerpanie </w:t>
      </w:r>
      <w:r w:rsidR="00DA53E6">
        <w:rPr>
          <w:rFonts w:ascii="Times New Roman" w:hAnsi="Times New Roman" w:cs="Times New Roman"/>
          <w:b/>
          <w:sz w:val="24"/>
          <w:szCs w:val="24"/>
        </w:rPr>
        <w:t>výdavkov</w:t>
      </w:r>
      <w:r w:rsidRPr="00DA5A1C">
        <w:rPr>
          <w:rFonts w:ascii="Times New Roman" w:hAnsi="Times New Roman" w:cs="Times New Roman"/>
          <w:b/>
          <w:sz w:val="24"/>
          <w:szCs w:val="24"/>
        </w:rPr>
        <w:t xml:space="preserve"> ZOS za </w:t>
      </w:r>
      <w:r w:rsidR="00DA53E6">
        <w:rPr>
          <w:rFonts w:ascii="Times New Roman" w:hAnsi="Times New Roman" w:cs="Times New Roman"/>
          <w:b/>
          <w:sz w:val="24"/>
          <w:szCs w:val="24"/>
        </w:rPr>
        <w:t xml:space="preserve">sledované </w:t>
      </w:r>
      <w:r w:rsidRPr="00DA5A1C">
        <w:rPr>
          <w:rFonts w:ascii="Times New Roman" w:hAnsi="Times New Roman" w:cs="Times New Roman"/>
          <w:b/>
          <w:sz w:val="24"/>
          <w:szCs w:val="24"/>
        </w:rPr>
        <w:t xml:space="preserve">obdobie je </w:t>
      </w:r>
      <w:r w:rsidR="00BE3549">
        <w:rPr>
          <w:rFonts w:ascii="Times New Roman" w:hAnsi="Times New Roman" w:cs="Times New Roman"/>
          <w:b/>
          <w:sz w:val="24"/>
          <w:szCs w:val="24"/>
        </w:rPr>
        <w:t>99,60</w:t>
      </w:r>
      <w:r w:rsidRPr="00DA5A1C">
        <w:rPr>
          <w:rFonts w:ascii="Times New Roman" w:hAnsi="Times New Roman" w:cs="Times New Roman"/>
          <w:b/>
          <w:sz w:val="24"/>
          <w:szCs w:val="24"/>
        </w:rPr>
        <w:t>%.</w:t>
      </w:r>
    </w:p>
    <w:p w14:paraId="5196358E" w14:textId="77777777" w:rsidR="0060735D" w:rsidRDefault="0060735D" w:rsidP="000C338B">
      <w:pPr>
        <w:tabs>
          <w:tab w:val="left" w:pos="2860"/>
        </w:tabs>
        <w:spacing w:line="276" w:lineRule="auto"/>
        <w:jc w:val="both"/>
        <w:rPr>
          <w:rFonts w:ascii="Times New Roman" w:hAnsi="Times New Roman" w:cs="Times New Roman"/>
          <w:b/>
          <w:sz w:val="24"/>
          <w:szCs w:val="24"/>
        </w:rPr>
      </w:pPr>
    </w:p>
    <w:p w14:paraId="0A91632E" w14:textId="77777777" w:rsidR="000A1B33" w:rsidRPr="004740A4" w:rsidRDefault="0062288D" w:rsidP="000A1B33">
      <w:pPr>
        <w:rPr>
          <w:rFonts w:ascii="Times New Roman" w:hAnsi="Times New Roman"/>
          <w:b/>
          <w:sz w:val="28"/>
          <w:szCs w:val="24"/>
          <w:u w:val="single"/>
          <w:vertAlign w:val="subscript"/>
        </w:rPr>
      </w:pPr>
      <w:r w:rsidRPr="00F56E82">
        <w:rPr>
          <w:rFonts w:ascii="Times New Roman" w:hAnsi="Times New Roman"/>
          <w:b/>
          <w:sz w:val="28"/>
          <w:szCs w:val="24"/>
          <w:u w:val="single"/>
        </w:rPr>
        <w:t>O</w:t>
      </w:r>
      <w:r w:rsidR="000A1B33" w:rsidRPr="00F56E82">
        <w:rPr>
          <w:rFonts w:ascii="Times New Roman" w:hAnsi="Times New Roman"/>
          <w:b/>
          <w:sz w:val="28"/>
          <w:szCs w:val="24"/>
          <w:u w:val="single"/>
        </w:rPr>
        <w:t>patrovateľská služba</w:t>
      </w:r>
      <w:r w:rsidRPr="00F56E82">
        <w:rPr>
          <w:rFonts w:ascii="Times New Roman" w:hAnsi="Times New Roman"/>
          <w:b/>
          <w:sz w:val="28"/>
          <w:szCs w:val="24"/>
          <w:u w:val="single"/>
        </w:rPr>
        <w:t xml:space="preserve"> v domácnosti</w:t>
      </w:r>
      <w:r w:rsidR="000A1B33" w:rsidRPr="00F56E82">
        <w:rPr>
          <w:rFonts w:ascii="Times New Roman" w:hAnsi="Times New Roman"/>
          <w:b/>
          <w:sz w:val="28"/>
          <w:szCs w:val="24"/>
          <w:u w:val="single"/>
        </w:rPr>
        <w:t xml:space="preserve"> 1103</w:t>
      </w:r>
    </w:p>
    <w:p w14:paraId="06967FFB" w14:textId="77777777" w:rsidR="000A1B33" w:rsidRPr="00372C92" w:rsidRDefault="000A1B33" w:rsidP="000A1B33">
      <w:pPr>
        <w:jc w:val="both"/>
        <w:rPr>
          <w:rFonts w:ascii="Times New Roman" w:hAnsi="Times New Roman"/>
          <w:color w:val="FF0000"/>
          <w:sz w:val="24"/>
          <w:szCs w:val="24"/>
        </w:rPr>
      </w:pPr>
      <w:r w:rsidRPr="00882B6D">
        <w:rPr>
          <w:rFonts w:ascii="Times New Roman" w:hAnsi="Times New Roman"/>
          <w:sz w:val="24"/>
          <w:szCs w:val="24"/>
          <w:vertAlign w:val="subscript"/>
        </w:rPr>
        <w:t xml:space="preserve">  </w:t>
      </w:r>
    </w:p>
    <w:tbl>
      <w:tblPr>
        <w:tblW w:w="0" w:type="auto"/>
        <w:tblLook w:val="04A0" w:firstRow="1" w:lastRow="0" w:firstColumn="1" w:lastColumn="0" w:noHBand="0" w:noVBand="1"/>
      </w:tblPr>
      <w:tblGrid>
        <w:gridCol w:w="9777"/>
      </w:tblGrid>
      <w:tr w:rsidR="000A1B33" w:rsidRPr="00627E73" w14:paraId="7CBB71C1" w14:textId="77777777" w:rsidTr="006B6C76">
        <w:tc>
          <w:tcPr>
            <w:tcW w:w="9777" w:type="dxa"/>
          </w:tcPr>
          <w:p w14:paraId="56B8705D" w14:textId="77777777" w:rsidR="000A1B33" w:rsidRPr="004740A4" w:rsidRDefault="000A1B33" w:rsidP="0048796D">
            <w:pPr>
              <w:ind w:left="-105"/>
              <w:jc w:val="both"/>
              <w:rPr>
                <w:rFonts w:ascii="Times New Roman" w:hAnsi="Times New Roman"/>
                <w:b/>
                <w:sz w:val="28"/>
                <w:szCs w:val="28"/>
              </w:rPr>
            </w:pPr>
            <w:r w:rsidRPr="004740A4">
              <w:rPr>
                <w:rFonts w:ascii="Times New Roman" w:hAnsi="Times New Roman"/>
                <w:b/>
                <w:sz w:val="28"/>
                <w:szCs w:val="28"/>
              </w:rPr>
              <w:t>Príjmy</w:t>
            </w:r>
          </w:p>
        </w:tc>
      </w:tr>
    </w:tbl>
    <w:p w14:paraId="3E07EE60" w14:textId="77777777" w:rsidR="000A1B33" w:rsidRDefault="000A1B33" w:rsidP="000A1B33">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D2B75">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DD2B75" w:rsidRPr="00DD2B75" w14:paraId="2057ED29" w14:textId="77777777" w:rsidTr="00DD2B75">
        <w:tc>
          <w:tcPr>
            <w:tcW w:w="4366" w:type="dxa"/>
            <w:tcBorders>
              <w:top w:val="single" w:sz="4" w:space="0" w:color="auto"/>
              <w:left w:val="single" w:sz="4" w:space="0" w:color="auto"/>
              <w:bottom w:val="single" w:sz="4" w:space="0" w:color="auto"/>
              <w:right w:val="single" w:sz="4" w:space="0" w:color="auto"/>
            </w:tcBorders>
          </w:tcPr>
          <w:p w14:paraId="5150BD0E" w14:textId="678B058E" w:rsidR="000A1B33" w:rsidRPr="00966B1E" w:rsidRDefault="00C2091E" w:rsidP="00F54A73">
            <w:pPr>
              <w:pBdr>
                <w:between w:val="single" w:sz="4" w:space="1" w:color="auto"/>
              </w:pBdr>
              <w:jc w:val="both"/>
              <w:rPr>
                <w:rFonts w:ascii="Times New Roman" w:hAnsi="Times New Roman"/>
                <w:sz w:val="24"/>
                <w:szCs w:val="24"/>
              </w:rPr>
            </w:pPr>
            <w:r>
              <w:rPr>
                <w:rFonts w:ascii="Times New Roman" w:hAnsi="Times New Roman"/>
                <w:sz w:val="24"/>
                <w:szCs w:val="24"/>
              </w:rPr>
              <w:t>177 459,00</w:t>
            </w:r>
          </w:p>
        </w:tc>
        <w:tc>
          <w:tcPr>
            <w:tcW w:w="4252" w:type="dxa"/>
            <w:tcBorders>
              <w:top w:val="single" w:sz="4" w:space="0" w:color="auto"/>
              <w:left w:val="single" w:sz="4" w:space="0" w:color="auto"/>
              <w:bottom w:val="single" w:sz="4" w:space="0" w:color="auto"/>
              <w:right w:val="single" w:sz="4" w:space="0" w:color="auto"/>
            </w:tcBorders>
          </w:tcPr>
          <w:p w14:paraId="2171964F" w14:textId="7E3AFB55" w:rsidR="000A1B33" w:rsidRPr="00966B1E" w:rsidRDefault="00C2091E" w:rsidP="00F54A73">
            <w:pPr>
              <w:pBdr>
                <w:between w:val="single" w:sz="4" w:space="1" w:color="auto"/>
              </w:pBdr>
              <w:jc w:val="both"/>
              <w:rPr>
                <w:rFonts w:ascii="Times New Roman" w:hAnsi="Times New Roman"/>
                <w:sz w:val="24"/>
                <w:szCs w:val="24"/>
              </w:rPr>
            </w:pPr>
            <w:r>
              <w:rPr>
                <w:rFonts w:ascii="Times New Roman" w:hAnsi="Times New Roman"/>
                <w:sz w:val="24"/>
                <w:szCs w:val="24"/>
              </w:rPr>
              <w:t>194 419,04</w:t>
            </w:r>
          </w:p>
        </w:tc>
        <w:tc>
          <w:tcPr>
            <w:tcW w:w="1588" w:type="dxa"/>
            <w:tcBorders>
              <w:top w:val="single" w:sz="4" w:space="0" w:color="auto"/>
              <w:left w:val="single" w:sz="4" w:space="0" w:color="auto"/>
              <w:bottom w:val="single" w:sz="4" w:space="0" w:color="auto"/>
              <w:right w:val="single" w:sz="4" w:space="0" w:color="auto"/>
            </w:tcBorders>
          </w:tcPr>
          <w:p w14:paraId="1DA00E79" w14:textId="49862A52" w:rsidR="000A1B33" w:rsidRPr="00966B1E" w:rsidRDefault="00C2091E" w:rsidP="00C2091E">
            <w:pPr>
              <w:pBdr>
                <w:between w:val="single" w:sz="4" w:space="1" w:color="auto"/>
              </w:pBdr>
              <w:jc w:val="center"/>
              <w:rPr>
                <w:rFonts w:ascii="Times New Roman" w:hAnsi="Times New Roman"/>
                <w:sz w:val="24"/>
                <w:szCs w:val="24"/>
              </w:rPr>
            </w:pPr>
            <w:r>
              <w:rPr>
                <w:rFonts w:ascii="Times New Roman" w:hAnsi="Times New Roman"/>
                <w:sz w:val="24"/>
                <w:szCs w:val="24"/>
              </w:rPr>
              <w:t>109,60</w:t>
            </w:r>
          </w:p>
        </w:tc>
      </w:tr>
    </w:tbl>
    <w:p w14:paraId="779C4F56" w14:textId="53108049" w:rsidR="00C2091E" w:rsidRPr="00903AB5" w:rsidRDefault="006B6C76" w:rsidP="00C2091E">
      <w:pPr>
        <w:jc w:val="both"/>
        <w:rPr>
          <w:rFonts w:ascii="Times New Roman" w:hAnsi="Times New Roman"/>
          <w:sz w:val="24"/>
        </w:rPr>
      </w:pPr>
      <w:r w:rsidRPr="006D157D">
        <w:rPr>
          <w:rFonts w:ascii="Times New Roman" w:hAnsi="Times New Roman"/>
          <w:sz w:val="24"/>
          <w:szCs w:val="24"/>
        </w:rPr>
        <w:t>V roku 20</w:t>
      </w:r>
      <w:r w:rsidR="00DD2B75">
        <w:rPr>
          <w:rFonts w:ascii="Times New Roman" w:hAnsi="Times New Roman"/>
          <w:sz w:val="24"/>
          <w:szCs w:val="24"/>
        </w:rPr>
        <w:t>20</w:t>
      </w:r>
      <w:r w:rsidRPr="006D157D">
        <w:rPr>
          <w:rFonts w:ascii="Times New Roman" w:hAnsi="Times New Roman"/>
          <w:sz w:val="24"/>
          <w:szCs w:val="24"/>
        </w:rPr>
        <w:t xml:space="preserve"> sme</w:t>
      </w:r>
      <w:r>
        <w:rPr>
          <w:rFonts w:ascii="Times New Roman" w:hAnsi="Times New Roman"/>
          <w:sz w:val="24"/>
          <w:szCs w:val="24"/>
        </w:rPr>
        <w:t xml:space="preserve"> poskytli</w:t>
      </w:r>
      <w:r w:rsidRPr="006D157D">
        <w:rPr>
          <w:rFonts w:ascii="Times New Roman" w:hAnsi="Times New Roman"/>
          <w:sz w:val="24"/>
          <w:szCs w:val="24"/>
        </w:rPr>
        <w:t xml:space="preserve"> terénnu opatrovateľskú  službu pri seba</w:t>
      </w:r>
      <w:r w:rsidR="005E4347">
        <w:rPr>
          <w:rFonts w:ascii="Times New Roman" w:hAnsi="Times New Roman"/>
          <w:sz w:val="24"/>
          <w:szCs w:val="24"/>
        </w:rPr>
        <w:t xml:space="preserve"> </w:t>
      </w:r>
      <w:r w:rsidRPr="006D157D">
        <w:rPr>
          <w:rFonts w:ascii="Times New Roman" w:hAnsi="Times New Roman"/>
          <w:sz w:val="24"/>
          <w:szCs w:val="24"/>
        </w:rPr>
        <w:t xml:space="preserve">obslužných činnostiach, úkonoch starostlivosti o svoju domácnosť a základných sociálnych </w:t>
      </w:r>
      <w:r w:rsidRPr="00844781">
        <w:rPr>
          <w:rFonts w:ascii="Times New Roman" w:hAnsi="Times New Roman"/>
          <w:sz w:val="24"/>
          <w:szCs w:val="24"/>
        </w:rPr>
        <w:t xml:space="preserve">aktivitách </w:t>
      </w:r>
      <w:r w:rsidR="00F240CD">
        <w:rPr>
          <w:rFonts w:ascii="Times New Roman" w:hAnsi="Times New Roman"/>
          <w:sz w:val="24"/>
          <w:szCs w:val="24"/>
        </w:rPr>
        <w:t>220</w:t>
      </w:r>
      <w:r w:rsidRPr="0086674E">
        <w:rPr>
          <w:rFonts w:ascii="Times New Roman" w:hAnsi="Times New Roman"/>
          <w:sz w:val="24"/>
          <w:szCs w:val="24"/>
        </w:rPr>
        <w:t xml:space="preserve"> </w:t>
      </w:r>
      <w:r w:rsidRPr="006D157D">
        <w:rPr>
          <w:rFonts w:ascii="Times New Roman" w:hAnsi="Times New Roman"/>
          <w:sz w:val="24"/>
          <w:szCs w:val="24"/>
        </w:rPr>
        <w:t xml:space="preserve"> prijímateľom sociálnej služby </w:t>
      </w:r>
      <w:r>
        <w:rPr>
          <w:rFonts w:ascii="Times New Roman" w:hAnsi="Times New Roman"/>
          <w:sz w:val="24"/>
          <w:szCs w:val="24"/>
        </w:rPr>
        <w:t xml:space="preserve"> v zmysle Z</w:t>
      </w:r>
      <w:r w:rsidRPr="006D157D">
        <w:rPr>
          <w:rFonts w:ascii="Times New Roman" w:hAnsi="Times New Roman"/>
          <w:sz w:val="24"/>
          <w:szCs w:val="24"/>
        </w:rPr>
        <w:t xml:space="preserve">ákona č. 448/2008 Z. z. o sociálnych službách v znení neskorších predpisov. </w:t>
      </w:r>
      <w:r w:rsidR="00C2091E">
        <w:rPr>
          <w:rFonts w:ascii="Times New Roman" w:hAnsi="Times New Roman"/>
          <w:sz w:val="24"/>
        </w:rPr>
        <w:t>Prekročenie plnenia príjmov vniklo najmä z dôvodu príjmu z projektu pracuj zmeň svoj život, ktorý stredisko získalo v decembri 2020 na 9 mesiacov. Príjem na rok 2020 z toho predstavoval 713,-  Eur, zvyšná suma bola odvedená na MČ Bratislava Petržalka a následne bude v roku 2021 zaslaná späť Stredisku na 8 zvyšných mesiacov projektu.</w:t>
      </w:r>
      <w:r w:rsidR="00C2091E" w:rsidRPr="00903AB5">
        <w:rPr>
          <w:rFonts w:ascii="Times New Roman" w:hAnsi="Times New Roman"/>
          <w:sz w:val="24"/>
        </w:rPr>
        <w:t xml:space="preserve">           </w:t>
      </w:r>
    </w:p>
    <w:p w14:paraId="5ED1DD83" w14:textId="0A0E1EB7" w:rsidR="001D42D3" w:rsidRDefault="001D42D3" w:rsidP="006B6C76">
      <w:pPr>
        <w:jc w:val="both"/>
        <w:rPr>
          <w:rFonts w:ascii="Times New Roman" w:hAnsi="Times New Roman"/>
          <w:sz w:val="24"/>
          <w:szCs w:val="24"/>
        </w:rPr>
      </w:pPr>
    </w:p>
    <w:p w14:paraId="5ABD19A9" w14:textId="77777777" w:rsidR="00C2091E" w:rsidRDefault="00C2091E" w:rsidP="006B6C76">
      <w:pPr>
        <w:jc w:val="both"/>
        <w:rPr>
          <w:rFonts w:ascii="Times New Roman" w:hAnsi="Times New Roman"/>
          <w:sz w:val="24"/>
        </w:rPr>
      </w:pPr>
    </w:p>
    <w:p w14:paraId="342BC16F" w14:textId="77777777" w:rsidR="006B6C76" w:rsidRPr="006B6C76" w:rsidRDefault="006B6C76" w:rsidP="006B6C76">
      <w:pPr>
        <w:jc w:val="both"/>
        <w:rPr>
          <w:rFonts w:ascii="Times New Roman" w:hAnsi="Times New Roman"/>
          <w:b/>
          <w:sz w:val="28"/>
          <w:szCs w:val="28"/>
        </w:rPr>
      </w:pPr>
      <w:r w:rsidRPr="006B6C76">
        <w:rPr>
          <w:rFonts w:ascii="Times New Roman" w:hAnsi="Times New Roman"/>
          <w:b/>
          <w:sz w:val="28"/>
          <w:szCs w:val="28"/>
        </w:rPr>
        <w:t xml:space="preserve">Bežné výdavky </w:t>
      </w:r>
    </w:p>
    <w:p w14:paraId="0DA886CF" w14:textId="77777777" w:rsidR="006B6C76" w:rsidRDefault="006B6C76" w:rsidP="006B6C76">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D2B75">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95"/>
        <w:gridCol w:w="4252"/>
        <w:gridCol w:w="1559"/>
      </w:tblGrid>
      <w:tr w:rsidR="00E66EBE" w:rsidRPr="00627E73" w14:paraId="6EEB2295" w14:textId="77777777" w:rsidTr="00DD2B75">
        <w:tc>
          <w:tcPr>
            <w:tcW w:w="4395" w:type="dxa"/>
            <w:tcBorders>
              <w:top w:val="single" w:sz="4" w:space="0" w:color="auto"/>
              <w:left w:val="single" w:sz="4" w:space="0" w:color="auto"/>
              <w:bottom w:val="single" w:sz="4" w:space="0" w:color="auto"/>
              <w:right w:val="single" w:sz="4" w:space="0" w:color="auto"/>
            </w:tcBorders>
          </w:tcPr>
          <w:p w14:paraId="1548719E" w14:textId="09AA133F" w:rsidR="00E66EBE" w:rsidRPr="00627E73" w:rsidRDefault="00DD2B75" w:rsidP="006B6C76">
            <w:pPr>
              <w:pBdr>
                <w:between w:val="single" w:sz="4" w:space="1" w:color="auto"/>
              </w:pBdr>
              <w:jc w:val="both"/>
              <w:rPr>
                <w:rFonts w:ascii="Times New Roman" w:hAnsi="Times New Roman"/>
                <w:sz w:val="24"/>
                <w:szCs w:val="24"/>
              </w:rPr>
            </w:pPr>
            <w:r>
              <w:rPr>
                <w:rFonts w:ascii="Times New Roman" w:hAnsi="Times New Roman"/>
                <w:sz w:val="24"/>
                <w:szCs w:val="24"/>
              </w:rPr>
              <w:t>6</w:t>
            </w:r>
            <w:r w:rsidR="00C2091E">
              <w:rPr>
                <w:rFonts w:ascii="Times New Roman" w:hAnsi="Times New Roman"/>
                <w:sz w:val="24"/>
                <w:szCs w:val="24"/>
              </w:rPr>
              <w:t>31 955</w:t>
            </w:r>
            <w:r>
              <w:rPr>
                <w:rFonts w:ascii="Times New Roman" w:hAnsi="Times New Roman"/>
                <w:sz w:val="24"/>
                <w:szCs w:val="24"/>
              </w:rPr>
              <w:t>,00</w:t>
            </w:r>
            <w:r w:rsidR="00E66EBE">
              <w:rPr>
                <w:rFonts w:ascii="Times New Roman" w:hAnsi="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14:paraId="173B79A4" w14:textId="7DB37F46" w:rsidR="00E66EBE" w:rsidRPr="000A5F6D" w:rsidRDefault="00C2091E" w:rsidP="006B6C76">
            <w:pPr>
              <w:pBdr>
                <w:between w:val="single" w:sz="4" w:space="1" w:color="auto"/>
              </w:pBdr>
              <w:jc w:val="both"/>
              <w:rPr>
                <w:rFonts w:ascii="Times New Roman" w:hAnsi="Times New Roman"/>
                <w:sz w:val="24"/>
                <w:szCs w:val="24"/>
              </w:rPr>
            </w:pPr>
            <w:r>
              <w:rPr>
                <w:rFonts w:ascii="Times New Roman" w:hAnsi="Times New Roman"/>
                <w:sz w:val="24"/>
                <w:szCs w:val="24"/>
              </w:rPr>
              <w:t>624 378,75</w:t>
            </w:r>
          </w:p>
        </w:tc>
        <w:tc>
          <w:tcPr>
            <w:tcW w:w="1559" w:type="dxa"/>
            <w:tcBorders>
              <w:top w:val="single" w:sz="4" w:space="0" w:color="auto"/>
              <w:left w:val="single" w:sz="4" w:space="0" w:color="auto"/>
              <w:bottom w:val="single" w:sz="4" w:space="0" w:color="auto"/>
              <w:right w:val="single" w:sz="4" w:space="0" w:color="auto"/>
            </w:tcBorders>
          </w:tcPr>
          <w:p w14:paraId="5FB647BE" w14:textId="386A0461" w:rsidR="00E66EBE" w:rsidRPr="00627E73" w:rsidRDefault="00C2091E" w:rsidP="00DD2B75">
            <w:pPr>
              <w:pBdr>
                <w:between w:val="single" w:sz="4" w:space="1" w:color="auto"/>
              </w:pBdr>
              <w:jc w:val="center"/>
              <w:rPr>
                <w:rFonts w:ascii="Times New Roman" w:hAnsi="Times New Roman"/>
                <w:sz w:val="24"/>
                <w:szCs w:val="24"/>
              </w:rPr>
            </w:pPr>
            <w:r>
              <w:rPr>
                <w:rFonts w:ascii="Times New Roman" w:hAnsi="Times New Roman"/>
                <w:sz w:val="24"/>
                <w:szCs w:val="24"/>
              </w:rPr>
              <w:t>98</w:t>
            </w:r>
            <w:r w:rsidR="00DD2B75">
              <w:rPr>
                <w:rFonts w:ascii="Times New Roman" w:hAnsi="Times New Roman"/>
                <w:sz w:val="24"/>
                <w:szCs w:val="24"/>
              </w:rPr>
              <w:t>,80</w:t>
            </w:r>
          </w:p>
        </w:tc>
      </w:tr>
    </w:tbl>
    <w:p w14:paraId="4D9A90CF" w14:textId="66A28C89" w:rsidR="000A1B33" w:rsidRDefault="006B6C76" w:rsidP="000A1B33">
      <w:pPr>
        <w:tabs>
          <w:tab w:val="left" w:pos="2860"/>
        </w:tabs>
        <w:spacing w:line="276" w:lineRule="auto"/>
        <w:jc w:val="both"/>
        <w:rPr>
          <w:rFonts w:ascii="Times New Roman" w:hAnsi="Times New Roman" w:cs="Times New Roman"/>
          <w:sz w:val="24"/>
          <w:szCs w:val="24"/>
        </w:rPr>
      </w:pPr>
      <w:r w:rsidRPr="006B6C76">
        <w:rPr>
          <w:rFonts w:ascii="Times New Roman" w:hAnsi="Times New Roman" w:cs="Times New Roman"/>
          <w:sz w:val="24"/>
          <w:szCs w:val="24"/>
        </w:rPr>
        <w:t xml:space="preserve">Bežné výdavky boli </w:t>
      </w:r>
      <w:r w:rsidRPr="006E0C21">
        <w:rPr>
          <w:rFonts w:ascii="Times New Roman" w:hAnsi="Times New Roman" w:cs="Times New Roman"/>
          <w:sz w:val="24"/>
          <w:szCs w:val="24"/>
        </w:rPr>
        <w:t>na</w:t>
      </w:r>
      <w:r w:rsidR="00F83568" w:rsidRPr="006E0C21">
        <w:rPr>
          <w:rFonts w:ascii="Times New Roman" w:hAnsi="Times New Roman" w:cs="Times New Roman"/>
          <w:sz w:val="24"/>
          <w:szCs w:val="24"/>
        </w:rPr>
        <w:t xml:space="preserve"> úseku</w:t>
      </w:r>
      <w:r w:rsidRPr="006B6C76">
        <w:rPr>
          <w:rFonts w:ascii="Times New Roman" w:hAnsi="Times New Roman" w:cs="Times New Roman"/>
          <w:sz w:val="24"/>
          <w:szCs w:val="24"/>
        </w:rPr>
        <w:t xml:space="preserve"> Opatrova</w:t>
      </w:r>
      <w:r>
        <w:rPr>
          <w:rFonts w:ascii="Times New Roman" w:hAnsi="Times New Roman" w:cs="Times New Roman"/>
          <w:sz w:val="24"/>
          <w:szCs w:val="24"/>
        </w:rPr>
        <w:t xml:space="preserve">teľská služba čerpané na </w:t>
      </w:r>
      <w:r w:rsidR="00C2091E">
        <w:rPr>
          <w:rFonts w:ascii="Times New Roman" w:hAnsi="Times New Roman" w:cs="Times New Roman"/>
          <w:sz w:val="24"/>
          <w:szCs w:val="24"/>
        </w:rPr>
        <w:t>98</w:t>
      </w:r>
      <w:r w:rsidR="00DD2B75">
        <w:rPr>
          <w:rFonts w:ascii="Times New Roman" w:hAnsi="Times New Roman" w:cs="Times New Roman"/>
          <w:sz w:val="24"/>
          <w:szCs w:val="24"/>
        </w:rPr>
        <w:t>,80</w:t>
      </w:r>
      <w:r>
        <w:rPr>
          <w:rFonts w:ascii="Times New Roman" w:hAnsi="Times New Roman" w:cs="Times New Roman"/>
          <w:sz w:val="24"/>
          <w:szCs w:val="24"/>
        </w:rPr>
        <w:t>% podľa nižšie uveden</w:t>
      </w:r>
      <w:r w:rsidR="00AE77C4">
        <w:rPr>
          <w:rFonts w:ascii="Times New Roman" w:hAnsi="Times New Roman" w:cs="Times New Roman"/>
          <w:sz w:val="24"/>
          <w:szCs w:val="24"/>
        </w:rPr>
        <w:t>ého:</w:t>
      </w:r>
    </w:p>
    <w:p w14:paraId="3DB23795" w14:textId="77777777" w:rsidR="00AE77C4" w:rsidRDefault="00AE77C4" w:rsidP="000A1B33">
      <w:pPr>
        <w:tabs>
          <w:tab w:val="left" w:pos="2860"/>
        </w:tabs>
        <w:spacing w:line="276" w:lineRule="auto"/>
        <w:jc w:val="both"/>
        <w:rPr>
          <w:rFonts w:ascii="Times New Roman" w:hAnsi="Times New Roman" w:cs="Times New Roman"/>
          <w:sz w:val="24"/>
          <w:szCs w:val="24"/>
        </w:rPr>
      </w:pPr>
    </w:p>
    <w:p w14:paraId="790B158F" w14:textId="77777777" w:rsidR="00AE77C4" w:rsidRPr="00AE77C4" w:rsidRDefault="0048796D" w:rsidP="000A1B33">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E77C4">
        <w:rPr>
          <w:rFonts w:ascii="Times New Roman" w:hAnsi="Times New Roman" w:cs="Times New Roman"/>
          <w:b/>
          <w:sz w:val="24"/>
          <w:szCs w:val="24"/>
        </w:rPr>
        <w:t xml:space="preserve">610 </w:t>
      </w:r>
      <w:r w:rsidR="00AE77C4" w:rsidRPr="00AE77C4">
        <w:rPr>
          <w:rFonts w:ascii="Times New Roman" w:hAnsi="Times New Roman" w:cs="Times New Roman"/>
          <w:b/>
          <w:sz w:val="24"/>
          <w:szCs w:val="24"/>
        </w:rPr>
        <w:t>Mzdy a platy</w:t>
      </w:r>
    </w:p>
    <w:p w14:paraId="39470543" w14:textId="77777777" w:rsidR="00AE77C4" w:rsidRDefault="00AE77C4" w:rsidP="00AE77C4">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D2B75">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AE77C4" w:rsidRPr="00627E73" w14:paraId="333361DA" w14:textId="77777777" w:rsidTr="00DD2B75">
        <w:tc>
          <w:tcPr>
            <w:tcW w:w="4366" w:type="dxa"/>
            <w:tcBorders>
              <w:top w:val="single" w:sz="4" w:space="0" w:color="auto"/>
              <w:left w:val="single" w:sz="4" w:space="0" w:color="auto"/>
              <w:bottom w:val="single" w:sz="4" w:space="0" w:color="auto"/>
              <w:right w:val="single" w:sz="4" w:space="0" w:color="auto"/>
            </w:tcBorders>
          </w:tcPr>
          <w:p w14:paraId="74A1ADFC" w14:textId="78C36312" w:rsidR="00AE77C4" w:rsidRPr="00627E73" w:rsidRDefault="00DD2B75" w:rsidP="000955F9">
            <w:pPr>
              <w:pBdr>
                <w:between w:val="single" w:sz="4" w:space="1" w:color="auto"/>
              </w:pBdr>
              <w:jc w:val="both"/>
              <w:rPr>
                <w:rFonts w:ascii="Times New Roman" w:hAnsi="Times New Roman"/>
                <w:sz w:val="24"/>
                <w:szCs w:val="24"/>
              </w:rPr>
            </w:pPr>
            <w:r>
              <w:rPr>
                <w:rFonts w:ascii="Times New Roman" w:hAnsi="Times New Roman"/>
                <w:sz w:val="24"/>
                <w:szCs w:val="24"/>
              </w:rPr>
              <w:t>4</w:t>
            </w:r>
            <w:r w:rsidR="00F1683B">
              <w:rPr>
                <w:rFonts w:ascii="Times New Roman" w:hAnsi="Times New Roman"/>
                <w:sz w:val="24"/>
                <w:szCs w:val="24"/>
              </w:rPr>
              <w:t>29 401</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799C83CB" w14:textId="571FA03A" w:rsidR="00AE77C4" w:rsidRPr="000A5F6D" w:rsidRDefault="00F1683B" w:rsidP="000955F9">
            <w:pPr>
              <w:pBdr>
                <w:between w:val="single" w:sz="4" w:space="1" w:color="auto"/>
              </w:pBdr>
              <w:jc w:val="both"/>
              <w:rPr>
                <w:rFonts w:ascii="Times New Roman" w:hAnsi="Times New Roman"/>
                <w:sz w:val="24"/>
                <w:szCs w:val="24"/>
              </w:rPr>
            </w:pPr>
            <w:r>
              <w:rPr>
                <w:rFonts w:ascii="Times New Roman" w:hAnsi="Times New Roman"/>
                <w:sz w:val="24"/>
                <w:szCs w:val="24"/>
              </w:rPr>
              <w:t>422 436,83</w:t>
            </w:r>
          </w:p>
        </w:tc>
        <w:tc>
          <w:tcPr>
            <w:tcW w:w="1588" w:type="dxa"/>
            <w:tcBorders>
              <w:top w:val="single" w:sz="4" w:space="0" w:color="auto"/>
              <w:left w:val="single" w:sz="4" w:space="0" w:color="auto"/>
              <w:bottom w:val="single" w:sz="4" w:space="0" w:color="auto"/>
              <w:right w:val="single" w:sz="4" w:space="0" w:color="auto"/>
            </w:tcBorders>
          </w:tcPr>
          <w:p w14:paraId="04790EA4" w14:textId="2A54D2F6" w:rsidR="00AE77C4" w:rsidRPr="00627E73" w:rsidRDefault="00F1683B" w:rsidP="00DD2B75">
            <w:pPr>
              <w:pBdr>
                <w:between w:val="single" w:sz="4" w:space="1" w:color="auto"/>
              </w:pBdr>
              <w:jc w:val="center"/>
              <w:rPr>
                <w:rFonts w:ascii="Times New Roman" w:hAnsi="Times New Roman"/>
                <w:sz w:val="24"/>
                <w:szCs w:val="24"/>
              </w:rPr>
            </w:pPr>
            <w:r>
              <w:rPr>
                <w:rFonts w:ascii="Times New Roman" w:hAnsi="Times New Roman"/>
                <w:sz w:val="24"/>
                <w:szCs w:val="24"/>
              </w:rPr>
              <w:t>98,40</w:t>
            </w:r>
          </w:p>
        </w:tc>
      </w:tr>
    </w:tbl>
    <w:p w14:paraId="553DAB7B" w14:textId="2963CFEB" w:rsidR="00EE39E1" w:rsidRDefault="00AE77C4" w:rsidP="00AE77C4">
      <w:pPr>
        <w:jc w:val="both"/>
        <w:rPr>
          <w:rFonts w:ascii="Times New Roman" w:hAnsi="Times New Roman"/>
          <w:sz w:val="24"/>
          <w:szCs w:val="24"/>
        </w:rPr>
      </w:pPr>
      <w:r>
        <w:rPr>
          <w:rFonts w:ascii="Times New Roman" w:hAnsi="Times New Roman"/>
          <w:sz w:val="24"/>
          <w:szCs w:val="24"/>
        </w:rPr>
        <w:lastRenderedPageBreak/>
        <w:t>Čerpanie miezd je v zmysle Z</w:t>
      </w:r>
      <w:r w:rsidRPr="00882B6D">
        <w:rPr>
          <w:rFonts w:ascii="Times New Roman" w:hAnsi="Times New Roman"/>
          <w:sz w:val="24"/>
          <w:szCs w:val="24"/>
        </w:rPr>
        <w:t>ákona č. 553/2003 Z. z. o odmeňovaní niektorých zamestnancov pri výkone práce vo verejnom záujme</w:t>
      </w:r>
      <w:r>
        <w:rPr>
          <w:rFonts w:ascii="Times New Roman" w:hAnsi="Times New Roman"/>
          <w:sz w:val="24"/>
          <w:szCs w:val="24"/>
        </w:rPr>
        <w:t xml:space="preserve"> </w:t>
      </w:r>
      <w:r w:rsidRPr="00882B6D">
        <w:rPr>
          <w:rFonts w:ascii="Times New Roman" w:hAnsi="Times New Roman"/>
          <w:sz w:val="24"/>
          <w:szCs w:val="24"/>
        </w:rPr>
        <w:t xml:space="preserve">v znení neskorších predpisov a v zmysle </w:t>
      </w:r>
      <w:r>
        <w:rPr>
          <w:rFonts w:ascii="Times New Roman" w:hAnsi="Times New Roman"/>
          <w:sz w:val="24"/>
          <w:szCs w:val="24"/>
        </w:rPr>
        <w:t xml:space="preserve">Dohody medzi zamestnávateľom a zamestnaneckou radou z roku </w:t>
      </w:r>
      <w:r w:rsidRPr="00A9083B">
        <w:rPr>
          <w:rFonts w:ascii="Times New Roman" w:hAnsi="Times New Roman"/>
          <w:sz w:val="24"/>
          <w:szCs w:val="24"/>
        </w:rPr>
        <w:t xml:space="preserve">2013 </w:t>
      </w:r>
      <w:r w:rsidRPr="00C90CE2">
        <w:rPr>
          <w:rFonts w:ascii="Times New Roman" w:hAnsi="Times New Roman"/>
          <w:sz w:val="24"/>
          <w:szCs w:val="24"/>
        </w:rPr>
        <w:t xml:space="preserve">pre </w:t>
      </w:r>
      <w:r w:rsidR="00337FEB">
        <w:rPr>
          <w:rFonts w:ascii="Times New Roman" w:hAnsi="Times New Roman"/>
          <w:sz w:val="24"/>
          <w:szCs w:val="24"/>
        </w:rPr>
        <w:t>36</w:t>
      </w:r>
      <w:r w:rsidR="00844781">
        <w:rPr>
          <w:rFonts w:ascii="Times New Roman" w:hAnsi="Times New Roman"/>
          <w:sz w:val="24"/>
          <w:szCs w:val="24"/>
        </w:rPr>
        <w:t xml:space="preserve"> </w:t>
      </w:r>
      <w:r w:rsidR="00D4181B" w:rsidRPr="00D4181B">
        <w:rPr>
          <w:rFonts w:ascii="Times New Roman" w:hAnsi="Times New Roman"/>
          <w:sz w:val="24"/>
          <w:szCs w:val="24"/>
        </w:rPr>
        <w:t>zamestnancov</w:t>
      </w:r>
      <w:r>
        <w:rPr>
          <w:rFonts w:ascii="Times New Roman" w:hAnsi="Times New Roman"/>
          <w:color w:val="000000"/>
          <w:sz w:val="24"/>
          <w:szCs w:val="24"/>
        </w:rPr>
        <w:t xml:space="preserve"> za </w:t>
      </w:r>
      <w:r w:rsidR="00F1683B">
        <w:rPr>
          <w:rFonts w:ascii="Times New Roman" w:hAnsi="Times New Roman"/>
          <w:color w:val="000000"/>
          <w:sz w:val="24"/>
          <w:szCs w:val="24"/>
        </w:rPr>
        <w:t>rok</w:t>
      </w:r>
      <w:r>
        <w:rPr>
          <w:rFonts w:ascii="Times New Roman" w:hAnsi="Times New Roman"/>
          <w:color w:val="000000"/>
          <w:sz w:val="24"/>
          <w:szCs w:val="24"/>
        </w:rPr>
        <w:t xml:space="preserve"> 20</w:t>
      </w:r>
      <w:r w:rsidR="00DD2B75">
        <w:rPr>
          <w:rFonts w:ascii="Times New Roman" w:hAnsi="Times New Roman"/>
          <w:color w:val="000000"/>
          <w:sz w:val="24"/>
          <w:szCs w:val="24"/>
        </w:rPr>
        <w:t>20</w:t>
      </w:r>
      <w:r w:rsidRPr="004C327A">
        <w:rPr>
          <w:rFonts w:ascii="Times New Roman" w:hAnsi="Times New Roman"/>
          <w:sz w:val="24"/>
          <w:szCs w:val="24"/>
        </w:rPr>
        <w:t>.</w:t>
      </w:r>
    </w:p>
    <w:p w14:paraId="39E86BDF" w14:textId="77777777" w:rsidR="00AE77C4" w:rsidRPr="00844781" w:rsidRDefault="00EE39E1" w:rsidP="00AE77C4">
      <w:pPr>
        <w:jc w:val="both"/>
        <w:rPr>
          <w:rFonts w:ascii="Times New Roman" w:hAnsi="Times New Roman"/>
          <w:color w:val="FF0000"/>
          <w:sz w:val="24"/>
          <w:szCs w:val="24"/>
        </w:rPr>
      </w:pPr>
      <w:r w:rsidRPr="00844781">
        <w:rPr>
          <w:rFonts w:ascii="Times New Roman" w:hAnsi="Times New Roman"/>
          <w:color w:val="FF0000"/>
          <w:sz w:val="24"/>
          <w:szCs w:val="24"/>
        </w:rPr>
        <w:t xml:space="preserve"> </w:t>
      </w:r>
    </w:p>
    <w:p w14:paraId="247F09DA" w14:textId="77777777" w:rsidR="00AE77C4" w:rsidRPr="00AE77C4" w:rsidRDefault="0048796D" w:rsidP="00AE77C4">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E77C4">
        <w:rPr>
          <w:rFonts w:ascii="Times New Roman" w:hAnsi="Times New Roman" w:cs="Times New Roman"/>
          <w:b/>
          <w:sz w:val="24"/>
          <w:szCs w:val="24"/>
        </w:rPr>
        <w:t>620 Odvody</w:t>
      </w:r>
    </w:p>
    <w:p w14:paraId="38A9C0BE" w14:textId="77777777" w:rsidR="00AE77C4" w:rsidRDefault="00AE77C4" w:rsidP="00AE77C4">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D2B75">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AE77C4" w:rsidRPr="00627E73" w14:paraId="1AF38D4B" w14:textId="77777777" w:rsidTr="00DD2B75">
        <w:tc>
          <w:tcPr>
            <w:tcW w:w="4366" w:type="dxa"/>
            <w:tcBorders>
              <w:top w:val="single" w:sz="4" w:space="0" w:color="auto"/>
              <w:left w:val="single" w:sz="4" w:space="0" w:color="auto"/>
              <w:bottom w:val="single" w:sz="4" w:space="0" w:color="auto"/>
              <w:right w:val="single" w:sz="4" w:space="0" w:color="auto"/>
            </w:tcBorders>
          </w:tcPr>
          <w:p w14:paraId="63541CFA" w14:textId="1D7E4E47" w:rsidR="00AE77C4" w:rsidRPr="00627E73" w:rsidRDefault="00DD2B75" w:rsidP="000955F9">
            <w:pPr>
              <w:pBdr>
                <w:between w:val="single" w:sz="4" w:space="1" w:color="auto"/>
              </w:pBdr>
              <w:jc w:val="both"/>
              <w:rPr>
                <w:rFonts w:ascii="Times New Roman" w:hAnsi="Times New Roman"/>
                <w:sz w:val="24"/>
                <w:szCs w:val="24"/>
              </w:rPr>
            </w:pPr>
            <w:r>
              <w:rPr>
                <w:rFonts w:ascii="Times New Roman" w:hAnsi="Times New Roman"/>
                <w:sz w:val="24"/>
                <w:szCs w:val="24"/>
              </w:rPr>
              <w:t>1</w:t>
            </w:r>
            <w:r w:rsidR="00F1683B">
              <w:rPr>
                <w:rFonts w:ascii="Times New Roman" w:hAnsi="Times New Roman"/>
                <w:sz w:val="24"/>
                <w:szCs w:val="24"/>
              </w:rPr>
              <w:t>47 438,</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2CE88880" w14:textId="7E6BA0EC" w:rsidR="00AE77C4" w:rsidRPr="000A5F6D" w:rsidRDefault="00F1683B" w:rsidP="000955F9">
            <w:pPr>
              <w:pBdr>
                <w:between w:val="single" w:sz="4" w:space="1" w:color="auto"/>
              </w:pBdr>
              <w:jc w:val="both"/>
              <w:rPr>
                <w:rFonts w:ascii="Times New Roman" w:hAnsi="Times New Roman"/>
                <w:sz w:val="24"/>
                <w:szCs w:val="24"/>
              </w:rPr>
            </w:pPr>
            <w:r>
              <w:rPr>
                <w:rFonts w:ascii="Times New Roman" w:hAnsi="Times New Roman"/>
                <w:sz w:val="24"/>
                <w:szCs w:val="24"/>
              </w:rPr>
              <w:t>146 970,93</w:t>
            </w:r>
          </w:p>
        </w:tc>
        <w:tc>
          <w:tcPr>
            <w:tcW w:w="1588" w:type="dxa"/>
            <w:tcBorders>
              <w:top w:val="single" w:sz="4" w:space="0" w:color="auto"/>
              <w:left w:val="single" w:sz="4" w:space="0" w:color="auto"/>
              <w:bottom w:val="single" w:sz="4" w:space="0" w:color="auto"/>
              <w:right w:val="single" w:sz="4" w:space="0" w:color="auto"/>
            </w:tcBorders>
          </w:tcPr>
          <w:p w14:paraId="6FC95CA1" w14:textId="385F6485" w:rsidR="00AE77C4" w:rsidRPr="00627E73" w:rsidRDefault="00F1683B" w:rsidP="00DD2B75">
            <w:pPr>
              <w:pBdr>
                <w:between w:val="single" w:sz="4" w:space="1" w:color="auto"/>
              </w:pBdr>
              <w:jc w:val="center"/>
              <w:rPr>
                <w:rFonts w:ascii="Times New Roman" w:hAnsi="Times New Roman"/>
                <w:sz w:val="24"/>
                <w:szCs w:val="24"/>
              </w:rPr>
            </w:pPr>
            <w:r>
              <w:rPr>
                <w:rFonts w:ascii="Times New Roman" w:hAnsi="Times New Roman"/>
                <w:sz w:val="24"/>
                <w:szCs w:val="24"/>
              </w:rPr>
              <w:t>99,70</w:t>
            </w:r>
          </w:p>
        </w:tc>
      </w:tr>
    </w:tbl>
    <w:p w14:paraId="0C803304" w14:textId="59468EFE" w:rsidR="00AE77C4" w:rsidRDefault="006C25D7" w:rsidP="00EE39E1">
      <w:pPr>
        <w:jc w:val="both"/>
        <w:rPr>
          <w:rFonts w:ascii="Times New Roman" w:hAnsi="Times New Roman"/>
          <w:sz w:val="24"/>
          <w:szCs w:val="24"/>
        </w:rPr>
      </w:pPr>
      <w:r w:rsidRPr="006C25D7">
        <w:rPr>
          <w:rFonts w:ascii="Times New Roman" w:hAnsi="Times New Roman"/>
          <w:sz w:val="24"/>
          <w:szCs w:val="24"/>
        </w:rPr>
        <w:t xml:space="preserve">Výdavky predstavujú odvody do poisťovní z vyplatených miezd za </w:t>
      </w:r>
      <w:r w:rsidR="00F1683B">
        <w:rPr>
          <w:rFonts w:ascii="Times New Roman" w:hAnsi="Times New Roman"/>
          <w:sz w:val="24"/>
          <w:szCs w:val="24"/>
        </w:rPr>
        <w:t>rok</w:t>
      </w:r>
      <w:r w:rsidRPr="006C25D7">
        <w:rPr>
          <w:rFonts w:ascii="Times New Roman" w:hAnsi="Times New Roman"/>
          <w:sz w:val="24"/>
          <w:szCs w:val="24"/>
        </w:rPr>
        <w:t xml:space="preserve"> 20</w:t>
      </w:r>
      <w:r w:rsidR="00DD2B75">
        <w:rPr>
          <w:rFonts w:ascii="Times New Roman" w:hAnsi="Times New Roman"/>
          <w:sz w:val="24"/>
          <w:szCs w:val="24"/>
        </w:rPr>
        <w:t>20</w:t>
      </w:r>
      <w:r w:rsidR="00EE39E1">
        <w:rPr>
          <w:rFonts w:ascii="Times New Roman" w:hAnsi="Times New Roman"/>
          <w:sz w:val="24"/>
          <w:szCs w:val="24"/>
        </w:rPr>
        <w:t>.</w:t>
      </w:r>
    </w:p>
    <w:p w14:paraId="2D31DFD8" w14:textId="77777777" w:rsidR="001D42D3" w:rsidRDefault="001D42D3" w:rsidP="00EE39E1">
      <w:pPr>
        <w:jc w:val="both"/>
        <w:rPr>
          <w:rFonts w:ascii="Times New Roman" w:hAnsi="Times New Roman"/>
          <w:sz w:val="24"/>
          <w:szCs w:val="24"/>
        </w:rPr>
      </w:pPr>
    </w:p>
    <w:p w14:paraId="6D652E91" w14:textId="77777777" w:rsidR="00ED1F09" w:rsidRPr="00AE77C4" w:rsidRDefault="0048796D" w:rsidP="00ED1F09">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D1F09">
        <w:rPr>
          <w:rFonts w:ascii="Times New Roman" w:hAnsi="Times New Roman" w:cs="Times New Roman"/>
          <w:b/>
          <w:sz w:val="24"/>
          <w:szCs w:val="24"/>
        </w:rPr>
        <w:t>630 Tovary a služby</w:t>
      </w:r>
    </w:p>
    <w:p w14:paraId="5DB86D5B" w14:textId="77777777" w:rsidR="00ED1F09" w:rsidRDefault="00ED1F09" w:rsidP="00ED1F09">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523E6">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ED1F09" w:rsidRPr="00627E73" w14:paraId="466B731F" w14:textId="77777777" w:rsidTr="00DD2B75">
        <w:tc>
          <w:tcPr>
            <w:tcW w:w="4366" w:type="dxa"/>
            <w:tcBorders>
              <w:top w:val="single" w:sz="4" w:space="0" w:color="auto"/>
              <w:left w:val="single" w:sz="4" w:space="0" w:color="auto"/>
              <w:bottom w:val="single" w:sz="4" w:space="0" w:color="auto"/>
              <w:right w:val="single" w:sz="4" w:space="0" w:color="auto"/>
            </w:tcBorders>
          </w:tcPr>
          <w:p w14:paraId="07481F7E" w14:textId="1FAD857B" w:rsidR="00ED1F09" w:rsidRPr="00627E73" w:rsidRDefault="00F1683B" w:rsidP="000955F9">
            <w:pPr>
              <w:pBdr>
                <w:between w:val="single" w:sz="4" w:space="1" w:color="auto"/>
              </w:pBdr>
              <w:jc w:val="both"/>
              <w:rPr>
                <w:rFonts w:ascii="Times New Roman" w:hAnsi="Times New Roman"/>
                <w:sz w:val="24"/>
                <w:szCs w:val="24"/>
              </w:rPr>
            </w:pPr>
            <w:r>
              <w:rPr>
                <w:rFonts w:ascii="Times New Roman" w:hAnsi="Times New Roman"/>
                <w:sz w:val="24"/>
                <w:szCs w:val="24"/>
              </w:rPr>
              <w:t>42 750</w:t>
            </w:r>
            <w:r w:rsidR="005523E6">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74ECD9AB" w14:textId="2DEFFCA2" w:rsidR="00ED1F09" w:rsidRPr="000A5F6D" w:rsidRDefault="00F1683B" w:rsidP="000955F9">
            <w:pPr>
              <w:pBdr>
                <w:between w:val="single" w:sz="4" w:space="1" w:color="auto"/>
              </w:pBdr>
              <w:jc w:val="both"/>
              <w:rPr>
                <w:rFonts w:ascii="Times New Roman" w:hAnsi="Times New Roman"/>
                <w:sz w:val="24"/>
                <w:szCs w:val="24"/>
              </w:rPr>
            </w:pPr>
            <w:r>
              <w:rPr>
                <w:rFonts w:ascii="Times New Roman" w:hAnsi="Times New Roman"/>
                <w:sz w:val="24"/>
                <w:szCs w:val="24"/>
              </w:rPr>
              <w:t>42 589,39</w:t>
            </w:r>
          </w:p>
        </w:tc>
        <w:tc>
          <w:tcPr>
            <w:tcW w:w="1588" w:type="dxa"/>
            <w:tcBorders>
              <w:top w:val="single" w:sz="4" w:space="0" w:color="auto"/>
              <w:left w:val="single" w:sz="4" w:space="0" w:color="auto"/>
              <w:bottom w:val="single" w:sz="4" w:space="0" w:color="auto"/>
              <w:right w:val="single" w:sz="4" w:space="0" w:color="auto"/>
            </w:tcBorders>
          </w:tcPr>
          <w:p w14:paraId="3D677E77" w14:textId="202BE3A1" w:rsidR="00ED1F09" w:rsidRPr="00627E73" w:rsidRDefault="00F1683B" w:rsidP="00DD2B75">
            <w:pPr>
              <w:pBdr>
                <w:between w:val="single" w:sz="4" w:space="1" w:color="auto"/>
              </w:pBdr>
              <w:jc w:val="center"/>
              <w:rPr>
                <w:rFonts w:ascii="Times New Roman" w:hAnsi="Times New Roman"/>
                <w:sz w:val="24"/>
                <w:szCs w:val="24"/>
              </w:rPr>
            </w:pPr>
            <w:r>
              <w:rPr>
                <w:rFonts w:ascii="Times New Roman" w:hAnsi="Times New Roman"/>
                <w:sz w:val="24"/>
                <w:szCs w:val="24"/>
              </w:rPr>
              <w:t>99,60</w:t>
            </w:r>
          </w:p>
        </w:tc>
      </w:tr>
    </w:tbl>
    <w:p w14:paraId="232C4893" w14:textId="77777777" w:rsidR="00ED1F09" w:rsidRDefault="00ED1F09" w:rsidP="000A1B33">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Prostriedky na tovary a služby sa čerpali v súlade so schváleným rozpočtom.</w:t>
      </w:r>
    </w:p>
    <w:p w14:paraId="74E900D9" w14:textId="77777777" w:rsidR="00ED1F09" w:rsidRDefault="00ED1F09" w:rsidP="000A1B33">
      <w:pPr>
        <w:tabs>
          <w:tab w:val="left" w:pos="2860"/>
        </w:tabs>
        <w:spacing w:line="276" w:lineRule="auto"/>
        <w:jc w:val="both"/>
        <w:rPr>
          <w:rFonts w:ascii="Times New Roman" w:hAnsi="Times New Roman" w:cs="Times New Roman"/>
          <w:sz w:val="24"/>
          <w:szCs w:val="24"/>
        </w:rPr>
      </w:pPr>
    </w:p>
    <w:p w14:paraId="29D26FAE" w14:textId="77777777" w:rsidR="00ED1F09" w:rsidRPr="00AE77C4" w:rsidRDefault="0048796D" w:rsidP="00ED1F09">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D1F09">
        <w:rPr>
          <w:rFonts w:ascii="Times New Roman" w:hAnsi="Times New Roman" w:cs="Times New Roman"/>
          <w:b/>
          <w:sz w:val="24"/>
          <w:szCs w:val="24"/>
        </w:rPr>
        <w:t>631 001 Cestovné tuzemské</w:t>
      </w:r>
    </w:p>
    <w:p w14:paraId="091340F4" w14:textId="77777777" w:rsidR="00ED1F09" w:rsidRDefault="00ED1F09" w:rsidP="00ED1F09">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523E6">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ED1F09" w:rsidRPr="00627E73" w14:paraId="577AECBD" w14:textId="77777777" w:rsidTr="005523E6">
        <w:tc>
          <w:tcPr>
            <w:tcW w:w="4366" w:type="dxa"/>
            <w:tcBorders>
              <w:top w:val="single" w:sz="4" w:space="0" w:color="auto"/>
              <w:left w:val="single" w:sz="4" w:space="0" w:color="auto"/>
              <w:bottom w:val="single" w:sz="4" w:space="0" w:color="auto"/>
              <w:right w:val="single" w:sz="4" w:space="0" w:color="auto"/>
            </w:tcBorders>
          </w:tcPr>
          <w:p w14:paraId="42AF82D8" w14:textId="05AF978A" w:rsidR="00ED1F09" w:rsidRPr="00627E73" w:rsidRDefault="005523E6" w:rsidP="000955F9">
            <w:pPr>
              <w:pBdr>
                <w:between w:val="single" w:sz="4" w:space="1" w:color="auto"/>
              </w:pBdr>
              <w:jc w:val="both"/>
              <w:rPr>
                <w:rFonts w:ascii="Times New Roman" w:hAnsi="Times New Roman"/>
                <w:sz w:val="24"/>
                <w:szCs w:val="24"/>
              </w:rPr>
            </w:pPr>
            <w:r>
              <w:rPr>
                <w:rFonts w:ascii="Times New Roman" w:hAnsi="Times New Roman"/>
                <w:sz w:val="24"/>
                <w:szCs w:val="24"/>
              </w:rPr>
              <w:t>3 </w:t>
            </w:r>
            <w:r w:rsidR="002D3D69">
              <w:rPr>
                <w:rFonts w:ascii="Times New Roman" w:hAnsi="Times New Roman"/>
                <w:sz w:val="24"/>
                <w:szCs w:val="24"/>
              </w:rPr>
              <w:t>890</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623B66C4" w14:textId="5C637577" w:rsidR="00ED1F09" w:rsidRPr="000A5F6D" w:rsidRDefault="002D3D69" w:rsidP="000955F9">
            <w:pPr>
              <w:pBdr>
                <w:between w:val="single" w:sz="4" w:space="1" w:color="auto"/>
              </w:pBdr>
              <w:jc w:val="both"/>
              <w:rPr>
                <w:rFonts w:ascii="Times New Roman" w:hAnsi="Times New Roman"/>
                <w:sz w:val="24"/>
                <w:szCs w:val="24"/>
              </w:rPr>
            </w:pPr>
            <w:r>
              <w:rPr>
                <w:rFonts w:ascii="Times New Roman" w:hAnsi="Times New Roman"/>
                <w:sz w:val="24"/>
                <w:szCs w:val="24"/>
              </w:rPr>
              <w:t>3 885,27</w:t>
            </w:r>
          </w:p>
        </w:tc>
        <w:tc>
          <w:tcPr>
            <w:tcW w:w="1588" w:type="dxa"/>
            <w:tcBorders>
              <w:top w:val="single" w:sz="4" w:space="0" w:color="auto"/>
              <w:left w:val="single" w:sz="4" w:space="0" w:color="auto"/>
              <w:bottom w:val="single" w:sz="4" w:space="0" w:color="auto"/>
              <w:right w:val="single" w:sz="4" w:space="0" w:color="auto"/>
            </w:tcBorders>
          </w:tcPr>
          <w:p w14:paraId="1BE2664A" w14:textId="01CABB51" w:rsidR="00ED1F09" w:rsidRPr="00627E73" w:rsidRDefault="002D3D69" w:rsidP="005523E6">
            <w:pPr>
              <w:pBdr>
                <w:between w:val="single" w:sz="4" w:space="1" w:color="auto"/>
              </w:pBdr>
              <w:jc w:val="center"/>
              <w:rPr>
                <w:rFonts w:ascii="Times New Roman" w:hAnsi="Times New Roman"/>
                <w:sz w:val="24"/>
                <w:szCs w:val="24"/>
              </w:rPr>
            </w:pPr>
            <w:r>
              <w:rPr>
                <w:rFonts w:ascii="Times New Roman" w:hAnsi="Times New Roman"/>
                <w:sz w:val="24"/>
                <w:szCs w:val="24"/>
              </w:rPr>
              <w:t>99,90</w:t>
            </w:r>
          </w:p>
        </w:tc>
      </w:tr>
    </w:tbl>
    <w:p w14:paraId="21D8EFEB" w14:textId="3AB82607" w:rsidR="00F83568" w:rsidRDefault="00ED1F09" w:rsidP="00F83568">
      <w:pPr>
        <w:tabs>
          <w:tab w:val="left" w:pos="2860"/>
        </w:tabs>
        <w:spacing w:line="276" w:lineRule="auto"/>
        <w:jc w:val="both"/>
        <w:rPr>
          <w:rFonts w:ascii="Times New Roman" w:hAnsi="Times New Roman"/>
          <w:sz w:val="24"/>
          <w:szCs w:val="24"/>
        </w:rPr>
      </w:pPr>
      <w:r>
        <w:rPr>
          <w:rFonts w:ascii="Times New Roman" w:hAnsi="Times New Roman" w:cs="Times New Roman"/>
          <w:sz w:val="24"/>
          <w:szCs w:val="24"/>
        </w:rPr>
        <w:t xml:space="preserve">Rozpočtované prostriedky boli použité na úhradu cestovného MHD vo výške 100% </w:t>
      </w:r>
      <w:r w:rsidRPr="00C90CE2">
        <w:rPr>
          <w:rFonts w:ascii="Times New Roman" w:hAnsi="Times New Roman" w:cs="Times New Roman"/>
          <w:sz w:val="24"/>
          <w:szCs w:val="24"/>
        </w:rPr>
        <w:t xml:space="preserve">pre </w:t>
      </w:r>
      <w:r w:rsidR="00337FEB">
        <w:rPr>
          <w:rFonts w:ascii="Times New Roman" w:hAnsi="Times New Roman" w:cs="Times New Roman"/>
          <w:sz w:val="24"/>
          <w:szCs w:val="24"/>
        </w:rPr>
        <w:t>8</w:t>
      </w:r>
      <w:r w:rsidRPr="005523E6">
        <w:rPr>
          <w:rFonts w:ascii="Times New Roman" w:hAnsi="Times New Roman" w:cs="Times New Roman"/>
          <w:sz w:val="24"/>
          <w:szCs w:val="24"/>
        </w:rPr>
        <w:t xml:space="preserve"> </w:t>
      </w:r>
      <w:r>
        <w:rPr>
          <w:rFonts w:ascii="Times New Roman" w:hAnsi="Times New Roman" w:cs="Times New Roman"/>
          <w:sz w:val="24"/>
          <w:szCs w:val="24"/>
        </w:rPr>
        <w:t xml:space="preserve">zamestnancov a 50% </w:t>
      </w:r>
      <w:r w:rsidRPr="004B7D57">
        <w:rPr>
          <w:rFonts w:ascii="Times New Roman" w:hAnsi="Times New Roman" w:cs="Times New Roman"/>
          <w:sz w:val="24"/>
          <w:szCs w:val="24"/>
        </w:rPr>
        <w:t>pre</w:t>
      </w:r>
      <w:r w:rsidRPr="005523E6">
        <w:rPr>
          <w:rFonts w:ascii="Times New Roman" w:hAnsi="Times New Roman" w:cs="Times New Roman"/>
          <w:sz w:val="24"/>
          <w:szCs w:val="24"/>
        </w:rPr>
        <w:t xml:space="preserve"> </w:t>
      </w:r>
      <w:r w:rsidR="00C90CE2" w:rsidRPr="00337FEB">
        <w:rPr>
          <w:rFonts w:ascii="Times New Roman" w:hAnsi="Times New Roman" w:cs="Times New Roman"/>
          <w:sz w:val="24"/>
          <w:szCs w:val="24"/>
        </w:rPr>
        <w:t>10</w:t>
      </w:r>
      <w:r w:rsidR="0034203F" w:rsidRPr="005523E6">
        <w:rPr>
          <w:rFonts w:ascii="Times New Roman" w:hAnsi="Times New Roman" w:cs="Times New Roman"/>
          <w:sz w:val="24"/>
          <w:szCs w:val="24"/>
        </w:rPr>
        <w:t xml:space="preserve"> </w:t>
      </w:r>
      <w:r>
        <w:rPr>
          <w:rFonts w:ascii="Times New Roman" w:hAnsi="Times New Roman" w:cs="Times New Roman"/>
          <w:sz w:val="24"/>
          <w:szCs w:val="24"/>
        </w:rPr>
        <w:t xml:space="preserve">zamestnancov za </w:t>
      </w:r>
      <w:r w:rsidR="002D3D69">
        <w:rPr>
          <w:rFonts w:ascii="Times New Roman" w:hAnsi="Times New Roman" w:cs="Times New Roman"/>
          <w:sz w:val="24"/>
          <w:szCs w:val="24"/>
        </w:rPr>
        <w:t>rok</w:t>
      </w:r>
      <w:r>
        <w:rPr>
          <w:rFonts w:ascii="Times New Roman" w:hAnsi="Times New Roman" w:cs="Times New Roman"/>
          <w:sz w:val="24"/>
          <w:szCs w:val="24"/>
        </w:rPr>
        <w:t xml:space="preserve"> 20</w:t>
      </w:r>
      <w:r w:rsidR="005523E6">
        <w:rPr>
          <w:rFonts w:ascii="Times New Roman" w:hAnsi="Times New Roman" w:cs="Times New Roman"/>
          <w:sz w:val="24"/>
          <w:szCs w:val="24"/>
        </w:rPr>
        <w:t>20</w:t>
      </w:r>
      <w:r w:rsidR="00F83568" w:rsidRPr="00F83568">
        <w:rPr>
          <w:rFonts w:ascii="Times New Roman" w:hAnsi="Times New Roman"/>
          <w:color w:val="FF0000"/>
          <w:sz w:val="24"/>
          <w:szCs w:val="24"/>
        </w:rPr>
        <w:t xml:space="preserve"> </w:t>
      </w:r>
      <w:r w:rsidR="00F83568" w:rsidRPr="006E0C21">
        <w:rPr>
          <w:rFonts w:ascii="Times New Roman" w:hAnsi="Times New Roman"/>
          <w:sz w:val="24"/>
          <w:szCs w:val="24"/>
        </w:rPr>
        <w:t>v</w:t>
      </w:r>
      <w:r w:rsidR="00F83568">
        <w:rPr>
          <w:rFonts w:ascii="Times New Roman" w:hAnsi="Times New Roman"/>
          <w:color w:val="FF0000"/>
          <w:sz w:val="24"/>
          <w:szCs w:val="24"/>
        </w:rPr>
        <w:t> </w:t>
      </w:r>
      <w:r w:rsidR="00F83568" w:rsidRPr="006E0C21">
        <w:rPr>
          <w:rFonts w:ascii="Times New Roman" w:hAnsi="Times New Roman"/>
          <w:sz w:val="24"/>
          <w:szCs w:val="24"/>
        </w:rPr>
        <w:t xml:space="preserve">súlade Dohody medzi zamestnávateľom a zamestnaneckou radou. </w:t>
      </w:r>
    </w:p>
    <w:p w14:paraId="1A78DB5F" w14:textId="77777777" w:rsidR="00974E67" w:rsidRDefault="00974E67" w:rsidP="00F83568">
      <w:pPr>
        <w:tabs>
          <w:tab w:val="left" w:pos="2860"/>
        </w:tabs>
        <w:spacing w:line="276" w:lineRule="auto"/>
        <w:jc w:val="both"/>
        <w:rPr>
          <w:rFonts w:ascii="Times New Roman" w:hAnsi="Times New Roman"/>
          <w:sz w:val="24"/>
          <w:szCs w:val="24"/>
        </w:rPr>
      </w:pPr>
    </w:p>
    <w:p w14:paraId="29848C8D" w14:textId="77777777" w:rsidR="000955F9" w:rsidRPr="00AE77C4" w:rsidRDefault="0048796D" w:rsidP="000955F9">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E39E1">
        <w:rPr>
          <w:rFonts w:ascii="Times New Roman" w:hAnsi="Times New Roman" w:cs="Times New Roman"/>
          <w:b/>
          <w:sz w:val="24"/>
          <w:szCs w:val="24"/>
        </w:rPr>
        <w:t>6</w:t>
      </w:r>
      <w:r w:rsidR="000955F9">
        <w:rPr>
          <w:rFonts w:ascii="Times New Roman" w:hAnsi="Times New Roman" w:cs="Times New Roman"/>
          <w:b/>
          <w:sz w:val="24"/>
          <w:szCs w:val="24"/>
        </w:rPr>
        <w:t>32 00</w:t>
      </w:r>
      <w:r w:rsidR="00411218">
        <w:rPr>
          <w:rFonts w:ascii="Times New Roman" w:hAnsi="Times New Roman" w:cs="Times New Roman"/>
          <w:b/>
          <w:sz w:val="24"/>
          <w:szCs w:val="24"/>
        </w:rPr>
        <w:t>5</w:t>
      </w:r>
      <w:r w:rsidR="000955F9">
        <w:rPr>
          <w:rFonts w:ascii="Times New Roman" w:hAnsi="Times New Roman" w:cs="Times New Roman"/>
          <w:b/>
          <w:sz w:val="24"/>
          <w:szCs w:val="24"/>
        </w:rPr>
        <w:t xml:space="preserve"> </w:t>
      </w:r>
      <w:r w:rsidR="00411218">
        <w:rPr>
          <w:rFonts w:ascii="Times New Roman" w:hAnsi="Times New Roman" w:cs="Times New Roman"/>
          <w:b/>
          <w:sz w:val="24"/>
          <w:szCs w:val="24"/>
        </w:rPr>
        <w:t>T</w:t>
      </w:r>
      <w:r w:rsidR="000955F9">
        <w:rPr>
          <w:rFonts w:ascii="Times New Roman" w:hAnsi="Times New Roman" w:cs="Times New Roman"/>
          <w:b/>
          <w:sz w:val="24"/>
          <w:szCs w:val="24"/>
        </w:rPr>
        <w:t>elekomunikačné služby</w:t>
      </w:r>
    </w:p>
    <w:p w14:paraId="5D10CA2C" w14:textId="77777777" w:rsidR="000955F9" w:rsidRDefault="000955F9" w:rsidP="000955F9">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523E6">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0955F9" w:rsidRPr="00627E73" w14:paraId="578A9F4B" w14:textId="77777777" w:rsidTr="005523E6">
        <w:tc>
          <w:tcPr>
            <w:tcW w:w="4366" w:type="dxa"/>
            <w:tcBorders>
              <w:top w:val="single" w:sz="4" w:space="0" w:color="auto"/>
              <w:left w:val="single" w:sz="4" w:space="0" w:color="auto"/>
              <w:bottom w:val="single" w:sz="4" w:space="0" w:color="auto"/>
              <w:right w:val="single" w:sz="4" w:space="0" w:color="auto"/>
            </w:tcBorders>
          </w:tcPr>
          <w:p w14:paraId="6828E8BA" w14:textId="7907B288" w:rsidR="000955F9" w:rsidRPr="00627E73" w:rsidRDefault="00411218" w:rsidP="000955F9">
            <w:pPr>
              <w:pBdr>
                <w:between w:val="single" w:sz="4" w:space="1" w:color="auto"/>
              </w:pBdr>
              <w:jc w:val="both"/>
              <w:rPr>
                <w:rFonts w:ascii="Times New Roman" w:hAnsi="Times New Roman"/>
                <w:sz w:val="24"/>
                <w:szCs w:val="24"/>
              </w:rPr>
            </w:pPr>
            <w:r>
              <w:rPr>
                <w:rFonts w:ascii="Times New Roman" w:hAnsi="Times New Roman"/>
                <w:sz w:val="24"/>
                <w:szCs w:val="24"/>
              </w:rPr>
              <w:t>5</w:t>
            </w:r>
            <w:r w:rsidR="005523E6">
              <w:rPr>
                <w:rFonts w:ascii="Times New Roman" w:hAnsi="Times New Roman"/>
                <w:sz w:val="24"/>
                <w:szCs w:val="24"/>
              </w:rPr>
              <w:t>5</w:t>
            </w:r>
            <w:r w:rsidR="002D3D69">
              <w:rPr>
                <w:rFonts w:ascii="Times New Roman" w:hAnsi="Times New Roman"/>
                <w:sz w:val="24"/>
                <w:szCs w:val="24"/>
              </w:rPr>
              <w:t>3</w:t>
            </w:r>
            <w:r w:rsidR="005523E6">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0475133F" w14:textId="39032A57" w:rsidR="000955F9" w:rsidRPr="000A5F6D" w:rsidRDefault="002D3D69" w:rsidP="000955F9">
            <w:pPr>
              <w:pBdr>
                <w:between w:val="single" w:sz="4" w:space="1" w:color="auto"/>
              </w:pBdr>
              <w:jc w:val="both"/>
              <w:rPr>
                <w:rFonts w:ascii="Times New Roman" w:hAnsi="Times New Roman"/>
                <w:sz w:val="24"/>
                <w:szCs w:val="24"/>
              </w:rPr>
            </w:pPr>
            <w:r>
              <w:rPr>
                <w:rFonts w:ascii="Times New Roman" w:hAnsi="Times New Roman"/>
                <w:sz w:val="24"/>
                <w:szCs w:val="24"/>
              </w:rPr>
              <w:t>552,16</w:t>
            </w:r>
          </w:p>
        </w:tc>
        <w:tc>
          <w:tcPr>
            <w:tcW w:w="1588" w:type="dxa"/>
            <w:tcBorders>
              <w:top w:val="single" w:sz="4" w:space="0" w:color="auto"/>
              <w:left w:val="single" w:sz="4" w:space="0" w:color="auto"/>
              <w:bottom w:val="single" w:sz="4" w:space="0" w:color="auto"/>
              <w:right w:val="single" w:sz="4" w:space="0" w:color="auto"/>
            </w:tcBorders>
          </w:tcPr>
          <w:p w14:paraId="1A700C0A" w14:textId="62F62306" w:rsidR="000955F9" w:rsidRPr="00627E73" w:rsidRDefault="002D3D69" w:rsidP="005523E6">
            <w:pPr>
              <w:pBdr>
                <w:between w:val="single" w:sz="4" w:space="1" w:color="auto"/>
              </w:pBdr>
              <w:jc w:val="center"/>
              <w:rPr>
                <w:rFonts w:ascii="Times New Roman" w:hAnsi="Times New Roman"/>
                <w:sz w:val="24"/>
                <w:szCs w:val="24"/>
              </w:rPr>
            </w:pPr>
            <w:r>
              <w:rPr>
                <w:rFonts w:ascii="Times New Roman" w:hAnsi="Times New Roman"/>
                <w:sz w:val="24"/>
                <w:szCs w:val="24"/>
              </w:rPr>
              <w:t>99,90</w:t>
            </w:r>
          </w:p>
        </w:tc>
      </w:tr>
    </w:tbl>
    <w:p w14:paraId="7C0DDAE8" w14:textId="17AA76A6" w:rsidR="000955F9" w:rsidRPr="0020780B" w:rsidRDefault="000955F9" w:rsidP="00A534BC">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Prostriedky boli použité na úhradu faktúr za služby mobil</w:t>
      </w:r>
      <w:r w:rsidR="00411218">
        <w:rPr>
          <w:rFonts w:ascii="Times New Roman" w:hAnsi="Times New Roman" w:cs="Times New Roman"/>
          <w:sz w:val="24"/>
          <w:szCs w:val="24"/>
        </w:rPr>
        <w:t>nej siete</w:t>
      </w:r>
      <w:r>
        <w:rPr>
          <w:rFonts w:ascii="Times New Roman" w:hAnsi="Times New Roman" w:cs="Times New Roman"/>
          <w:sz w:val="24"/>
          <w:szCs w:val="24"/>
        </w:rPr>
        <w:t>.</w:t>
      </w:r>
      <w:r w:rsidR="0099284D">
        <w:rPr>
          <w:rFonts w:ascii="Times New Roman" w:hAnsi="Times New Roman" w:cs="Times New Roman"/>
          <w:sz w:val="24"/>
          <w:szCs w:val="24"/>
        </w:rPr>
        <w:t xml:space="preserve"> </w:t>
      </w:r>
    </w:p>
    <w:p w14:paraId="3A93EE3E" w14:textId="77777777" w:rsidR="00393924" w:rsidRDefault="00393924" w:rsidP="00A534BC">
      <w:pPr>
        <w:tabs>
          <w:tab w:val="left" w:pos="2860"/>
        </w:tabs>
        <w:spacing w:line="276" w:lineRule="auto"/>
        <w:jc w:val="both"/>
        <w:rPr>
          <w:rFonts w:ascii="Times New Roman" w:hAnsi="Times New Roman" w:cs="Times New Roman"/>
          <w:sz w:val="24"/>
          <w:szCs w:val="24"/>
        </w:rPr>
      </w:pPr>
    </w:p>
    <w:p w14:paraId="58279305" w14:textId="77777777" w:rsidR="000955F9" w:rsidRPr="00AE77C4" w:rsidRDefault="0048796D" w:rsidP="000955F9">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955F9">
        <w:rPr>
          <w:rFonts w:ascii="Times New Roman" w:hAnsi="Times New Roman" w:cs="Times New Roman"/>
          <w:b/>
          <w:sz w:val="24"/>
          <w:szCs w:val="24"/>
        </w:rPr>
        <w:t>633 006 Všeobecný materiál</w:t>
      </w:r>
    </w:p>
    <w:p w14:paraId="01400023" w14:textId="77777777" w:rsidR="000955F9" w:rsidRDefault="000955F9" w:rsidP="000955F9">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523E6">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0955F9" w:rsidRPr="00627E73" w14:paraId="622BC875" w14:textId="77777777" w:rsidTr="005523E6">
        <w:tc>
          <w:tcPr>
            <w:tcW w:w="4366" w:type="dxa"/>
            <w:tcBorders>
              <w:top w:val="single" w:sz="4" w:space="0" w:color="auto"/>
              <w:left w:val="single" w:sz="4" w:space="0" w:color="auto"/>
              <w:bottom w:val="single" w:sz="4" w:space="0" w:color="auto"/>
              <w:right w:val="single" w:sz="4" w:space="0" w:color="auto"/>
            </w:tcBorders>
          </w:tcPr>
          <w:p w14:paraId="0F51DF9D" w14:textId="7C73B31C" w:rsidR="000955F9" w:rsidRPr="00627E73" w:rsidRDefault="002D3D69" w:rsidP="000955F9">
            <w:pPr>
              <w:pBdr>
                <w:between w:val="single" w:sz="4" w:space="1" w:color="auto"/>
              </w:pBdr>
              <w:jc w:val="both"/>
              <w:rPr>
                <w:rFonts w:ascii="Times New Roman" w:hAnsi="Times New Roman"/>
                <w:sz w:val="24"/>
                <w:szCs w:val="24"/>
              </w:rPr>
            </w:pPr>
            <w:r>
              <w:rPr>
                <w:rFonts w:ascii="Times New Roman" w:hAnsi="Times New Roman"/>
                <w:sz w:val="24"/>
                <w:szCs w:val="24"/>
              </w:rPr>
              <w:t>5 516</w:t>
            </w:r>
            <w:r w:rsidR="005523E6">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52FC338C" w14:textId="7BD65187" w:rsidR="000955F9" w:rsidRPr="000A5F6D" w:rsidRDefault="002D3D69" w:rsidP="000955F9">
            <w:pPr>
              <w:pBdr>
                <w:between w:val="single" w:sz="4" w:space="1" w:color="auto"/>
              </w:pBdr>
              <w:jc w:val="both"/>
              <w:rPr>
                <w:rFonts w:ascii="Times New Roman" w:hAnsi="Times New Roman"/>
                <w:sz w:val="24"/>
                <w:szCs w:val="24"/>
              </w:rPr>
            </w:pPr>
            <w:r>
              <w:rPr>
                <w:rFonts w:ascii="Times New Roman" w:hAnsi="Times New Roman"/>
                <w:sz w:val="24"/>
                <w:szCs w:val="24"/>
              </w:rPr>
              <w:t>5 516,00</w:t>
            </w:r>
          </w:p>
        </w:tc>
        <w:tc>
          <w:tcPr>
            <w:tcW w:w="1588" w:type="dxa"/>
            <w:tcBorders>
              <w:top w:val="single" w:sz="4" w:space="0" w:color="auto"/>
              <w:left w:val="single" w:sz="4" w:space="0" w:color="auto"/>
              <w:bottom w:val="single" w:sz="4" w:space="0" w:color="auto"/>
              <w:right w:val="single" w:sz="4" w:space="0" w:color="auto"/>
            </w:tcBorders>
          </w:tcPr>
          <w:p w14:paraId="305258F7" w14:textId="1A927F1B" w:rsidR="000955F9" w:rsidRPr="00627E73" w:rsidRDefault="002D3D69" w:rsidP="005523E6">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44B60A58" w14:textId="4CBAEBF7" w:rsidR="001C0095" w:rsidRDefault="001C0095" w:rsidP="001C0095">
      <w:pPr>
        <w:jc w:val="both"/>
        <w:rPr>
          <w:rFonts w:ascii="Times New Roman" w:hAnsi="Times New Roman"/>
          <w:sz w:val="24"/>
          <w:szCs w:val="24"/>
        </w:rPr>
      </w:pPr>
      <w:r w:rsidRPr="00882B6D">
        <w:rPr>
          <w:rFonts w:ascii="Times New Roman" w:hAnsi="Times New Roman"/>
          <w:sz w:val="24"/>
          <w:szCs w:val="24"/>
        </w:rPr>
        <w:t xml:space="preserve">Z uvedenej položky </w:t>
      </w:r>
      <w:r>
        <w:rPr>
          <w:rFonts w:ascii="Times New Roman" w:hAnsi="Times New Roman"/>
          <w:sz w:val="24"/>
          <w:szCs w:val="24"/>
        </w:rPr>
        <w:t xml:space="preserve">sa nakupovali </w:t>
      </w:r>
      <w:r w:rsidR="00A56E06">
        <w:rPr>
          <w:rFonts w:ascii="Times New Roman" w:hAnsi="Times New Roman"/>
          <w:sz w:val="24"/>
          <w:szCs w:val="24"/>
        </w:rPr>
        <w:t xml:space="preserve"> </w:t>
      </w:r>
      <w:r w:rsidR="005523E6">
        <w:rPr>
          <w:rFonts w:ascii="Times New Roman" w:hAnsi="Times New Roman"/>
          <w:sz w:val="24"/>
          <w:szCs w:val="24"/>
        </w:rPr>
        <w:t>zdravotnícke ochranné pomôcky, hygienické a čistiace prostriedky, kancelárske potreby, tonery do tlačiarní</w:t>
      </w:r>
      <w:r w:rsidR="004C5353">
        <w:rPr>
          <w:rFonts w:ascii="Times New Roman" w:hAnsi="Times New Roman"/>
          <w:sz w:val="24"/>
          <w:szCs w:val="24"/>
        </w:rPr>
        <w:t>.</w:t>
      </w:r>
      <w:r w:rsidRPr="003967F2">
        <w:rPr>
          <w:rFonts w:ascii="Times New Roman" w:hAnsi="Times New Roman"/>
          <w:color w:val="FF0000"/>
          <w:sz w:val="24"/>
          <w:szCs w:val="24"/>
        </w:rPr>
        <w:t xml:space="preserve"> </w:t>
      </w:r>
      <w:r w:rsidR="005523E6">
        <w:rPr>
          <w:rFonts w:ascii="Times New Roman" w:hAnsi="Times New Roman"/>
          <w:sz w:val="24"/>
          <w:szCs w:val="24"/>
        </w:rPr>
        <w:t>V </w:t>
      </w:r>
      <w:r w:rsidR="002D3D69">
        <w:rPr>
          <w:rFonts w:ascii="Times New Roman" w:hAnsi="Times New Roman"/>
          <w:sz w:val="24"/>
          <w:szCs w:val="24"/>
        </w:rPr>
        <w:t>roku</w:t>
      </w:r>
      <w:r w:rsidR="005523E6">
        <w:rPr>
          <w:rFonts w:ascii="Times New Roman" w:hAnsi="Times New Roman"/>
          <w:sz w:val="24"/>
          <w:szCs w:val="24"/>
        </w:rPr>
        <w:t xml:space="preserve"> 2020 sa výrazne zvýšili náklady na kúpu dezinfekčných</w:t>
      </w:r>
      <w:r w:rsidR="00D23C20">
        <w:rPr>
          <w:rFonts w:ascii="Times New Roman" w:hAnsi="Times New Roman"/>
          <w:sz w:val="24"/>
          <w:szCs w:val="24"/>
        </w:rPr>
        <w:t xml:space="preserve">, hygienických a čistiacich prostriedkov </w:t>
      </w:r>
      <w:r w:rsidR="005523E6">
        <w:rPr>
          <w:rFonts w:ascii="Times New Roman" w:hAnsi="Times New Roman"/>
          <w:sz w:val="24"/>
          <w:szCs w:val="24"/>
        </w:rPr>
        <w:t>z dôvodu prevencie proti šíreniu ochorenia COVID – 19.</w:t>
      </w:r>
    </w:p>
    <w:p w14:paraId="16B7A3A5" w14:textId="77777777" w:rsidR="004055CC" w:rsidRDefault="004055CC" w:rsidP="001C0095">
      <w:pPr>
        <w:jc w:val="both"/>
        <w:rPr>
          <w:rFonts w:ascii="Times New Roman" w:hAnsi="Times New Roman"/>
          <w:sz w:val="24"/>
          <w:szCs w:val="24"/>
        </w:rPr>
      </w:pPr>
    </w:p>
    <w:tbl>
      <w:tblPr>
        <w:tblW w:w="0" w:type="auto"/>
        <w:tblLook w:val="04A0" w:firstRow="1" w:lastRow="0" w:firstColumn="1" w:lastColumn="0" w:noHBand="0" w:noVBand="1"/>
      </w:tblPr>
      <w:tblGrid>
        <w:gridCol w:w="9777"/>
      </w:tblGrid>
      <w:tr w:rsidR="00C709C4" w:rsidRPr="00C709C4" w14:paraId="0C582F53" w14:textId="77777777" w:rsidTr="00B96CEC">
        <w:tc>
          <w:tcPr>
            <w:tcW w:w="9777" w:type="dxa"/>
          </w:tcPr>
          <w:p w14:paraId="1E0DA3F8" w14:textId="77777777" w:rsidR="004055CC" w:rsidRPr="00C709C4" w:rsidRDefault="004055CC" w:rsidP="00B96CEC">
            <w:pPr>
              <w:rPr>
                <w:rFonts w:ascii="Times New Roman" w:hAnsi="Times New Roman" w:cs="Times New Roman"/>
                <w:b/>
                <w:sz w:val="24"/>
                <w:szCs w:val="24"/>
              </w:rPr>
            </w:pPr>
            <w:r w:rsidRPr="00C709C4">
              <w:rPr>
                <w:rFonts w:ascii="Times New Roman" w:hAnsi="Times New Roman" w:cs="Times New Roman"/>
                <w:b/>
                <w:sz w:val="24"/>
                <w:szCs w:val="24"/>
              </w:rPr>
              <w:t>633 010 ochranné odevy</w:t>
            </w:r>
          </w:p>
        </w:tc>
      </w:tr>
    </w:tbl>
    <w:p w14:paraId="2E1C288B" w14:textId="77777777" w:rsidR="004055CC" w:rsidRPr="00C709C4" w:rsidRDefault="004055CC" w:rsidP="004055CC">
      <w:pPr>
        <w:tabs>
          <w:tab w:val="left" w:pos="0"/>
        </w:tabs>
        <w:spacing w:line="276" w:lineRule="auto"/>
        <w:rPr>
          <w:rFonts w:ascii="Times New Roman" w:hAnsi="Times New Roman" w:cs="Times New Roman"/>
          <w:b/>
          <w:sz w:val="24"/>
          <w:szCs w:val="24"/>
        </w:rPr>
      </w:pPr>
      <w:r w:rsidRPr="00C709C4">
        <w:rPr>
          <w:rFonts w:ascii="Times New Roman" w:hAnsi="Times New Roman" w:cs="Times New Roman"/>
          <w:b/>
          <w:sz w:val="24"/>
          <w:szCs w:val="24"/>
        </w:rPr>
        <w:t>Rozpočet</w:t>
      </w:r>
      <w:r w:rsidRPr="00C709C4">
        <w:rPr>
          <w:rFonts w:ascii="Times New Roman" w:hAnsi="Times New Roman" w:cs="Times New Roman"/>
          <w:b/>
          <w:sz w:val="24"/>
          <w:szCs w:val="24"/>
        </w:rPr>
        <w:tab/>
      </w:r>
      <w:r w:rsidRPr="00C709C4">
        <w:rPr>
          <w:rFonts w:ascii="Times New Roman" w:hAnsi="Times New Roman" w:cs="Times New Roman"/>
          <w:b/>
          <w:sz w:val="24"/>
          <w:szCs w:val="24"/>
        </w:rPr>
        <w:tab/>
      </w:r>
      <w:r w:rsidRPr="00C709C4">
        <w:rPr>
          <w:rFonts w:ascii="Times New Roman" w:hAnsi="Times New Roman" w:cs="Times New Roman"/>
          <w:b/>
          <w:sz w:val="24"/>
          <w:szCs w:val="24"/>
        </w:rPr>
        <w:tab/>
      </w:r>
      <w:r w:rsidRPr="00C709C4">
        <w:rPr>
          <w:rFonts w:ascii="Times New Roman" w:hAnsi="Times New Roman" w:cs="Times New Roman"/>
          <w:b/>
          <w:sz w:val="24"/>
          <w:szCs w:val="24"/>
        </w:rPr>
        <w:tab/>
      </w:r>
      <w:r w:rsidRPr="00C709C4">
        <w:rPr>
          <w:rFonts w:ascii="Times New Roman" w:hAnsi="Times New Roman" w:cs="Times New Roman"/>
          <w:b/>
          <w:sz w:val="24"/>
          <w:szCs w:val="24"/>
        </w:rPr>
        <w:tab/>
        <w:t>Plnenie</w:t>
      </w:r>
      <w:r w:rsidRPr="00C709C4">
        <w:rPr>
          <w:rFonts w:ascii="Times New Roman" w:hAnsi="Times New Roman" w:cs="Times New Roman"/>
          <w:b/>
          <w:sz w:val="24"/>
          <w:szCs w:val="24"/>
        </w:rPr>
        <w:tab/>
      </w:r>
      <w:r w:rsidRPr="00C709C4">
        <w:rPr>
          <w:rFonts w:ascii="Times New Roman" w:hAnsi="Times New Roman" w:cs="Times New Roman"/>
          <w:b/>
          <w:sz w:val="24"/>
          <w:szCs w:val="24"/>
        </w:rPr>
        <w:tab/>
      </w:r>
      <w:r w:rsidRPr="00C709C4">
        <w:rPr>
          <w:rFonts w:ascii="Times New Roman" w:hAnsi="Times New Roman" w:cs="Times New Roman"/>
          <w:b/>
          <w:sz w:val="24"/>
          <w:szCs w:val="24"/>
        </w:rPr>
        <w:tab/>
      </w:r>
      <w:r w:rsidRPr="00C709C4">
        <w:rPr>
          <w:rFonts w:ascii="Times New Roman" w:hAnsi="Times New Roman" w:cs="Times New Roman"/>
          <w:b/>
          <w:sz w:val="24"/>
          <w:szCs w:val="24"/>
        </w:rPr>
        <w:tab/>
      </w:r>
      <w:r w:rsidRPr="00C709C4">
        <w:rPr>
          <w:rFonts w:ascii="Times New Roman" w:hAnsi="Times New Roman" w:cs="Times New Roman"/>
          <w:b/>
          <w:sz w:val="24"/>
          <w:szCs w:val="24"/>
        </w:rPr>
        <w:tab/>
        <w:t xml:space="preserve">     % plnenia</w:t>
      </w:r>
    </w:p>
    <w:tbl>
      <w:tblPr>
        <w:tblW w:w="10206" w:type="dxa"/>
        <w:tblLook w:val="04A0" w:firstRow="1" w:lastRow="0" w:firstColumn="1" w:lastColumn="0" w:noHBand="0" w:noVBand="1"/>
      </w:tblPr>
      <w:tblGrid>
        <w:gridCol w:w="4366"/>
        <w:gridCol w:w="4252"/>
        <w:gridCol w:w="1588"/>
      </w:tblGrid>
      <w:tr w:rsidR="00C709C4" w:rsidRPr="00C709C4" w14:paraId="7DD985C4" w14:textId="77777777" w:rsidTr="00B96CEC">
        <w:tc>
          <w:tcPr>
            <w:tcW w:w="4366" w:type="dxa"/>
            <w:tcBorders>
              <w:top w:val="single" w:sz="4" w:space="0" w:color="auto"/>
              <w:left w:val="single" w:sz="4" w:space="0" w:color="auto"/>
              <w:bottom w:val="single" w:sz="4" w:space="0" w:color="auto"/>
              <w:right w:val="single" w:sz="4" w:space="0" w:color="auto"/>
            </w:tcBorders>
          </w:tcPr>
          <w:p w14:paraId="094C287A" w14:textId="7997DFEA" w:rsidR="004055CC" w:rsidRPr="00C709C4" w:rsidRDefault="00106C66" w:rsidP="00B96CEC">
            <w:pPr>
              <w:pBdr>
                <w:between w:val="single" w:sz="4" w:space="1" w:color="auto"/>
              </w:pBdr>
              <w:jc w:val="both"/>
              <w:rPr>
                <w:rFonts w:ascii="Times New Roman" w:hAnsi="Times New Roman"/>
                <w:sz w:val="24"/>
                <w:szCs w:val="24"/>
              </w:rPr>
            </w:pPr>
            <w:r>
              <w:rPr>
                <w:rFonts w:ascii="Times New Roman" w:hAnsi="Times New Roman"/>
                <w:sz w:val="24"/>
                <w:szCs w:val="24"/>
              </w:rPr>
              <w:t>1 125</w:t>
            </w:r>
            <w:r w:rsidR="004055CC" w:rsidRPr="00C709C4">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49B98AD7" w14:textId="297A1221" w:rsidR="004055CC" w:rsidRPr="00C709C4" w:rsidRDefault="00106C66" w:rsidP="00B96CEC">
            <w:pPr>
              <w:pBdr>
                <w:between w:val="single" w:sz="4" w:space="1" w:color="auto"/>
              </w:pBdr>
              <w:jc w:val="both"/>
              <w:rPr>
                <w:rFonts w:ascii="Times New Roman" w:hAnsi="Times New Roman"/>
                <w:sz w:val="24"/>
                <w:szCs w:val="24"/>
              </w:rPr>
            </w:pPr>
            <w:r>
              <w:rPr>
                <w:rFonts w:ascii="Times New Roman" w:hAnsi="Times New Roman"/>
                <w:sz w:val="24"/>
                <w:szCs w:val="24"/>
              </w:rPr>
              <w:t>1 033,85</w:t>
            </w:r>
          </w:p>
        </w:tc>
        <w:tc>
          <w:tcPr>
            <w:tcW w:w="1588" w:type="dxa"/>
            <w:tcBorders>
              <w:top w:val="single" w:sz="4" w:space="0" w:color="auto"/>
              <w:left w:val="single" w:sz="4" w:space="0" w:color="auto"/>
              <w:bottom w:val="single" w:sz="4" w:space="0" w:color="auto"/>
              <w:right w:val="single" w:sz="4" w:space="0" w:color="auto"/>
            </w:tcBorders>
          </w:tcPr>
          <w:p w14:paraId="6E102E9F" w14:textId="685B6DCE" w:rsidR="004055CC" w:rsidRPr="00C709C4" w:rsidRDefault="00106C66" w:rsidP="00B96CEC">
            <w:pPr>
              <w:pBdr>
                <w:between w:val="single" w:sz="4" w:space="1" w:color="auto"/>
              </w:pBdr>
              <w:jc w:val="center"/>
              <w:rPr>
                <w:rFonts w:ascii="Times New Roman" w:hAnsi="Times New Roman"/>
                <w:sz w:val="24"/>
                <w:szCs w:val="24"/>
              </w:rPr>
            </w:pPr>
            <w:r>
              <w:rPr>
                <w:rFonts w:ascii="Times New Roman" w:hAnsi="Times New Roman"/>
                <w:sz w:val="24"/>
                <w:szCs w:val="24"/>
              </w:rPr>
              <w:t>91 ,90</w:t>
            </w:r>
          </w:p>
        </w:tc>
      </w:tr>
    </w:tbl>
    <w:p w14:paraId="1CEDA1B9" w14:textId="7813F5DC" w:rsidR="004055CC" w:rsidRPr="00C709C4" w:rsidRDefault="004055CC" w:rsidP="004055CC">
      <w:pPr>
        <w:rPr>
          <w:rFonts w:ascii="Times New Roman" w:hAnsi="Times New Roman" w:cs="Times New Roman"/>
          <w:bCs/>
          <w:sz w:val="24"/>
          <w:szCs w:val="24"/>
        </w:rPr>
      </w:pPr>
      <w:r w:rsidRPr="00C709C4">
        <w:rPr>
          <w:rFonts w:ascii="Times New Roman" w:hAnsi="Times New Roman" w:cs="Times New Roman"/>
          <w:bCs/>
          <w:sz w:val="24"/>
          <w:szCs w:val="24"/>
        </w:rPr>
        <w:t>Prostriedky boli použité na nákup ochranných pracovných pomôcok</w:t>
      </w:r>
      <w:r w:rsidR="00106C66">
        <w:rPr>
          <w:rFonts w:ascii="Times New Roman" w:hAnsi="Times New Roman" w:cs="Times New Roman"/>
          <w:bCs/>
          <w:sz w:val="24"/>
          <w:szCs w:val="24"/>
        </w:rPr>
        <w:t xml:space="preserve"> </w:t>
      </w:r>
      <w:r w:rsidRPr="00C709C4">
        <w:rPr>
          <w:rFonts w:ascii="Times New Roman" w:hAnsi="Times New Roman" w:cs="Times New Roman"/>
          <w:bCs/>
          <w:sz w:val="24"/>
          <w:szCs w:val="24"/>
        </w:rPr>
        <w:t>z dôvodu pandémie COVID 19.</w:t>
      </w:r>
      <w:r w:rsidR="009B4CBC">
        <w:rPr>
          <w:rFonts w:ascii="Times New Roman" w:hAnsi="Times New Roman" w:cs="Times New Roman"/>
          <w:bCs/>
          <w:sz w:val="24"/>
          <w:szCs w:val="24"/>
        </w:rPr>
        <w:t xml:space="preserve"> </w:t>
      </w:r>
      <w:r w:rsidR="00106C66">
        <w:rPr>
          <w:rFonts w:ascii="Times New Roman" w:hAnsi="Times New Roman" w:cs="Times New Roman"/>
          <w:bCs/>
          <w:sz w:val="24"/>
          <w:szCs w:val="24"/>
        </w:rPr>
        <w:t>Boli zakúpené o</w:t>
      </w:r>
      <w:r w:rsidR="009B4CBC">
        <w:rPr>
          <w:rFonts w:ascii="Times New Roman" w:hAnsi="Times New Roman" w:cs="Times New Roman"/>
          <w:bCs/>
          <w:sz w:val="24"/>
          <w:szCs w:val="24"/>
        </w:rPr>
        <w:t>chranné pomôcky pre zamestnancov  v zmysle BOZP</w:t>
      </w:r>
      <w:r w:rsidR="00106C66">
        <w:rPr>
          <w:rFonts w:ascii="Times New Roman" w:hAnsi="Times New Roman" w:cs="Times New Roman"/>
          <w:bCs/>
          <w:sz w:val="24"/>
          <w:szCs w:val="24"/>
        </w:rPr>
        <w:t xml:space="preserve">. </w:t>
      </w:r>
    </w:p>
    <w:p w14:paraId="6361F0E0" w14:textId="77777777" w:rsidR="004055CC" w:rsidRPr="004055CC" w:rsidRDefault="004055CC" w:rsidP="004055CC">
      <w:pPr>
        <w:rPr>
          <w:rFonts w:ascii="Times New Roman" w:hAnsi="Times New Roman" w:cs="Times New Roman"/>
          <w:bCs/>
          <w:color w:val="548DD4" w:themeColor="text2" w:themeTint="99"/>
          <w:sz w:val="24"/>
          <w:szCs w:val="24"/>
        </w:rPr>
      </w:pPr>
    </w:p>
    <w:tbl>
      <w:tblPr>
        <w:tblW w:w="0" w:type="auto"/>
        <w:tblLook w:val="04A0" w:firstRow="1" w:lastRow="0" w:firstColumn="1" w:lastColumn="0" w:noHBand="0" w:noVBand="1"/>
      </w:tblPr>
      <w:tblGrid>
        <w:gridCol w:w="9777"/>
      </w:tblGrid>
      <w:tr w:rsidR="00C709C4" w:rsidRPr="00C709C4" w14:paraId="4633EFC8" w14:textId="77777777" w:rsidTr="00B96CEC">
        <w:tc>
          <w:tcPr>
            <w:tcW w:w="9777" w:type="dxa"/>
          </w:tcPr>
          <w:p w14:paraId="3F62A3D5" w14:textId="77777777" w:rsidR="004055CC" w:rsidRPr="00C709C4" w:rsidRDefault="004055CC" w:rsidP="00B96CEC">
            <w:pPr>
              <w:rPr>
                <w:rFonts w:ascii="Times New Roman" w:hAnsi="Times New Roman" w:cs="Times New Roman"/>
                <w:b/>
                <w:sz w:val="24"/>
                <w:szCs w:val="24"/>
              </w:rPr>
            </w:pPr>
            <w:r w:rsidRPr="00C709C4">
              <w:rPr>
                <w:rFonts w:ascii="Times New Roman" w:hAnsi="Times New Roman" w:cs="Times New Roman"/>
                <w:b/>
                <w:sz w:val="24"/>
                <w:szCs w:val="24"/>
              </w:rPr>
              <w:t>633 013 Softvér a licencie</w:t>
            </w:r>
          </w:p>
        </w:tc>
      </w:tr>
    </w:tbl>
    <w:p w14:paraId="5182977C" w14:textId="77777777" w:rsidR="004055CC" w:rsidRPr="00C709C4" w:rsidRDefault="004055CC" w:rsidP="004055CC">
      <w:pPr>
        <w:tabs>
          <w:tab w:val="left" w:pos="0"/>
        </w:tabs>
        <w:spacing w:line="276" w:lineRule="auto"/>
        <w:rPr>
          <w:rFonts w:ascii="Times New Roman" w:hAnsi="Times New Roman" w:cs="Times New Roman"/>
          <w:b/>
          <w:sz w:val="24"/>
          <w:szCs w:val="24"/>
        </w:rPr>
      </w:pPr>
      <w:r w:rsidRPr="00C709C4">
        <w:rPr>
          <w:rFonts w:ascii="Times New Roman" w:hAnsi="Times New Roman" w:cs="Times New Roman"/>
          <w:b/>
          <w:sz w:val="24"/>
          <w:szCs w:val="24"/>
        </w:rPr>
        <w:t>Rozpočet</w:t>
      </w:r>
      <w:r w:rsidRPr="00C709C4">
        <w:rPr>
          <w:rFonts w:ascii="Times New Roman" w:hAnsi="Times New Roman" w:cs="Times New Roman"/>
          <w:b/>
          <w:sz w:val="24"/>
          <w:szCs w:val="24"/>
        </w:rPr>
        <w:tab/>
      </w:r>
      <w:r w:rsidRPr="00C709C4">
        <w:rPr>
          <w:rFonts w:ascii="Times New Roman" w:hAnsi="Times New Roman" w:cs="Times New Roman"/>
          <w:b/>
          <w:sz w:val="24"/>
          <w:szCs w:val="24"/>
        </w:rPr>
        <w:tab/>
      </w:r>
      <w:r w:rsidRPr="00C709C4">
        <w:rPr>
          <w:rFonts w:ascii="Times New Roman" w:hAnsi="Times New Roman" w:cs="Times New Roman"/>
          <w:b/>
          <w:sz w:val="24"/>
          <w:szCs w:val="24"/>
        </w:rPr>
        <w:tab/>
      </w:r>
      <w:r w:rsidRPr="00C709C4">
        <w:rPr>
          <w:rFonts w:ascii="Times New Roman" w:hAnsi="Times New Roman" w:cs="Times New Roman"/>
          <w:b/>
          <w:sz w:val="24"/>
          <w:szCs w:val="24"/>
        </w:rPr>
        <w:tab/>
      </w:r>
      <w:r w:rsidRPr="00C709C4">
        <w:rPr>
          <w:rFonts w:ascii="Times New Roman" w:hAnsi="Times New Roman" w:cs="Times New Roman"/>
          <w:b/>
          <w:sz w:val="24"/>
          <w:szCs w:val="24"/>
        </w:rPr>
        <w:tab/>
        <w:t>Plnenie</w:t>
      </w:r>
      <w:r w:rsidRPr="00C709C4">
        <w:rPr>
          <w:rFonts w:ascii="Times New Roman" w:hAnsi="Times New Roman" w:cs="Times New Roman"/>
          <w:b/>
          <w:sz w:val="24"/>
          <w:szCs w:val="24"/>
        </w:rPr>
        <w:tab/>
      </w:r>
      <w:r w:rsidRPr="00C709C4">
        <w:rPr>
          <w:rFonts w:ascii="Times New Roman" w:hAnsi="Times New Roman" w:cs="Times New Roman"/>
          <w:b/>
          <w:sz w:val="24"/>
          <w:szCs w:val="24"/>
        </w:rPr>
        <w:tab/>
      </w:r>
      <w:r w:rsidRPr="00C709C4">
        <w:rPr>
          <w:rFonts w:ascii="Times New Roman" w:hAnsi="Times New Roman" w:cs="Times New Roman"/>
          <w:b/>
          <w:sz w:val="24"/>
          <w:szCs w:val="24"/>
        </w:rPr>
        <w:tab/>
      </w:r>
      <w:r w:rsidRPr="00C709C4">
        <w:rPr>
          <w:rFonts w:ascii="Times New Roman" w:hAnsi="Times New Roman" w:cs="Times New Roman"/>
          <w:b/>
          <w:sz w:val="24"/>
          <w:szCs w:val="24"/>
        </w:rPr>
        <w:tab/>
      </w:r>
      <w:r w:rsidRPr="00C709C4">
        <w:rPr>
          <w:rFonts w:ascii="Times New Roman" w:hAnsi="Times New Roman" w:cs="Times New Roman"/>
          <w:b/>
          <w:sz w:val="24"/>
          <w:szCs w:val="24"/>
        </w:rPr>
        <w:tab/>
        <w:t xml:space="preserve">     % plnenia</w:t>
      </w:r>
    </w:p>
    <w:tbl>
      <w:tblPr>
        <w:tblW w:w="10206" w:type="dxa"/>
        <w:tblLook w:val="04A0" w:firstRow="1" w:lastRow="0" w:firstColumn="1" w:lastColumn="0" w:noHBand="0" w:noVBand="1"/>
      </w:tblPr>
      <w:tblGrid>
        <w:gridCol w:w="4366"/>
        <w:gridCol w:w="4252"/>
        <w:gridCol w:w="1588"/>
      </w:tblGrid>
      <w:tr w:rsidR="00C709C4" w:rsidRPr="00C709C4" w14:paraId="3C763261" w14:textId="77777777" w:rsidTr="00B96CEC">
        <w:tc>
          <w:tcPr>
            <w:tcW w:w="4366" w:type="dxa"/>
            <w:tcBorders>
              <w:top w:val="single" w:sz="4" w:space="0" w:color="auto"/>
              <w:left w:val="single" w:sz="4" w:space="0" w:color="auto"/>
              <w:bottom w:val="single" w:sz="4" w:space="0" w:color="auto"/>
              <w:right w:val="single" w:sz="4" w:space="0" w:color="auto"/>
            </w:tcBorders>
          </w:tcPr>
          <w:p w14:paraId="19FA42FF" w14:textId="4A6CCDF4" w:rsidR="004055CC" w:rsidRPr="00C709C4" w:rsidRDefault="00106C66" w:rsidP="00B96CEC">
            <w:pPr>
              <w:pBdr>
                <w:between w:val="single" w:sz="4" w:space="1" w:color="auto"/>
              </w:pBdr>
              <w:jc w:val="both"/>
              <w:rPr>
                <w:rFonts w:ascii="Times New Roman" w:hAnsi="Times New Roman"/>
                <w:sz w:val="24"/>
                <w:szCs w:val="24"/>
              </w:rPr>
            </w:pPr>
            <w:r>
              <w:rPr>
                <w:rFonts w:ascii="Times New Roman" w:hAnsi="Times New Roman"/>
                <w:sz w:val="24"/>
                <w:szCs w:val="24"/>
              </w:rPr>
              <w:t>1 115</w:t>
            </w:r>
            <w:r w:rsidR="004055CC" w:rsidRPr="00C709C4">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30E8E709" w14:textId="101A9912" w:rsidR="004055CC" w:rsidRPr="00C709C4" w:rsidRDefault="00106C66" w:rsidP="00B96CEC">
            <w:pPr>
              <w:pBdr>
                <w:between w:val="single" w:sz="4" w:space="1" w:color="auto"/>
              </w:pBdr>
              <w:jc w:val="both"/>
              <w:rPr>
                <w:rFonts w:ascii="Times New Roman" w:hAnsi="Times New Roman"/>
                <w:sz w:val="24"/>
                <w:szCs w:val="24"/>
              </w:rPr>
            </w:pPr>
            <w:r>
              <w:rPr>
                <w:rFonts w:ascii="Times New Roman" w:hAnsi="Times New Roman"/>
                <w:sz w:val="24"/>
                <w:szCs w:val="24"/>
              </w:rPr>
              <w:t>1 114,60</w:t>
            </w:r>
          </w:p>
        </w:tc>
        <w:tc>
          <w:tcPr>
            <w:tcW w:w="1588" w:type="dxa"/>
            <w:tcBorders>
              <w:top w:val="single" w:sz="4" w:space="0" w:color="auto"/>
              <w:left w:val="single" w:sz="4" w:space="0" w:color="auto"/>
              <w:bottom w:val="single" w:sz="4" w:space="0" w:color="auto"/>
              <w:right w:val="single" w:sz="4" w:space="0" w:color="auto"/>
            </w:tcBorders>
          </w:tcPr>
          <w:p w14:paraId="71F41929" w14:textId="4E85FF81" w:rsidR="004055CC" w:rsidRPr="00C709C4" w:rsidRDefault="00106C66" w:rsidP="00B96CEC">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1D779014" w14:textId="77777777" w:rsidR="004055CC" w:rsidRPr="00C709C4" w:rsidRDefault="004055CC" w:rsidP="004055CC">
      <w:pPr>
        <w:tabs>
          <w:tab w:val="left" w:pos="2860"/>
        </w:tabs>
        <w:spacing w:line="276" w:lineRule="auto"/>
        <w:jc w:val="both"/>
        <w:rPr>
          <w:rFonts w:ascii="Times New Roman" w:eastAsia="Calibri" w:hAnsi="Times New Roman"/>
          <w:sz w:val="24"/>
          <w:szCs w:val="24"/>
        </w:rPr>
      </w:pPr>
      <w:r w:rsidRPr="00C709C4">
        <w:rPr>
          <w:rFonts w:ascii="Times New Roman" w:eastAsia="Calibri" w:hAnsi="Times New Roman"/>
          <w:sz w:val="24"/>
          <w:szCs w:val="24"/>
        </w:rPr>
        <w:t>Finančné prostriedky boli použité na nákup licencie ESET a nákup soft</w:t>
      </w:r>
      <w:r w:rsidR="00073333">
        <w:rPr>
          <w:rFonts w:ascii="Times New Roman" w:eastAsia="Calibri" w:hAnsi="Times New Roman"/>
          <w:sz w:val="24"/>
          <w:szCs w:val="24"/>
        </w:rPr>
        <w:t>v</w:t>
      </w:r>
      <w:r w:rsidRPr="00C709C4">
        <w:rPr>
          <w:rFonts w:ascii="Times New Roman" w:eastAsia="Calibri" w:hAnsi="Times New Roman"/>
          <w:sz w:val="24"/>
          <w:szCs w:val="24"/>
        </w:rPr>
        <w:t>éru Windows 10. Zároveň bol zaznamenaný havarijný stav internetovej domény, ktorý sa prejavil nefunkčnými emailovými stránkami čo viedlo k nutnej výmene internetovej domény.</w:t>
      </w:r>
    </w:p>
    <w:p w14:paraId="0EDF04C5" w14:textId="77777777" w:rsidR="00D13F38" w:rsidRDefault="00D13F38" w:rsidP="001C0095">
      <w:pPr>
        <w:jc w:val="both"/>
        <w:rPr>
          <w:rFonts w:ascii="Times New Roman" w:hAnsi="Times New Roman"/>
          <w:color w:val="FF0000"/>
          <w:sz w:val="24"/>
          <w:szCs w:val="24"/>
        </w:rPr>
      </w:pPr>
    </w:p>
    <w:p w14:paraId="1CC6A135" w14:textId="77777777" w:rsidR="00EE713F" w:rsidRPr="00AE77C4" w:rsidRDefault="0048796D" w:rsidP="00EE713F">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E713F">
        <w:rPr>
          <w:rFonts w:ascii="Times New Roman" w:hAnsi="Times New Roman" w:cs="Times New Roman"/>
          <w:b/>
          <w:sz w:val="24"/>
          <w:szCs w:val="24"/>
        </w:rPr>
        <w:t>634 001 Spotreba pohonných látok</w:t>
      </w:r>
    </w:p>
    <w:p w14:paraId="0B23251B" w14:textId="77777777" w:rsidR="00EE713F" w:rsidRDefault="00EE713F" w:rsidP="00EE713F">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lastRenderedPageBreak/>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523E6">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EE713F" w:rsidRPr="00627E73" w14:paraId="21BAF0F9" w14:textId="77777777" w:rsidTr="005523E6">
        <w:tc>
          <w:tcPr>
            <w:tcW w:w="4366" w:type="dxa"/>
            <w:tcBorders>
              <w:top w:val="single" w:sz="4" w:space="0" w:color="auto"/>
              <w:left w:val="single" w:sz="4" w:space="0" w:color="auto"/>
              <w:bottom w:val="single" w:sz="4" w:space="0" w:color="auto"/>
              <w:right w:val="single" w:sz="4" w:space="0" w:color="auto"/>
            </w:tcBorders>
          </w:tcPr>
          <w:p w14:paraId="5E532EC9" w14:textId="77777777" w:rsidR="00EE713F" w:rsidRPr="00627E73" w:rsidRDefault="00155326" w:rsidP="005E7F4A">
            <w:pPr>
              <w:pBdr>
                <w:between w:val="single" w:sz="4" w:space="1" w:color="auto"/>
              </w:pBdr>
              <w:jc w:val="both"/>
              <w:rPr>
                <w:rFonts w:ascii="Times New Roman" w:hAnsi="Times New Roman"/>
                <w:sz w:val="24"/>
                <w:szCs w:val="24"/>
              </w:rPr>
            </w:pPr>
            <w:r>
              <w:rPr>
                <w:rFonts w:ascii="Times New Roman" w:hAnsi="Times New Roman"/>
                <w:sz w:val="24"/>
                <w:szCs w:val="24"/>
              </w:rPr>
              <w:t>1 550,00</w:t>
            </w:r>
          </w:p>
        </w:tc>
        <w:tc>
          <w:tcPr>
            <w:tcW w:w="4252" w:type="dxa"/>
            <w:tcBorders>
              <w:top w:val="single" w:sz="4" w:space="0" w:color="auto"/>
              <w:left w:val="single" w:sz="4" w:space="0" w:color="auto"/>
              <w:bottom w:val="single" w:sz="4" w:space="0" w:color="auto"/>
              <w:right w:val="single" w:sz="4" w:space="0" w:color="auto"/>
            </w:tcBorders>
          </w:tcPr>
          <w:p w14:paraId="3836B4C7" w14:textId="06DF34B2" w:rsidR="00EE713F" w:rsidRPr="000A5F6D" w:rsidRDefault="00106C66" w:rsidP="005E7F4A">
            <w:pPr>
              <w:pBdr>
                <w:between w:val="single" w:sz="4" w:space="1" w:color="auto"/>
              </w:pBdr>
              <w:jc w:val="both"/>
              <w:rPr>
                <w:rFonts w:ascii="Times New Roman" w:hAnsi="Times New Roman"/>
                <w:sz w:val="24"/>
                <w:szCs w:val="24"/>
              </w:rPr>
            </w:pPr>
            <w:r>
              <w:rPr>
                <w:rFonts w:ascii="Times New Roman" w:hAnsi="Times New Roman"/>
                <w:sz w:val="24"/>
                <w:szCs w:val="24"/>
              </w:rPr>
              <w:t>1 485,76</w:t>
            </w:r>
          </w:p>
        </w:tc>
        <w:tc>
          <w:tcPr>
            <w:tcW w:w="1588" w:type="dxa"/>
            <w:tcBorders>
              <w:top w:val="single" w:sz="4" w:space="0" w:color="auto"/>
              <w:left w:val="single" w:sz="4" w:space="0" w:color="auto"/>
              <w:bottom w:val="single" w:sz="4" w:space="0" w:color="auto"/>
              <w:right w:val="single" w:sz="4" w:space="0" w:color="auto"/>
            </w:tcBorders>
          </w:tcPr>
          <w:p w14:paraId="25C21561" w14:textId="2BC15E11" w:rsidR="00EE713F" w:rsidRPr="00627E73" w:rsidRDefault="00106C66" w:rsidP="005523E6">
            <w:pPr>
              <w:pBdr>
                <w:between w:val="single" w:sz="4" w:space="1" w:color="auto"/>
              </w:pBdr>
              <w:jc w:val="center"/>
              <w:rPr>
                <w:rFonts w:ascii="Times New Roman" w:hAnsi="Times New Roman"/>
                <w:sz w:val="24"/>
                <w:szCs w:val="24"/>
              </w:rPr>
            </w:pPr>
            <w:r>
              <w:rPr>
                <w:rFonts w:ascii="Times New Roman" w:hAnsi="Times New Roman"/>
                <w:sz w:val="24"/>
                <w:szCs w:val="24"/>
              </w:rPr>
              <w:t>95,90</w:t>
            </w:r>
          </w:p>
        </w:tc>
      </w:tr>
    </w:tbl>
    <w:p w14:paraId="1BBB45EB" w14:textId="77777777" w:rsidR="00EE713F" w:rsidRDefault="00EE713F" w:rsidP="00EE713F">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 rozvoz obedov </w:t>
      </w:r>
      <w:r w:rsidRPr="00CA5FC1">
        <w:rPr>
          <w:rFonts w:ascii="Times New Roman" w:hAnsi="Times New Roman" w:cs="Times New Roman"/>
          <w:sz w:val="24"/>
          <w:szCs w:val="24"/>
        </w:rPr>
        <w:t xml:space="preserve">a poskytovanie služby pre prijímateľov sociálnych služieb bývajúcich v MČ Bratislava – Petržalka </w:t>
      </w:r>
      <w:r>
        <w:rPr>
          <w:rFonts w:ascii="Times New Roman" w:hAnsi="Times New Roman" w:cs="Times New Roman"/>
          <w:sz w:val="24"/>
          <w:szCs w:val="24"/>
        </w:rPr>
        <w:t>sú používané 2 motorové vozidlá.</w:t>
      </w:r>
    </w:p>
    <w:p w14:paraId="7A760A74" w14:textId="77777777" w:rsidR="00EE713F" w:rsidRDefault="00EE713F" w:rsidP="000A1B33">
      <w:pPr>
        <w:tabs>
          <w:tab w:val="left" w:pos="2860"/>
        </w:tabs>
        <w:spacing w:line="276" w:lineRule="auto"/>
        <w:jc w:val="both"/>
        <w:rPr>
          <w:rFonts w:ascii="Times New Roman" w:hAnsi="Times New Roman" w:cs="Times New Roman"/>
          <w:sz w:val="24"/>
          <w:szCs w:val="24"/>
        </w:rPr>
      </w:pPr>
    </w:p>
    <w:p w14:paraId="1D7C0C4A" w14:textId="77777777" w:rsidR="00EE713F" w:rsidRPr="00AE77C4" w:rsidRDefault="00DE6111" w:rsidP="00EE713F">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E713F">
        <w:rPr>
          <w:rFonts w:ascii="Times New Roman" w:hAnsi="Times New Roman" w:cs="Times New Roman"/>
          <w:b/>
          <w:sz w:val="24"/>
          <w:szCs w:val="24"/>
        </w:rPr>
        <w:t>634 002 Servis, údržba motorových vozidiel</w:t>
      </w:r>
    </w:p>
    <w:p w14:paraId="3AF02802" w14:textId="77777777" w:rsidR="00EE713F" w:rsidRDefault="00EE713F" w:rsidP="00EE713F">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plnenia</w:t>
      </w:r>
    </w:p>
    <w:tbl>
      <w:tblPr>
        <w:tblW w:w="10206" w:type="dxa"/>
        <w:tblInd w:w="-5" w:type="dxa"/>
        <w:tblLook w:val="04A0" w:firstRow="1" w:lastRow="0" w:firstColumn="1" w:lastColumn="0" w:noHBand="0" w:noVBand="1"/>
      </w:tblPr>
      <w:tblGrid>
        <w:gridCol w:w="4366"/>
        <w:gridCol w:w="4252"/>
        <w:gridCol w:w="1588"/>
      </w:tblGrid>
      <w:tr w:rsidR="00EE713F" w:rsidRPr="00627E73" w14:paraId="092525EE" w14:textId="77777777" w:rsidTr="00155326">
        <w:tc>
          <w:tcPr>
            <w:tcW w:w="4366" w:type="dxa"/>
            <w:tcBorders>
              <w:top w:val="single" w:sz="4" w:space="0" w:color="auto"/>
              <w:left w:val="single" w:sz="4" w:space="0" w:color="auto"/>
              <w:bottom w:val="single" w:sz="4" w:space="0" w:color="auto"/>
              <w:right w:val="single" w:sz="4" w:space="0" w:color="auto"/>
            </w:tcBorders>
          </w:tcPr>
          <w:p w14:paraId="2A3BA640" w14:textId="0C227A85" w:rsidR="00EE713F" w:rsidRPr="00627E73" w:rsidRDefault="004C5353" w:rsidP="005E7F4A">
            <w:pPr>
              <w:pBdr>
                <w:between w:val="single" w:sz="4" w:space="1" w:color="auto"/>
              </w:pBdr>
              <w:jc w:val="both"/>
              <w:rPr>
                <w:rFonts w:ascii="Times New Roman" w:hAnsi="Times New Roman"/>
                <w:sz w:val="24"/>
                <w:szCs w:val="24"/>
              </w:rPr>
            </w:pPr>
            <w:r>
              <w:rPr>
                <w:rFonts w:ascii="Times New Roman" w:hAnsi="Times New Roman"/>
                <w:sz w:val="24"/>
                <w:szCs w:val="24"/>
              </w:rPr>
              <w:t>5</w:t>
            </w:r>
            <w:r w:rsidR="00106C66">
              <w:rPr>
                <w:rFonts w:ascii="Times New Roman" w:hAnsi="Times New Roman"/>
                <w:sz w:val="24"/>
                <w:szCs w:val="24"/>
              </w:rPr>
              <w:t>90</w:t>
            </w:r>
            <w:r w:rsidR="00155326">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4D65B0B4" w14:textId="2D8A1C42" w:rsidR="00EE713F" w:rsidRPr="000A5F6D" w:rsidRDefault="00106C66" w:rsidP="005E7F4A">
            <w:pPr>
              <w:pBdr>
                <w:between w:val="single" w:sz="4" w:space="1" w:color="auto"/>
              </w:pBdr>
              <w:jc w:val="both"/>
              <w:rPr>
                <w:rFonts w:ascii="Times New Roman" w:hAnsi="Times New Roman"/>
                <w:sz w:val="24"/>
                <w:szCs w:val="24"/>
              </w:rPr>
            </w:pPr>
            <w:r>
              <w:rPr>
                <w:rFonts w:ascii="Times New Roman" w:hAnsi="Times New Roman"/>
                <w:sz w:val="24"/>
                <w:szCs w:val="24"/>
              </w:rPr>
              <w:t>589,58</w:t>
            </w:r>
          </w:p>
        </w:tc>
        <w:tc>
          <w:tcPr>
            <w:tcW w:w="1588" w:type="dxa"/>
            <w:tcBorders>
              <w:top w:val="single" w:sz="4" w:space="0" w:color="auto"/>
              <w:left w:val="single" w:sz="4" w:space="0" w:color="auto"/>
              <w:bottom w:val="single" w:sz="4" w:space="0" w:color="auto"/>
              <w:right w:val="single" w:sz="4" w:space="0" w:color="auto"/>
            </w:tcBorders>
          </w:tcPr>
          <w:p w14:paraId="5138BFDB" w14:textId="6E968BD0" w:rsidR="00EE713F" w:rsidRPr="00627E73" w:rsidRDefault="00106C66" w:rsidP="005E7F4A">
            <w:pPr>
              <w:pBdr>
                <w:between w:val="single" w:sz="4" w:space="1" w:color="auto"/>
              </w:pBdr>
              <w:jc w:val="both"/>
              <w:rPr>
                <w:rFonts w:ascii="Times New Roman" w:hAnsi="Times New Roman"/>
                <w:sz w:val="24"/>
                <w:szCs w:val="24"/>
              </w:rPr>
            </w:pPr>
            <w:r>
              <w:rPr>
                <w:rFonts w:ascii="Times New Roman" w:hAnsi="Times New Roman"/>
                <w:sz w:val="24"/>
                <w:szCs w:val="24"/>
              </w:rPr>
              <w:t>99,90</w:t>
            </w:r>
          </w:p>
        </w:tc>
      </w:tr>
    </w:tbl>
    <w:p w14:paraId="712CC81E" w14:textId="1C657CC7" w:rsidR="00EE713F" w:rsidRDefault="005E7F4A" w:rsidP="000A1B33">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Finančné</w:t>
      </w:r>
      <w:r w:rsidR="0074622A">
        <w:rPr>
          <w:rFonts w:ascii="Times New Roman" w:hAnsi="Times New Roman" w:cs="Times New Roman"/>
          <w:sz w:val="24"/>
          <w:szCs w:val="24"/>
        </w:rPr>
        <w:t xml:space="preserve"> </w:t>
      </w:r>
      <w:r>
        <w:rPr>
          <w:rFonts w:ascii="Times New Roman" w:hAnsi="Times New Roman" w:cs="Times New Roman"/>
          <w:sz w:val="24"/>
          <w:szCs w:val="24"/>
        </w:rPr>
        <w:t>prostrie</w:t>
      </w:r>
      <w:r w:rsidR="0074622A">
        <w:rPr>
          <w:rFonts w:ascii="Times New Roman" w:hAnsi="Times New Roman" w:cs="Times New Roman"/>
          <w:sz w:val="24"/>
          <w:szCs w:val="24"/>
        </w:rPr>
        <w:t>dky boli použité na</w:t>
      </w:r>
      <w:r w:rsidR="005A2CE1">
        <w:rPr>
          <w:rFonts w:ascii="Times New Roman" w:hAnsi="Times New Roman" w:cs="Times New Roman"/>
          <w:sz w:val="24"/>
          <w:szCs w:val="24"/>
        </w:rPr>
        <w:t xml:space="preserve"> nutný </w:t>
      </w:r>
      <w:r w:rsidR="0074622A">
        <w:rPr>
          <w:rFonts w:ascii="Times New Roman" w:hAnsi="Times New Roman" w:cs="Times New Roman"/>
          <w:sz w:val="24"/>
          <w:szCs w:val="24"/>
        </w:rPr>
        <w:t xml:space="preserve"> </w:t>
      </w:r>
      <w:r w:rsidR="00155326">
        <w:rPr>
          <w:rFonts w:ascii="Times New Roman" w:hAnsi="Times New Roman" w:cs="Times New Roman"/>
          <w:sz w:val="24"/>
          <w:szCs w:val="24"/>
        </w:rPr>
        <w:t xml:space="preserve">servis </w:t>
      </w:r>
      <w:r w:rsidR="00106C66">
        <w:rPr>
          <w:rFonts w:ascii="Times New Roman" w:hAnsi="Times New Roman" w:cs="Times New Roman"/>
          <w:sz w:val="24"/>
          <w:szCs w:val="24"/>
        </w:rPr>
        <w:t>vozidiel</w:t>
      </w:r>
      <w:r w:rsidR="004C5353">
        <w:rPr>
          <w:rFonts w:ascii="Times New Roman" w:hAnsi="Times New Roman" w:cs="Times New Roman"/>
          <w:sz w:val="24"/>
          <w:szCs w:val="24"/>
        </w:rPr>
        <w:t>,</w:t>
      </w:r>
      <w:r w:rsidR="00F36548">
        <w:rPr>
          <w:rFonts w:ascii="Times New Roman" w:hAnsi="Times New Roman" w:cs="Times New Roman"/>
          <w:sz w:val="24"/>
          <w:szCs w:val="24"/>
        </w:rPr>
        <w:t xml:space="preserve"> výmena oleja a</w:t>
      </w:r>
      <w:r w:rsidR="004C5353">
        <w:rPr>
          <w:rFonts w:ascii="Times New Roman" w:hAnsi="Times New Roman" w:cs="Times New Roman"/>
          <w:sz w:val="24"/>
          <w:szCs w:val="24"/>
        </w:rPr>
        <w:t xml:space="preserve"> prezutie pneumatík</w:t>
      </w:r>
      <w:r w:rsidR="0074622A">
        <w:rPr>
          <w:rFonts w:ascii="Times New Roman" w:hAnsi="Times New Roman" w:cs="Times New Roman"/>
          <w:sz w:val="24"/>
          <w:szCs w:val="24"/>
        </w:rPr>
        <w:t>.</w:t>
      </w:r>
    </w:p>
    <w:p w14:paraId="7C709B0F" w14:textId="06F97FB5" w:rsidR="00401BFA" w:rsidRDefault="00401BFA" w:rsidP="000A1B33">
      <w:pPr>
        <w:tabs>
          <w:tab w:val="left" w:pos="2860"/>
        </w:tabs>
        <w:spacing w:line="276" w:lineRule="auto"/>
        <w:jc w:val="both"/>
        <w:rPr>
          <w:rFonts w:ascii="Times New Roman" w:hAnsi="Times New Roman" w:cs="Times New Roman"/>
          <w:sz w:val="24"/>
          <w:szCs w:val="24"/>
        </w:rPr>
      </w:pPr>
    </w:p>
    <w:p w14:paraId="4FD1C3BE" w14:textId="6147955B" w:rsidR="00401BFA" w:rsidRPr="00AE77C4" w:rsidRDefault="00401BFA" w:rsidP="00401BFA">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634 003 Poistenie vozidiel</w:t>
      </w:r>
    </w:p>
    <w:p w14:paraId="3D4F315B" w14:textId="77777777" w:rsidR="00401BFA" w:rsidRDefault="00401BFA" w:rsidP="00401BFA">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plnenia</w:t>
      </w:r>
    </w:p>
    <w:tbl>
      <w:tblPr>
        <w:tblW w:w="10206" w:type="dxa"/>
        <w:tblInd w:w="-5" w:type="dxa"/>
        <w:tblLook w:val="04A0" w:firstRow="1" w:lastRow="0" w:firstColumn="1" w:lastColumn="0" w:noHBand="0" w:noVBand="1"/>
      </w:tblPr>
      <w:tblGrid>
        <w:gridCol w:w="4366"/>
        <w:gridCol w:w="4252"/>
        <w:gridCol w:w="1588"/>
      </w:tblGrid>
      <w:tr w:rsidR="00401BFA" w:rsidRPr="00627E73" w14:paraId="00C18807" w14:textId="77777777" w:rsidTr="00A34CA3">
        <w:tc>
          <w:tcPr>
            <w:tcW w:w="4366" w:type="dxa"/>
            <w:tcBorders>
              <w:top w:val="single" w:sz="4" w:space="0" w:color="auto"/>
              <w:left w:val="single" w:sz="4" w:space="0" w:color="auto"/>
              <w:bottom w:val="single" w:sz="4" w:space="0" w:color="auto"/>
              <w:right w:val="single" w:sz="4" w:space="0" w:color="auto"/>
            </w:tcBorders>
          </w:tcPr>
          <w:p w14:paraId="22254807" w14:textId="57A33358" w:rsidR="00401BFA" w:rsidRPr="00627E73" w:rsidRDefault="00401BFA" w:rsidP="00A34CA3">
            <w:pPr>
              <w:pBdr>
                <w:between w:val="single" w:sz="4" w:space="1" w:color="auto"/>
              </w:pBdr>
              <w:jc w:val="both"/>
              <w:rPr>
                <w:rFonts w:ascii="Times New Roman" w:hAnsi="Times New Roman"/>
                <w:sz w:val="24"/>
                <w:szCs w:val="24"/>
              </w:rPr>
            </w:pPr>
            <w:r>
              <w:rPr>
                <w:rFonts w:ascii="Times New Roman" w:hAnsi="Times New Roman"/>
                <w:sz w:val="24"/>
                <w:szCs w:val="24"/>
              </w:rPr>
              <w:t>360,00</w:t>
            </w:r>
          </w:p>
        </w:tc>
        <w:tc>
          <w:tcPr>
            <w:tcW w:w="4252" w:type="dxa"/>
            <w:tcBorders>
              <w:top w:val="single" w:sz="4" w:space="0" w:color="auto"/>
              <w:left w:val="single" w:sz="4" w:space="0" w:color="auto"/>
              <w:bottom w:val="single" w:sz="4" w:space="0" w:color="auto"/>
              <w:right w:val="single" w:sz="4" w:space="0" w:color="auto"/>
            </w:tcBorders>
          </w:tcPr>
          <w:p w14:paraId="0B48F177" w14:textId="73F01B00" w:rsidR="00401BFA" w:rsidRPr="000A5F6D" w:rsidRDefault="00401BFA" w:rsidP="00A34CA3">
            <w:pPr>
              <w:pBdr>
                <w:between w:val="single" w:sz="4" w:space="1" w:color="auto"/>
              </w:pBdr>
              <w:jc w:val="both"/>
              <w:rPr>
                <w:rFonts w:ascii="Times New Roman" w:hAnsi="Times New Roman"/>
                <w:sz w:val="24"/>
                <w:szCs w:val="24"/>
              </w:rPr>
            </w:pPr>
            <w:r>
              <w:rPr>
                <w:rFonts w:ascii="Times New Roman" w:hAnsi="Times New Roman"/>
                <w:sz w:val="24"/>
                <w:szCs w:val="24"/>
              </w:rPr>
              <w:t>359,89</w:t>
            </w:r>
          </w:p>
        </w:tc>
        <w:tc>
          <w:tcPr>
            <w:tcW w:w="1588" w:type="dxa"/>
            <w:tcBorders>
              <w:top w:val="single" w:sz="4" w:space="0" w:color="auto"/>
              <w:left w:val="single" w:sz="4" w:space="0" w:color="auto"/>
              <w:bottom w:val="single" w:sz="4" w:space="0" w:color="auto"/>
              <w:right w:val="single" w:sz="4" w:space="0" w:color="auto"/>
            </w:tcBorders>
          </w:tcPr>
          <w:p w14:paraId="08640932" w14:textId="2F348DC8" w:rsidR="00401BFA" w:rsidRPr="00627E73" w:rsidRDefault="00401BFA" w:rsidP="00A34CA3">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1B8C2540" w14:textId="6BB26C30" w:rsidR="00401BFA" w:rsidRDefault="00401BFA" w:rsidP="00401BFA">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Prostriedky sa použili na úhradu poistenia vozidiel. </w:t>
      </w:r>
    </w:p>
    <w:p w14:paraId="5E060AA0" w14:textId="77777777" w:rsidR="0074622A" w:rsidRDefault="0074622A" w:rsidP="0074622A">
      <w:pPr>
        <w:tabs>
          <w:tab w:val="left" w:pos="2860"/>
        </w:tabs>
        <w:spacing w:line="276" w:lineRule="auto"/>
        <w:jc w:val="both"/>
        <w:rPr>
          <w:rFonts w:ascii="Times New Roman" w:hAnsi="Times New Roman" w:cs="Times New Roman"/>
          <w:sz w:val="24"/>
          <w:szCs w:val="24"/>
        </w:rPr>
      </w:pPr>
    </w:p>
    <w:p w14:paraId="28D29356" w14:textId="77777777" w:rsidR="0074622A" w:rsidRPr="00AE77C4" w:rsidRDefault="00DE6111" w:rsidP="0074622A">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4622A">
        <w:rPr>
          <w:rFonts w:ascii="Times New Roman" w:hAnsi="Times New Roman" w:cs="Times New Roman"/>
          <w:b/>
          <w:sz w:val="24"/>
          <w:szCs w:val="24"/>
        </w:rPr>
        <w:t>635 002 Údržba výpočtovej techniky</w:t>
      </w:r>
    </w:p>
    <w:p w14:paraId="316B23B5" w14:textId="77777777" w:rsidR="0074622A" w:rsidRDefault="0074622A" w:rsidP="0074622A">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plnenia</w:t>
      </w:r>
    </w:p>
    <w:tbl>
      <w:tblPr>
        <w:tblW w:w="10206" w:type="dxa"/>
        <w:tblInd w:w="-5" w:type="dxa"/>
        <w:tblLook w:val="04A0" w:firstRow="1" w:lastRow="0" w:firstColumn="1" w:lastColumn="0" w:noHBand="0" w:noVBand="1"/>
      </w:tblPr>
      <w:tblGrid>
        <w:gridCol w:w="4366"/>
        <w:gridCol w:w="4252"/>
        <w:gridCol w:w="1588"/>
      </w:tblGrid>
      <w:tr w:rsidR="0074622A" w:rsidRPr="00627E73" w14:paraId="784D01FF" w14:textId="77777777" w:rsidTr="00155326">
        <w:tc>
          <w:tcPr>
            <w:tcW w:w="4366" w:type="dxa"/>
            <w:tcBorders>
              <w:top w:val="single" w:sz="4" w:space="0" w:color="auto"/>
              <w:left w:val="single" w:sz="4" w:space="0" w:color="auto"/>
              <w:bottom w:val="single" w:sz="4" w:space="0" w:color="auto"/>
              <w:right w:val="single" w:sz="4" w:space="0" w:color="auto"/>
            </w:tcBorders>
          </w:tcPr>
          <w:p w14:paraId="7645ABF2" w14:textId="6BA10AF8" w:rsidR="0074622A" w:rsidRPr="00627E73" w:rsidRDefault="00401BFA" w:rsidP="00224889">
            <w:pPr>
              <w:pBdr>
                <w:between w:val="single" w:sz="4" w:space="1" w:color="auto"/>
              </w:pBdr>
              <w:jc w:val="both"/>
              <w:rPr>
                <w:rFonts w:ascii="Times New Roman" w:hAnsi="Times New Roman"/>
                <w:sz w:val="24"/>
                <w:szCs w:val="24"/>
              </w:rPr>
            </w:pPr>
            <w:r>
              <w:rPr>
                <w:rFonts w:ascii="Times New Roman" w:hAnsi="Times New Roman"/>
                <w:sz w:val="24"/>
                <w:szCs w:val="24"/>
              </w:rPr>
              <w:t>2 557</w:t>
            </w:r>
            <w:r w:rsidR="00155326">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69E250E8" w14:textId="237F4077" w:rsidR="0074622A" w:rsidRPr="000A5F6D" w:rsidRDefault="00401BFA" w:rsidP="00224889">
            <w:pPr>
              <w:pBdr>
                <w:between w:val="single" w:sz="4" w:space="1" w:color="auto"/>
              </w:pBdr>
              <w:jc w:val="both"/>
              <w:rPr>
                <w:rFonts w:ascii="Times New Roman" w:hAnsi="Times New Roman"/>
                <w:sz w:val="24"/>
                <w:szCs w:val="24"/>
              </w:rPr>
            </w:pPr>
            <w:r>
              <w:rPr>
                <w:rFonts w:ascii="Times New Roman" w:hAnsi="Times New Roman"/>
                <w:sz w:val="24"/>
                <w:szCs w:val="24"/>
              </w:rPr>
              <w:t>2 556,91</w:t>
            </w:r>
          </w:p>
        </w:tc>
        <w:tc>
          <w:tcPr>
            <w:tcW w:w="1588" w:type="dxa"/>
            <w:tcBorders>
              <w:top w:val="single" w:sz="4" w:space="0" w:color="auto"/>
              <w:left w:val="single" w:sz="4" w:space="0" w:color="auto"/>
              <w:bottom w:val="single" w:sz="4" w:space="0" w:color="auto"/>
              <w:right w:val="single" w:sz="4" w:space="0" w:color="auto"/>
            </w:tcBorders>
          </w:tcPr>
          <w:p w14:paraId="2A46C700" w14:textId="3D0E891A" w:rsidR="0074622A" w:rsidRPr="00627E73" w:rsidRDefault="00401BFA" w:rsidP="00155326">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3D5279EA" w14:textId="77777777" w:rsidR="0074622A" w:rsidRDefault="00611F2A" w:rsidP="000A1B33">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Prostriedky sa použili na úhradu faktúr za pravidelný mesačný servis PC. </w:t>
      </w:r>
    </w:p>
    <w:p w14:paraId="201BDD9A" w14:textId="77777777" w:rsidR="00224889" w:rsidRDefault="00224889" w:rsidP="000A1B33">
      <w:pPr>
        <w:tabs>
          <w:tab w:val="left" w:pos="2860"/>
        </w:tabs>
        <w:spacing w:line="276" w:lineRule="auto"/>
        <w:jc w:val="both"/>
        <w:rPr>
          <w:rFonts w:ascii="Times New Roman" w:hAnsi="Times New Roman" w:cs="Times New Roman"/>
          <w:sz w:val="24"/>
          <w:szCs w:val="24"/>
        </w:rPr>
      </w:pPr>
    </w:p>
    <w:p w14:paraId="68111D62" w14:textId="77777777" w:rsidR="00AA2C78" w:rsidRDefault="00DE6111" w:rsidP="00AA2C78">
      <w:pPr>
        <w:rPr>
          <w:rFonts w:ascii="Times New Roman" w:hAnsi="Times New Roman" w:cs="Times New Roman"/>
          <w:b/>
          <w:sz w:val="24"/>
          <w:szCs w:val="24"/>
        </w:rPr>
      </w:pPr>
      <w:r>
        <w:rPr>
          <w:rFonts w:ascii="Times New Roman" w:hAnsi="Times New Roman" w:cs="Times New Roman"/>
          <w:b/>
          <w:sz w:val="24"/>
          <w:szCs w:val="24"/>
        </w:rPr>
        <w:t xml:space="preserve"> </w:t>
      </w:r>
      <w:r w:rsidR="00AA2C78" w:rsidRPr="008E2CFA">
        <w:rPr>
          <w:rFonts w:ascii="Times New Roman" w:hAnsi="Times New Roman" w:cs="Times New Roman"/>
          <w:b/>
          <w:sz w:val="24"/>
          <w:szCs w:val="24"/>
        </w:rPr>
        <w:t>6</w:t>
      </w:r>
      <w:r w:rsidR="00AA2C78">
        <w:rPr>
          <w:rFonts w:ascii="Times New Roman" w:hAnsi="Times New Roman" w:cs="Times New Roman"/>
          <w:b/>
          <w:sz w:val="24"/>
          <w:szCs w:val="24"/>
        </w:rPr>
        <w:t>36 001</w:t>
      </w:r>
      <w:r w:rsidR="00AA2C78" w:rsidRPr="008E2CFA">
        <w:rPr>
          <w:rFonts w:ascii="Times New Roman" w:hAnsi="Times New Roman" w:cs="Times New Roman"/>
          <w:b/>
          <w:sz w:val="24"/>
          <w:szCs w:val="24"/>
        </w:rPr>
        <w:t xml:space="preserve"> </w:t>
      </w:r>
      <w:r w:rsidR="00AA2C78">
        <w:rPr>
          <w:rFonts w:ascii="Times New Roman" w:hAnsi="Times New Roman" w:cs="Times New Roman"/>
          <w:b/>
          <w:sz w:val="24"/>
          <w:szCs w:val="24"/>
        </w:rPr>
        <w:t>Nájomné za garáž</w:t>
      </w:r>
    </w:p>
    <w:p w14:paraId="73A11A88" w14:textId="77777777" w:rsidR="00AA2C78" w:rsidRDefault="00AA2C78" w:rsidP="00AA2C78">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55326">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AA2C78" w:rsidRPr="00627E73" w14:paraId="1C478396" w14:textId="77777777" w:rsidTr="00155326">
        <w:tc>
          <w:tcPr>
            <w:tcW w:w="4366" w:type="dxa"/>
            <w:tcBorders>
              <w:top w:val="single" w:sz="4" w:space="0" w:color="auto"/>
              <w:left w:val="single" w:sz="4" w:space="0" w:color="auto"/>
              <w:bottom w:val="single" w:sz="4" w:space="0" w:color="auto"/>
              <w:right w:val="single" w:sz="4" w:space="0" w:color="auto"/>
            </w:tcBorders>
          </w:tcPr>
          <w:p w14:paraId="0683BCC2" w14:textId="74807891" w:rsidR="00AA2C78" w:rsidRPr="00627E73" w:rsidRDefault="00401BFA" w:rsidP="00AA2C78">
            <w:pPr>
              <w:pBdr>
                <w:between w:val="single" w:sz="4" w:space="1" w:color="auto"/>
              </w:pBdr>
              <w:jc w:val="both"/>
              <w:rPr>
                <w:rFonts w:ascii="Times New Roman" w:hAnsi="Times New Roman"/>
                <w:sz w:val="24"/>
                <w:szCs w:val="24"/>
              </w:rPr>
            </w:pPr>
            <w:r>
              <w:rPr>
                <w:rFonts w:ascii="Times New Roman" w:hAnsi="Times New Roman"/>
                <w:sz w:val="24"/>
                <w:szCs w:val="24"/>
              </w:rPr>
              <w:t>170</w:t>
            </w:r>
            <w:r w:rsidR="00155326">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06ED20F1" w14:textId="4DA576C9" w:rsidR="00AA2C78" w:rsidRPr="00627E73" w:rsidRDefault="00401BFA" w:rsidP="00AA2C78">
            <w:pPr>
              <w:pBdr>
                <w:between w:val="single" w:sz="4" w:space="1" w:color="auto"/>
              </w:pBdr>
              <w:jc w:val="both"/>
              <w:rPr>
                <w:rFonts w:ascii="Times New Roman" w:hAnsi="Times New Roman"/>
                <w:sz w:val="24"/>
                <w:szCs w:val="24"/>
              </w:rPr>
            </w:pPr>
            <w:r>
              <w:rPr>
                <w:rFonts w:ascii="Times New Roman" w:hAnsi="Times New Roman"/>
                <w:sz w:val="24"/>
                <w:szCs w:val="24"/>
              </w:rPr>
              <w:t>168,46</w:t>
            </w:r>
          </w:p>
        </w:tc>
        <w:tc>
          <w:tcPr>
            <w:tcW w:w="1588" w:type="dxa"/>
            <w:tcBorders>
              <w:top w:val="single" w:sz="4" w:space="0" w:color="auto"/>
              <w:left w:val="single" w:sz="4" w:space="0" w:color="auto"/>
              <w:bottom w:val="single" w:sz="4" w:space="0" w:color="auto"/>
              <w:right w:val="single" w:sz="4" w:space="0" w:color="auto"/>
            </w:tcBorders>
          </w:tcPr>
          <w:p w14:paraId="52157572" w14:textId="2E366291" w:rsidR="00AA2C78" w:rsidRPr="00627E73" w:rsidRDefault="00401BFA" w:rsidP="00155326">
            <w:pPr>
              <w:pBdr>
                <w:between w:val="single" w:sz="4" w:space="1" w:color="auto"/>
              </w:pBdr>
              <w:jc w:val="center"/>
              <w:rPr>
                <w:rFonts w:ascii="Times New Roman" w:hAnsi="Times New Roman"/>
                <w:sz w:val="24"/>
                <w:szCs w:val="24"/>
              </w:rPr>
            </w:pPr>
            <w:r>
              <w:rPr>
                <w:rFonts w:ascii="Times New Roman" w:hAnsi="Times New Roman"/>
                <w:sz w:val="24"/>
                <w:szCs w:val="24"/>
              </w:rPr>
              <w:t>99,10</w:t>
            </w:r>
          </w:p>
        </w:tc>
      </w:tr>
    </w:tbl>
    <w:p w14:paraId="7E8FDDEA" w14:textId="77777777" w:rsidR="002452EA" w:rsidRDefault="008B79B7" w:rsidP="000A1B33">
      <w:pPr>
        <w:tabs>
          <w:tab w:val="left" w:pos="2860"/>
        </w:tabs>
        <w:spacing w:line="276" w:lineRule="auto"/>
        <w:jc w:val="both"/>
        <w:rPr>
          <w:rFonts w:ascii="Times New Roman" w:hAnsi="Times New Roman" w:cs="Times New Roman"/>
          <w:sz w:val="24"/>
          <w:szCs w:val="24"/>
        </w:rPr>
      </w:pPr>
      <w:r w:rsidRPr="007260C3">
        <w:rPr>
          <w:rFonts w:ascii="Times New Roman" w:hAnsi="Times New Roman" w:cs="Times New Roman"/>
          <w:sz w:val="24"/>
          <w:szCs w:val="24"/>
        </w:rPr>
        <w:t>Prostriedky sa použili na úhradu nájomného za garážové státi</w:t>
      </w:r>
      <w:r>
        <w:rPr>
          <w:rFonts w:ascii="Times New Roman" w:hAnsi="Times New Roman" w:cs="Times New Roman"/>
          <w:sz w:val="24"/>
          <w:szCs w:val="24"/>
        </w:rPr>
        <w:t>a.</w:t>
      </w:r>
    </w:p>
    <w:p w14:paraId="704164B3" w14:textId="77777777" w:rsidR="00AA2C78" w:rsidRDefault="00AA2C78" w:rsidP="000A1B33">
      <w:pPr>
        <w:tabs>
          <w:tab w:val="left" w:pos="2860"/>
        </w:tabs>
        <w:spacing w:line="276" w:lineRule="auto"/>
        <w:jc w:val="both"/>
        <w:rPr>
          <w:rFonts w:ascii="Times New Roman" w:hAnsi="Times New Roman" w:cs="Times New Roman"/>
          <w:sz w:val="24"/>
          <w:szCs w:val="24"/>
        </w:rPr>
      </w:pPr>
    </w:p>
    <w:p w14:paraId="17C10943" w14:textId="77777777" w:rsidR="004055CC" w:rsidRPr="00632693" w:rsidRDefault="004055CC" w:rsidP="004055CC">
      <w:pPr>
        <w:rPr>
          <w:rFonts w:ascii="Times New Roman" w:hAnsi="Times New Roman" w:cs="Times New Roman"/>
          <w:b/>
          <w:sz w:val="24"/>
          <w:szCs w:val="24"/>
        </w:rPr>
      </w:pPr>
      <w:r w:rsidRPr="004055CC">
        <w:rPr>
          <w:rFonts w:ascii="Times New Roman" w:hAnsi="Times New Roman" w:cs="Times New Roman"/>
          <w:b/>
          <w:color w:val="548DD4" w:themeColor="text2" w:themeTint="99"/>
          <w:sz w:val="24"/>
          <w:szCs w:val="24"/>
        </w:rPr>
        <w:t xml:space="preserve">  </w:t>
      </w:r>
      <w:r w:rsidRPr="00632693">
        <w:rPr>
          <w:rFonts w:ascii="Times New Roman" w:hAnsi="Times New Roman" w:cs="Times New Roman"/>
          <w:b/>
          <w:sz w:val="24"/>
          <w:szCs w:val="24"/>
        </w:rPr>
        <w:t xml:space="preserve">637 001 Školenia </w:t>
      </w:r>
    </w:p>
    <w:p w14:paraId="638D07E9" w14:textId="77777777" w:rsidR="004055CC" w:rsidRPr="00632693" w:rsidRDefault="004055CC" w:rsidP="004055CC">
      <w:pPr>
        <w:rPr>
          <w:rFonts w:ascii="Times New Roman" w:hAnsi="Times New Roman" w:cs="Times New Roman"/>
          <w:b/>
          <w:sz w:val="24"/>
          <w:szCs w:val="24"/>
        </w:rPr>
      </w:pPr>
      <w:r w:rsidRPr="00632693">
        <w:rPr>
          <w:rFonts w:ascii="Times New Roman" w:hAnsi="Times New Roman" w:cs="Times New Roman"/>
          <w:b/>
          <w:sz w:val="24"/>
          <w:szCs w:val="24"/>
        </w:rPr>
        <w:t>Rozpočet</w:t>
      </w:r>
      <w:r w:rsidRPr="00632693">
        <w:rPr>
          <w:rFonts w:ascii="Times New Roman" w:hAnsi="Times New Roman" w:cs="Times New Roman"/>
          <w:b/>
          <w:sz w:val="24"/>
          <w:szCs w:val="24"/>
        </w:rPr>
        <w:tab/>
      </w:r>
      <w:r w:rsidRPr="00632693">
        <w:rPr>
          <w:rFonts w:ascii="Times New Roman" w:hAnsi="Times New Roman" w:cs="Times New Roman"/>
          <w:b/>
          <w:sz w:val="24"/>
          <w:szCs w:val="24"/>
        </w:rPr>
        <w:tab/>
      </w:r>
      <w:r w:rsidRPr="00632693">
        <w:rPr>
          <w:rFonts w:ascii="Times New Roman" w:hAnsi="Times New Roman" w:cs="Times New Roman"/>
          <w:b/>
          <w:sz w:val="24"/>
          <w:szCs w:val="24"/>
        </w:rPr>
        <w:tab/>
      </w:r>
      <w:r w:rsidRPr="00632693">
        <w:rPr>
          <w:rFonts w:ascii="Times New Roman" w:hAnsi="Times New Roman" w:cs="Times New Roman"/>
          <w:b/>
          <w:sz w:val="24"/>
          <w:szCs w:val="24"/>
        </w:rPr>
        <w:tab/>
      </w:r>
      <w:r w:rsidRPr="00632693">
        <w:rPr>
          <w:rFonts w:ascii="Times New Roman" w:hAnsi="Times New Roman" w:cs="Times New Roman"/>
          <w:b/>
          <w:sz w:val="24"/>
          <w:szCs w:val="24"/>
        </w:rPr>
        <w:tab/>
        <w:t>Plnenie</w:t>
      </w:r>
      <w:r w:rsidRPr="00632693">
        <w:rPr>
          <w:rFonts w:ascii="Times New Roman" w:hAnsi="Times New Roman" w:cs="Times New Roman"/>
          <w:b/>
          <w:sz w:val="24"/>
          <w:szCs w:val="24"/>
        </w:rPr>
        <w:tab/>
      </w:r>
      <w:r w:rsidRPr="00632693">
        <w:rPr>
          <w:rFonts w:ascii="Times New Roman" w:hAnsi="Times New Roman" w:cs="Times New Roman"/>
          <w:b/>
          <w:sz w:val="24"/>
          <w:szCs w:val="24"/>
        </w:rPr>
        <w:tab/>
      </w:r>
      <w:r w:rsidRPr="00632693">
        <w:rPr>
          <w:rFonts w:ascii="Times New Roman" w:hAnsi="Times New Roman" w:cs="Times New Roman"/>
          <w:b/>
          <w:sz w:val="24"/>
          <w:szCs w:val="24"/>
        </w:rPr>
        <w:tab/>
      </w:r>
      <w:r w:rsidRPr="00632693">
        <w:rPr>
          <w:rFonts w:ascii="Times New Roman" w:hAnsi="Times New Roman" w:cs="Times New Roman"/>
          <w:b/>
          <w:sz w:val="24"/>
          <w:szCs w:val="24"/>
        </w:rPr>
        <w:tab/>
      </w:r>
      <w:r w:rsidRPr="00632693">
        <w:rPr>
          <w:rFonts w:ascii="Times New Roman" w:hAnsi="Times New Roman" w:cs="Times New Roman"/>
          <w:b/>
          <w:sz w:val="24"/>
          <w:szCs w:val="24"/>
        </w:rPr>
        <w:tab/>
        <w:t xml:space="preserve">      % plnenia</w:t>
      </w:r>
    </w:p>
    <w:tbl>
      <w:tblPr>
        <w:tblW w:w="10093" w:type="dxa"/>
        <w:tblInd w:w="108" w:type="dxa"/>
        <w:tblLook w:val="04A0" w:firstRow="1" w:lastRow="0" w:firstColumn="1" w:lastColumn="0" w:noHBand="0" w:noVBand="1"/>
      </w:tblPr>
      <w:tblGrid>
        <w:gridCol w:w="4253"/>
        <w:gridCol w:w="4252"/>
        <w:gridCol w:w="1588"/>
      </w:tblGrid>
      <w:tr w:rsidR="00632693" w:rsidRPr="00632693" w14:paraId="3FEEE76B" w14:textId="77777777" w:rsidTr="00B96CEC">
        <w:tc>
          <w:tcPr>
            <w:tcW w:w="4253" w:type="dxa"/>
            <w:tcBorders>
              <w:top w:val="single" w:sz="4" w:space="0" w:color="auto"/>
              <w:left w:val="single" w:sz="4" w:space="0" w:color="auto"/>
              <w:bottom w:val="single" w:sz="4" w:space="0" w:color="auto"/>
              <w:right w:val="single" w:sz="4" w:space="0" w:color="auto"/>
            </w:tcBorders>
          </w:tcPr>
          <w:p w14:paraId="347554CE" w14:textId="61D27FA6" w:rsidR="004055CC" w:rsidRPr="00632693" w:rsidRDefault="00401BFA" w:rsidP="00B96CEC">
            <w:pPr>
              <w:pBdr>
                <w:between w:val="single" w:sz="4" w:space="1" w:color="auto"/>
              </w:pBdr>
              <w:jc w:val="both"/>
              <w:rPr>
                <w:rFonts w:ascii="Times New Roman" w:hAnsi="Times New Roman"/>
                <w:sz w:val="24"/>
                <w:szCs w:val="24"/>
              </w:rPr>
            </w:pPr>
            <w:r>
              <w:rPr>
                <w:rFonts w:ascii="Times New Roman" w:hAnsi="Times New Roman"/>
                <w:sz w:val="24"/>
                <w:szCs w:val="24"/>
              </w:rPr>
              <w:t>50</w:t>
            </w:r>
            <w:r w:rsidR="004055CC" w:rsidRPr="00632693">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1443308A" w14:textId="5439F347" w:rsidR="004055CC" w:rsidRPr="00632693" w:rsidRDefault="00401BFA" w:rsidP="00B96CEC">
            <w:pPr>
              <w:pBdr>
                <w:between w:val="single" w:sz="4" w:space="1" w:color="auto"/>
              </w:pBdr>
              <w:jc w:val="both"/>
              <w:rPr>
                <w:rFonts w:ascii="Times New Roman" w:hAnsi="Times New Roman"/>
                <w:sz w:val="24"/>
                <w:szCs w:val="24"/>
              </w:rPr>
            </w:pPr>
            <w:r>
              <w:rPr>
                <w:rFonts w:ascii="Times New Roman" w:hAnsi="Times New Roman"/>
                <w:sz w:val="24"/>
                <w:szCs w:val="24"/>
              </w:rPr>
              <w:t>30,00</w:t>
            </w:r>
          </w:p>
        </w:tc>
        <w:tc>
          <w:tcPr>
            <w:tcW w:w="1588" w:type="dxa"/>
            <w:tcBorders>
              <w:top w:val="single" w:sz="4" w:space="0" w:color="auto"/>
              <w:left w:val="single" w:sz="4" w:space="0" w:color="auto"/>
              <w:bottom w:val="single" w:sz="4" w:space="0" w:color="auto"/>
              <w:right w:val="single" w:sz="4" w:space="0" w:color="auto"/>
            </w:tcBorders>
          </w:tcPr>
          <w:p w14:paraId="70A9DF78" w14:textId="76B6F561" w:rsidR="004055CC" w:rsidRPr="00632693" w:rsidRDefault="00401BFA" w:rsidP="00B96CEC">
            <w:pPr>
              <w:pBdr>
                <w:between w:val="single" w:sz="4" w:space="1" w:color="auto"/>
              </w:pBdr>
              <w:jc w:val="center"/>
              <w:rPr>
                <w:rFonts w:ascii="Times New Roman" w:hAnsi="Times New Roman"/>
                <w:sz w:val="24"/>
                <w:szCs w:val="24"/>
              </w:rPr>
            </w:pPr>
            <w:r>
              <w:rPr>
                <w:rFonts w:ascii="Times New Roman" w:hAnsi="Times New Roman"/>
                <w:sz w:val="24"/>
                <w:szCs w:val="24"/>
              </w:rPr>
              <w:t>60,</w:t>
            </w:r>
            <w:r w:rsidR="004055CC" w:rsidRPr="00632693">
              <w:rPr>
                <w:rFonts w:ascii="Times New Roman" w:hAnsi="Times New Roman"/>
                <w:sz w:val="24"/>
                <w:szCs w:val="24"/>
              </w:rPr>
              <w:t>0</w:t>
            </w:r>
            <w:r>
              <w:rPr>
                <w:rFonts w:ascii="Times New Roman" w:hAnsi="Times New Roman"/>
                <w:sz w:val="24"/>
                <w:szCs w:val="24"/>
              </w:rPr>
              <w:t>0</w:t>
            </w:r>
          </w:p>
        </w:tc>
      </w:tr>
    </w:tbl>
    <w:p w14:paraId="0806EFFC" w14:textId="77777777" w:rsidR="00401BFA" w:rsidRDefault="00401BFA" w:rsidP="00401BFA">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Čerpanie bolo na poskytovanie supervízie pre zamestnancov v zariadení. </w:t>
      </w:r>
    </w:p>
    <w:p w14:paraId="2AFD0908" w14:textId="77777777" w:rsidR="004055CC" w:rsidRDefault="004055CC" w:rsidP="00224889">
      <w:pPr>
        <w:tabs>
          <w:tab w:val="left" w:pos="2860"/>
        </w:tabs>
        <w:spacing w:line="276" w:lineRule="auto"/>
        <w:jc w:val="both"/>
        <w:rPr>
          <w:rFonts w:ascii="Times New Roman" w:hAnsi="Times New Roman" w:cs="Times New Roman"/>
          <w:b/>
          <w:sz w:val="24"/>
          <w:szCs w:val="24"/>
        </w:rPr>
      </w:pPr>
    </w:p>
    <w:p w14:paraId="48504036" w14:textId="77777777" w:rsidR="00224889" w:rsidRPr="00AE77C4" w:rsidRDefault="00DE6111" w:rsidP="00224889">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24889">
        <w:rPr>
          <w:rFonts w:ascii="Times New Roman" w:hAnsi="Times New Roman" w:cs="Times New Roman"/>
          <w:b/>
          <w:sz w:val="24"/>
          <w:szCs w:val="24"/>
        </w:rPr>
        <w:t>637 004 Všeobecné služby</w:t>
      </w:r>
    </w:p>
    <w:p w14:paraId="49BC3C52" w14:textId="77777777" w:rsidR="00224889" w:rsidRDefault="00224889" w:rsidP="00224889">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55326">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224889" w:rsidRPr="00627E73" w14:paraId="2D18BEB9" w14:textId="77777777" w:rsidTr="00155326">
        <w:tc>
          <w:tcPr>
            <w:tcW w:w="4366" w:type="dxa"/>
            <w:tcBorders>
              <w:top w:val="single" w:sz="4" w:space="0" w:color="auto"/>
              <w:left w:val="single" w:sz="4" w:space="0" w:color="auto"/>
              <w:bottom w:val="single" w:sz="4" w:space="0" w:color="auto"/>
              <w:right w:val="single" w:sz="4" w:space="0" w:color="auto"/>
            </w:tcBorders>
          </w:tcPr>
          <w:p w14:paraId="5562F46C" w14:textId="2E1C6FF8" w:rsidR="00224889" w:rsidRPr="00627E73" w:rsidRDefault="00155326" w:rsidP="00224889">
            <w:pPr>
              <w:pBdr>
                <w:between w:val="single" w:sz="4" w:space="1" w:color="auto"/>
              </w:pBdr>
              <w:jc w:val="both"/>
              <w:rPr>
                <w:rFonts w:ascii="Times New Roman" w:hAnsi="Times New Roman"/>
                <w:sz w:val="24"/>
                <w:szCs w:val="24"/>
              </w:rPr>
            </w:pPr>
            <w:r>
              <w:rPr>
                <w:rFonts w:ascii="Times New Roman" w:hAnsi="Times New Roman"/>
                <w:sz w:val="24"/>
                <w:szCs w:val="24"/>
              </w:rPr>
              <w:t>2 </w:t>
            </w:r>
            <w:r w:rsidR="00B740EE">
              <w:rPr>
                <w:rFonts w:ascii="Times New Roman" w:hAnsi="Times New Roman"/>
                <w:sz w:val="24"/>
                <w:szCs w:val="24"/>
              </w:rPr>
              <w:t>661</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5047BCE2" w14:textId="4D497C0E" w:rsidR="00224889" w:rsidRPr="000A5F6D" w:rsidRDefault="00B740EE" w:rsidP="00224889">
            <w:pPr>
              <w:pBdr>
                <w:between w:val="single" w:sz="4" w:space="1" w:color="auto"/>
              </w:pBdr>
              <w:jc w:val="both"/>
              <w:rPr>
                <w:rFonts w:ascii="Times New Roman" w:hAnsi="Times New Roman"/>
                <w:sz w:val="24"/>
                <w:szCs w:val="24"/>
              </w:rPr>
            </w:pPr>
            <w:r>
              <w:rPr>
                <w:rFonts w:ascii="Times New Roman" w:hAnsi="Times New Roman"/>
                <w:sz w:val="24"/>
                <w:szCs w:val="24"/>
              </w:rPr>
              <w:t>2 661,00</w:t>
            </w:r>
          </w:p>
        </w:tc>
        <w:tc>
          <w:tcPr>
            <w:tcW w:w="1588" w:type="dxa"/>
            <w:tcBorders>
              <w:top w:val="single" w:sz="4" w:space="0" w:color="auto"/>
              <w:left w:val="single" w:sz="4" w:space="0" w:color="auto"/>
              <w:bottom w:val="single" w:sz="4" w:space="0" w:color="auto"/>
              <w:right w:val="single" w:sz="4" w:space="0" w:color="auto"/>
            </w:tcBorders>
          </w:tcPr>
          <w:p w14:paraId="6B260849" w14:textId="1F99E633" w:rsidR="00224889" w:rsidRPr="00627E73" w:rsidRDefault="00B740EE" w:rsidP="00155326">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29598FC2" w14:textId="51DADF75" w:rsidR="00224889" w:rsidRDefault="00632693" w:rsidP="000A1B33">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Z prostriedkov sme uhradili faktúry výkon služby BOZPPO</w:t>
      </w:r>
      <w:r w:rsidR="00297C2C">
        <w:rPr>
          <w:rFonts w:ascii="Times New Roman" w:hAnsi="Times New Roman" w:cs="Times New Roman"/>
          <w:sz w:val="24"/>
          <w:szCs w:val="24"/>
        </w:rPr>
        <w:t xml:space="preserve"> a kopírovacie služby</w:t>
      </w:r>
      <w:r w:rsidR="00B740EE">
        <w:rPr>
          <w:rFonts w:ascii="Times New Roman" w:hAnsi="Times New Roman" w:cs="Times New Roman"/>
          <w:sz w:val="24"/>
          <w:szCs w:val="24"/>
        </w:rPr>
        <w:t xml:space="preserve"> a revíziu elektrospotrebičov. </w:t>
      </w:r>
    </w:p>
    <w:p w14:paraId="6BECC311" w14:textId="77777777" w:rsidR="0074622A" w:rsidRDefault="0074622A" w:rsidP="000A1B33">
      <w:pPr>
        <w:tabs>
          <w:tab w:val="left" w:pos="2860"/>
        </w:tabs>
        <w:spacing w:line="276" w:lineRule="auto"/>
        <w:jc w:val="both"/>
        <w:rPr>
          <w:rFonts w:ascii="Times New Roman" w:hAnsi="Times New Roman" w:cs="Times New Roman"/>
          <w:sz w:val="24"/>
          <w:szCs w:val="24"/>
        </w:rPr>
      </w:pPr>
    </w:p>
    <w:p w14:paraId="750448DA" w14:textId="77777777" w:rsidR="004055CC" w:rsidRPr="00FC75E6" w:rsidRDefault="004055CC" w:rsidP="004055CC">
      <w:pPr>
        <w:rPr>
          <w:rFonts w:ascii="Times New Roman" w:hAnsi="Times New Roman" w:cs="Times New Roman"/>
          <w:b/>
          <w:sz w:val="24"/>
          <w:szCs w:val="24"/>
        </w:rPr>
      </w:pPr>
      <w:r w:rsidRPr="00FC75E6">
        <w:rPr>
          <w:rFonts w:ascii="Times New Roman" w:hAnsi="Times New Roman" w:cs="Times New Roman"/>
          <w:b/>
          <w:sz w:val="24"/>
          <w:szCs w:val="24"/>
        </w:rPr>
        <w:t xml:space="preserve">637 006 Náhrady </w:t>
      </w:r>
    </w:p>
    <w:p w14:paraId="406BBFC4" w14:textId="77777777" w:rsidR="004055CC" w:rsidRPr="00FC75E6" w:rsidRDefault="004055CC" w:rsidP="004055CC">
      <w:pPr>
        <w:rPr>
          <w:rFonts w:ascii="Times New Roman" w:hAnsi="Times New Roman" w:cs="Times New Roman"/>
          <w:b/>
          <w:sz w:val="24"/>
          <w:szCs w:val="24"/>
        </w:rPr>
      </w:pPr>
      <w:r w:rsidRPr="00FC75E6">
        <w:rPr>
          <w:rFonts w:ascii="Times New Roman" w:hAnsi="Times New Roman" w:cs="Times New Roman"/>
          <w:b/>
          <w:sz w:val="24"/>
          <w:szCs w:val="24"/>
        </w:rPr>
        <w:t>Rozpočet</w:t>
      </w:r>
      <w:r w:rsidRPr="00FC75E6">
        <w:rPr>
          <w:rFonts w:ascii="Times New Roman" w:hAnsi="Times New Roman" w:cs="Times New Roman"/>
          <w:b/>
          <w:sz w:val="24"/>
          <w:szCs w:val="24"/>
        </w:rPr>
        <w:tab/>
      </w:r>
      <w:r w:rsidRPr="00FC75E6">
        <w:rPr>
          <w:rFonts w:ascii="Times New Roman" w:hAnsi="Times New Roman" w:cs="Times New Roman"/>
          <w:b/>
          <w:sz w:val="24"/>
          <w:szCs w:val="24"/>
        </w:rPr>
        <w:tab/>
      </w:r>
      <w:r w:rsidRPr="00FC75E6">
        <w:rPr>
          <w:rFonts w:ascii="Times New Roman" w:hAnsi="Times New Roman" w:cs="Times New Roman"/>
          <w:b/>
          <w:sz w:val="24"/>
          <w:szCs w:val="24"/>
        </w:rPr>
        <w:tab/>
      </w:r>
      <w:r w:rsidRPr="00FC75E6">
        <w:rPr>
          <w:rFonts w:ascii="Times New Roman" w:hAnsi="Times New Roman" w:cs="Times New Roman"/>
          <w:b/>
          <w:sz w:val="24"/>
          <w:szCs w:val="24"/>
        </w:rPr>
        <w:tab/>
      </w:r>
      <w:r w:rsidRPr="00FC75E6">
        <w:rPr>
          <w:rFonts w:ascii="Times New Roman" w:hAnsi="Times New Roman" w:cs="Times New Roman"/>
          <w:b/>
          <w:sz w:val="24"/>
          <w:szCs w:val="24"/>
        </w:rPr>
        <w:tab/>
        <w:t>Plnenie</w:t>
      </w:r>
      <w:r w:rsidRPr="00FC75E6">
        <w:rPr>
          <w:rFonts w:ascii="Times New Roman" w:hAnsi="Times New Roman" w:cs="Times New Roman"/>
          <w:b/>
          <w:sz w:val="24"/>
          <w:szCs w:val="24"/>
        </w:rPr>
        <w:tab/>
      </w:r>
      <w:r w:rsidRPr="00FC75E6">
        <w:rPr>
          <w:rFonts w:ascii="Times New Roman" w:hAnsi="Times New Roman" w:cs="Times New Roman"/>
          <w:b/>
          <w:sz w:val="24"/>
          <w:szCs w:val="24"/>
        </w:rPr>
        <w:tab/>
      </w:r>
      <w:r w:rsidRPr="00FC75E6">
        <w:rPr>
          <w:rFonts w:ascii="Times New Roman" w:hAnsi="Times New Roman" w:cs="Times New Roman"/>
          <w:b/>
          <w:sz w:val="24"/>
          <w:szCs w:val="24"/>
        </w:rPr>
        <w:tab/>
      </w:r>
      <w:r w:rsidRPr="00FC75E6">
        <w:rPr>
          <w:rFonts w:ascii="Times New Roman" w:hAnsi="Times New Roman" w:cs="Times New Roman"/>
          <w:b/>
          <w:sz w:val="24"/>
          <w:szCs w:val="24"/>
        </w:rPr>
        <w:tab/>
      </w:r>
      <w:r w:rsidRPr="00FC75E6">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FC75E6" w:rsidRPr="00FC75E6" w14:paraId="04D9DFF7" w14:textId="77777777" w:rsidTr="00B96CEC">
        <w:tc>
          <w:tcPr>
            <w:tcW w:w="4366" w:type="dxa"/>
            <w:tcBorders>
              <w:top w:val="single" w:sz="4" w:space="0" w:color="auto"/>
              <w:left w:val="single" w:sz="4" w:space="0" w:color="auto"/>
              <w:bottom w:val="single" w:sz="4" w:space="0" w:color="auto"/>
              <w:right w:val="single" w:sz="4" w:space="0" w:color="auto"/>
            </w:tcBorders>
          </w:tcPr>
          <w:p w14:paraId="00A8A3B0" w14:textId="0F6C028E" w:rsidR="004055CC" w:rsidRPr="00FC75E6" w:rsidRDefault="00B740EE" w:rsidP="00B96CEC">
            <w:pPr>
              <w:pBdr>
                <w:between w:val="single" w:sz="4" w:space="1" w:color="auto"/>
              </w:pBdr>
              <w:jc w:val="both"/>
              <w:rPr>
                <w:rFonts w:ascii="Times New Roman" w:hAnsi="Times New Roman"/>
                <w:sz w:val="24"/>
                <w:szCs w:val="24"/>
              </w:rPr>
            </w:pPr>
            <w:r>
              <w:rPr>
                <w:rFonts w:ascii="Times New Roman" w:hAnsi="Times New Roman"/>
                <w:sz w:val="24"/>
                <w:szCs w:val="24"/>
              </w:rPr>
              <w:t>124</w:t>
            </w:r>
            <w:r w:rsidR="004055CC" w:rsidRPr="00FC75E6">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609C567A" w14:textId="2B2C06BA" w:rsidR="004055CC" w:rsidRPr="00FC75E6" w:rsidRDefault="00B740EE" w:rsidP="00B96CEC">
            <w:pPr>
              <w:pBdr>
                <w:between w:val="single" w:sz="4" w:space="1" w:color="auto"/>
              </w:pBdr>
              <w:jc w:val="both"/>
              <w:rPr>
                <w:rFonts w:ascii="Times New Roman" w:hAnsi="Times New Roman"/>
                <w:sz w:val="24"/>
                <w:szCs w:val="24"/>
              </w:rPr>
            </w:pPr>
            <w:r>
              <w:rPr>
                <w:rFonts w:ascii="Times New Roman" w:hAnsi="Times New Roman"/>
                <w:sz w:val="24"/>
                <w:szCs w:val="24"/>
              </w:rPr>
              <w:t>124,00</w:t>
            </w:r>
          </w:p>
        </w:tc>
        <w:tc>
          <w:tcPr>
            <w:tcW w:w="1588" w:type="dxa"/>
            <w:tcBorders>
              <w:top w:val="single" w:sz="4" w:space="0" w:color="auto"/>
              <w:left w:val="single" w:sz="4" w:space="0" w:color="auto"/>
              <w:bottom w:val="single" w:sz="4" w:space="0" w:color="auto"/>
              <w:right w:val="single" w:sz="4" w:space="0" w:color="auto"/>
            </w:tcBorders>
          </w:tcPr>
          <w:p w14:paraId="68AE615B" w14:textId="2A10EC26" w:rsidR="004055CC" w:rsidRPr="00FC75E6" w:rsidRDefault="00B740EE" w:rsidP="00B96CEC">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7A0DC424" w14:textId="77777777" w:rsidR="00B740EE" w:rsidRPr="0083537F" w:rsidRDefault="004055CC" w:rsidP="00B740EE">
      <w:pPr>
        <w:tabs>
          <w:tab w:val="left" w:pos="2860"/>
        </w:tabs>
        <w:spacing w:line="276" w:lineRule="auto"/>
        <w:jc w:val="both"/>
        <w:rPr>
          <w:rFonts w:ascii="Times New Roman" w:hAnsi="Times New Roman" w:cs="Times New Roman"/>
          <w:sz w:val="24"/>
          <w:szCs w:val="24"/>
        </w:rPr>
      </w:pPr>
      <w:r w:rsidRPr="00FC75E6">
        <w:rPr>
          <w:rFonts w:ascii="Times New Roman" w:hAnsi="Times New Roman" w:cs="Times New Roman"/>
          <w:sz w:val="24"/>
          <w:szCs w:val="24"/>
        </w:rPr>
        <w:t xml:space="preserve"> </w:t>
      </w:r>
      <w:r w:rsidR="00B740EE">
        <w:rPr>
          <w:rFonts w:ascii="Times New Roman" w:hAnsi="Times New Roman"/>
          <w:sz w:val="24"/>
          <w:szCs w:val="24"/>
        </w:rPr>
        <w:t xml:space="preserve">Čerpanie bolo na preplatenie lekárskych prehliadok počas pandémie </w:t>
      </w:r>
      <w:proofErr w:type="spellStart"/>
      <w:r w:rsidR="00B740EE">
        <w:rPr>
          <w:rFonts w:ascii="Times New Roman" w:hAnsi="Times New Roman"/>
          <w:sz w:val="24"/>
          <w:szCs w:val="24"/>
        </w:rPr>
        <w:t>Covid</w:t>
      </w:r>
      <w:proofErr w:type="spellEnd"/>
      <w:r w:rsidR="00B740EE">
        <w:rPr>
          <w:rFonts w:ascii="Times New Roman" w:hAnsi="Times New Roman"/>
          <w:sz w:val="24"/>
          <w:szCs w:val="24"/>
        </w:rPr>
        <w:t xml:space="preserve"> 19. </w:t>
      </w:r>
    </w:p>
    <w:p w14:paraId="675A70EA" w14:textId="77777777" w:rsidR="004055CC" w:rsidRDefault="004055CC" w:rsidP="000A1B33">
      <w:pPr>
        <w:tabs>
          <w:tab w:val="left" w:pos="2860"/>
        </w:tabs>
        <w:spacing w:line="276" w:lineRule="auto"/>
        <w:jc w:val="both"/>
        <w:rPr>
          <w:rFonts w:ascii="Times New Roman" w:hAnsi="Times New Roman" w:cs="Times New Roman"/>
          <w:sz w:val="24"/>
          <w:szCs w:val="24"/>
        </w:rPr>
      </w:pPr>
    </w:p>
    <w:p w14:paraId="13AAB41A" w14:textId="77777777" w:rsidR="00D72614" w:rsidRPr="00AE77C4" w:rsidRDefault="00DE6111" w:rsidP="00D72614">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72614">
        <w:rPr>
          <w:rFonts w:ascii="Times New Roman" w:hAnsi="Times New Roman" w:cs="Times New Roman"/>
          <w:b/>
          <w:sz w:val="24"/>
          <w:szCs w:val="24"/>
        </w:rPr>
        <w:t>637 014 Stravovanie</w:t>
      </w:r>
    </w:p>
    <w:p w14:paraId="16CBFCED" w14:textId="77777777" w:rsidR="00D72614" w:rsidRDefault="00D72614" w:rsidP="00D72614">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55326">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D72614" w:rsidRPr="00627E73" w14:paraId="0320BF60" w14:textId="77777777" w:rsidTr="00155326">
        <w:tc>
          <w:tcPr>
            <w:tcW w:w="4366" w:type="dxa"/>
            <w:tcBorders>
              <w:top w:val="single" w:sz="4" w:space="0" w:color="auto"/>
              <w:left w:val="single" w:sz="4" w:space="0" w:color="auto"/>
              <w:bottom w:val="single" w:sz="4" w:space="0" w:color="auto"/>
              <w:right w:val="single" w:sz="4" w:space="0" w:color="auto"/>
            </w:tcBorders>
          </w:tcPr>
          <w:p w14:paraId="2AB2BB68" w14:textId="6631D89A" w:rsidR="00D72614" w:rsidRPr="00627E73" w:rsidRDefault="00155326" w:rsidP="00D72614">
            <w:pPr>
              <w:pBdr>
                <w:between w:val="single" w:sz="4" w:space="1" w:color="auto"/>
              </w:pBdr>
              <w:jc w:val="both"/>
              <w:rPr>
                <w:rFonts w:ascii="Times New Roman" w:hAnsi="Times New Roman"/>
                <w:sz w:val="24"/>
                <w:szCs w:val="24"/>
              </w:rPr>
            </w:pPr>
            <w:r>
              <w:rPr>
                <w:rFonts w:ascii="Times New Roman" w:hAnsi="Times New Roman"/>
                <w:sz w:val="24"/>
                <w:szCs w:val="24"/>
              </w:rPr>
              <w:t>17 </w:t>
            </w:r>
            <w:r w:rsidR="00B170C4">
              <w:rPr>
                <w:rFonts w:ascii="Times New Roman" w:hAnsi="Times New Roman"/>
                <w:sz w:val="24"/>
                <w:szCs w:val="24"/>
              </w:rPr>
              <w:t>650</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25CC5E2C" w14:textId="52601BCA" w:rsidR="00D72614" w:rsidRPr="000A5F6D" w:rsidRDefault="00B170C4" w:rsidP="00D72614">
            <w:pPr>
              <w:pBdr>
                <w:between w:val="single" w:sz="4" w:space="1" w:color="auto"/>
              </w:pBdr>
              <w:jc w:val="both"/>
              <w:rPr>
                <w:rFonts w:ascii="Times New Roman" w:hAnsi="Times New Roman"/>
                <w:sz w:val="24"/>
                <w:szCs w:val="24"/>
              </w:rPr>
            </w:pPr>
            <w:r>
              <w:rPr>
                <w:rFonts w:ascii="Times New Roman" w:hAnsi="Times New Roman"/>
                <w:sz w:val="24"/>
                <w:szCs w:val="24"/>
              </w:rPr>
              <w:t>17 648,40</w:t>
            </w:r>
          </w:p>
        </w:tc>
        <w:tc>
          <w:tcPr>
            <w:tcW w:w="1588" w:type="dxa"/>
            <w:tcBorders>
              <w:top w:val="single" w:sz="4" w:space="0" w:color="auto"/>
              <w:left w:val="single" w:sz="4" w:space="0" w:color="auto"/>
              <w:bottom w:val="single" w:sz="4" w:space="0" w:color="auto"/>
              <w:right w:val="single" w:sz="4" w:space="0" w:color="auto"/>
            </w:tcBorders>
          </w:tcPr>
          <w:p w14:paraId="2C458C36" w14:textId="72C694DF" w:rsidR="00D72614" w:rsidRPr="00627E73" w:rsidRDefault="00B170C4" w:rsidP="00155326">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1A5A6B7E" w14:textId="5350DD36" w:rsidR="00D72614" w:rsidRDefault="00D72614" w:rsidP="00D72614">
      <w:pPr>
        <w:jc w:val="both"/>
        <w:rPr>
          <w:rFonts w:ascii="Times New Roman" w:hAnsi="Times New Roman"/>
          <w:sz w:val="24"/>
          <w:szCs w:val="24"/>
        </w:rPr>
      </w:pPr>
      <w:r w:rsidRPr="00882B6D">
        <w:rPr>
          <w:rFonts w:ascii="Times New Roman" w:hAnsi="Times New Roman"/>
          <w:sz w:val="24"/>
          <w:szCs w:val="24"/>
        </w:rPr>
        <w:lastRenderedPageBreak/>
        <w:t xml:space="preserve">Organizácia </w:t>
      </w:r>
      <w:r w:rsidRPr="0020780B">
        <w:rPr>
          <w:rFonts w:ascii="Times New Roman" w:hAnsi="Times New Roman"/>
          <w:sz w:val="24"/>
          <w:szCs w:val="24"/>
        </w:rPr>
        <w:t xml:space="preserve">poskytuje </w:t>
      </w:r>
      <w:r w:rsidR="00C84472">
        <w:rPr>
          <w:rFonts w:ascii="Times New Roman" w:hAnsi="Times New Roman"/>
          <w:sz w:val="24"/>
          <w:szCs w:val="24"/>
        </w:rPr>
        <w:t>36</w:t>
      </w:r>
      <w:r w:rsidRPr="0020780B">
        <w:rPr>
          <w:rFonts w:ascii="Times New Roman" w:hAnsi="Times New Roman"/>
          <w:sz w:val="24"/>
          <w:szCs w:val="24"/>
        </w:rPr>
        <w:t xml:space="preserve"> za</w:t>
      </w:r>
      <w:r w:rsidRPr="00882B6D">
        <w:rPr>
          <w:rFonts w:ascii="Times New Roman" w:hAnsi="Times New Roman"/>
          <w:sz w:val="24"/>
          <w:szCs w:val="24"/>
        </w:rPr>
        <w:t xml:space="preserve">mestnancom stravné </w:t>
      </w:r>
      <w:r w:rsidRPr="00155326">
        <w:rPr>
          <w:rFonts w:ascii="Times New Roman" w:hAnsi="Times New Roman"/>
          <w:sz w:val="24"/>
          <w:szCs w:val="24"/>
        </w:rPr>
        <w:t xml:space="preserve">lístky </w:t>
      </w:r>
      <w:proofErr w:type="spellStart"/>
      <w:r w:rsidR="00155326" w:rsidRPr="00155326">
        <w:rPr>
          <w:rFonts w:ascii="Times New Roman" w:hAnsi="Times New Roman"/>
          <w:sz w:val="24"/>
          <w:szCs w:val="24"/>
        </w:rPr>
        <w:t>Up</w:t>
      </w:r>
      <w:proofErr w:type="spellEnd"/>
      <w:r w:rsidR="00155326" w:rsidRPr="00155326">
        <w:rPr>
          <w:rFonts w:ascii="Times New Roman" w:hAnsi="Times New Roman"/>
          <w:sz w:val="24"/>
          <w:szCs w:val="24"/>
        </w:rPr>
        <w:t xml:space="preserve"> Slovensko, s. r. o.</w:t>
      </w:r>
      <w:r w:rsidR="00155326" w:rsidRPr="00155326">
        <w:rPr>
          <w:rFonts w:ascii="Times New Roman" w:hAnsi="Times New Roman"/>
          <w:b/>
          <w:bCs/>
          <w:sz w:val="24"/>
          <w:szCs w:val="24"/>
        </w:rPr>
        <w:t xml:space="preserve"> </w:t>
      </w:r>
      <w:r>
        <w:rPr>
          <w:rFonts w:ascii="Times New Roman" w:hAnsi="Times New Roman"/>
          <w:sz w:val="24"/>
          <w:szCs w:val="24"/>
        </w:rPr>
        <w:t>v zmysle Zákonníka práce.</w:t>
      </w:r>
      <w:r w:rsidR="00A20B18">
        <w:rPr>
          <w:rFonts w:ascii="Times New Roman" w:hAnsi="Times New Roman"/>
          <w:sz w:val="24"/>
          <w:szCs w:val="24"/>
        </w:rPr>
        <w:t xml:space="preserve"> Hodnota stravného lístka je 3,</w:t>
      </w:r>
      <w:r w:rsidR="00155326">
        <w:rPr>
          <w:rFonts w:ascii="Times New Roman" w:hAnsi="Times New Roman"/>
          <w:sz w:val="24"/>
          <w:szCs w:val="24"/>
        </w:rPr>
        <w:t>9</w:t>
      </w:r>
      <w:r w:rsidR="00A20B18">
        <w:rPr>
          <w:rFonts w:ascii="Times New Roman" w:hAnsi="Times New Roman"/>
          <w:sz w:val="24"/>
          <w:szCs w:val="24"/>
        </w:rPr>
        <w:t>0</w:t>
      </w:r>
      <w:r w:rsidR="00155326">
        <w:rPr>
          <w:rFonts w:ascii="Times New Roman" w:hAnsi="Times New Roman"/>
          <w:sz w:val="24"/>
          <w:szCs w:val="24"/>
        </w:rPr>
        <w:t xml:space="preserve"> </w:t>
      </w:r>
      <w:r w:rsidR="00A20B18">
        <w:rPr>
          <w:rFonts w:ascii="Times New Roman" w:hAnsi="Times New Roman"/>
          <w:sz w:val="24"/>
          <w:szCs w:val="24"/>
        </w:rPr>
        <w:t>EUR.</w:t>
      </w:r>
      <w:r>
        <w:rPr>
          <w:rFonts w:ascii="Times New Roman" w:hAnsi="Times New Roman"/>
          <w:sz w:val="24"/>
          <w:szCs w:val="24"/>
        </w:rPr>
        <w:t xml:space="preserve"> </w:t>
      </w:r>
      <w:r w:rsidR="00382626">
        <w:rPr>
          <w:rFonts w:ascii="Times New Roman" w:hAnsi="Times New Roman"/>
          <w:sz w:val="24"/>
          <w:szCs w:val="24"/>
        </w:rPr>
        <w:t xml:space="preserve">Príspevok </w:t>
      </w:r>
      <w:r>
        <w:rPr>
          <w:rFonts w:ascii="Times New Roman" w:hAnsi="Times New Roman"/>
          <w:sz w:val="24"/>
          <w:szCs w:val="24"/>
        </w:rPr>
        <w:t>organizáci</w:t>
      </w:r>
      <w:r w:rsidR="00382626">
        <w:rPr>
          <w:rFonts w:ascii="Times New Roman" w:hAnsi="Times New Roman"/>
          <w:sz w:val="24"/>
          <w:szCs w:val="24"/>
        </w:rPr>
        <w:t>e</w:t>
      </w:r>
      <w:r>
        <w:rPr>
          <w:rFonts w:ascii="Times New Roman" w:hAnsi="Times New Roman"/>
          <w:sz w:val="24"/>
          <w:szCs w:val="24"/>
        </w:rPr>
        <w:t xml:space="preserve"> je 2</w:t>
      </w:r>
      <w:r w:rsidRPr="00A9083B">
        <w:rPr>
          <w:rFonts w:ascii="Times New Roman" w:hAnsi="Times New Roman"/>
          <w:sz w:val="24"/>
          <w:szCs w:val="24"/>
        </w:rPr>
        <w:t>,</w:t>
      </w:r>
      <w:r w:rsidR="00155326">
        <w:rPr>
          <w:rFonts w:ascii="Times New Roman" w:hAnsi="Times New Roman"/>
          <w:sz w:val="24"/>
          <w:szCs w:val="24"/>
        </w:rPr>
        <w:t xml:space="preserve">20 </w:t>
      </w:r>
      <w:r w:rsidRPr="00882B6D">
        <w:rPr>
          <w:rFonts w:ascii="Times New Roman" w:hAnsi="Times New Roman"/>
          <w:sz w:val="24"/>
          <w:szCs w:val="24"/>
        </w:rPr>
        <w:t>EUR</w:t>
      </w:r>
      <w:r>
        <w:rPr>
          <w:rFonts w:ascii="Times New Roman" w:hAnsi="Times New Roman"/>
          <w:sz w:val="24"/>
          <w:szCs w:val="24"/>
        </w:rPr>
        <w:t xml:space="preserve"> za jednu stravovaciu poukážku</w:t>
      </w:r>
      <w:r w:rsidR="00382626">
        <w:rPr>
          <w:rFonts w:ascii="Times New Roman" w:hAnsi="Times New Roman"/>
          <w:sz w:val="24"/>
          <w:szCs w:val="24"/>
        </w:rPr>
        <w:t>, úhrada zamestnanca 1,10</w:t>
      </w:r>
      <w:r w:rsidR="00155326">
        <w:rPr>
          <w:rFonts w:ascii="Times New Roman" w:hAnsi="Times New Roman"/>
          <w:sz w:val="24"/>
          <w:szCs w:val="24"/>
        </w:rPr>
        <w:t xml:space="preserve"> </w:t>
      </w:r>
      <w:r w:rsidR="00382626">
        <w:rPr>
          <w:rFonts w:ascii="Times New Roman" w:hAnsi="Times New Roman"/>
          <w:sz w:val="24"/>
          <w:szCs w:val="24"/>
        </w:rPr>
        <w:t>EUR a príspevok zo SF je 0,</w:t>
      </w:r>
      <w:r w:rsidR="00155326">
        <w:rPr>
          <w:rFonts w:ascii="Times New Roman" w:hAnsi="Times New Roman"/>
          <w:sz w:val="24"/>
          <w:szCs w:val="24"/>
        </w:rPr>
        <w:t xml:space="preserve">60 </w:t>
      </w:r>
      <w:r w:rsidR="00382626">
        <w:rPr>
          <w:rFonts w:ascii="Times New Roman" w:hAnsi="Times New Roman"/>
          <w:sz w:val="24"/>
          <w:szCs w:val="24"/>
        </w:rPr>
        <w:t>EUR.</w:t>
      </w:r>
    </w:p>
    <w:p w14:paraId="19DA7B4C" w14:textId="77777777" w:rsidR="00D72614" w:rsidRDefault="00D72614" w:rsidP="00D72614">
      <w:pPr>
        <w:jc w:val="both"/>
        <w:rPr>
          <w:rFonts w:ascii="Times New Roman" w:hAnsi="Times New Roman"/>
          <w:sz w:val="24"/>
          <w:szCs w:val="24"/>
        </w:rPr>
      </w:pPr>
    </w:p>
    <w:p w14:paraId="6DB8D7C4" w14:textId="77777777" w:rsidR="00AA2C78" w:rsidRDefault="00DE6111" w:rsidP="00AA2C78">
      <w:pPr>
        <w:rPr>
          <w:rFonts w:ascii="Times New Roman" w:hAnsi="Times New Roman" w:cs="Times New Roman"/>
          <w:b/>
          <w:sz w:val="24"/>
          <w:szCs w:val="24"/>
        </w:rPr>
      </w:pPr>
      <w:r>
        <w:rPr>
          <w:rFonts w:ascii="Times New Roman" w:hAnsi="Times New Roman" w:cs="Times New Roman"/>
          <w:b/>
          <w:sz w:val="24"/>
          <w:szCs w:val="24"/>
        </w:rPr>
        <w:t xml:space="preserve"> </w:t>
      </w:r>
      <w:r w:rsidR="00AA2C78" w:rsidRPr="008E2CFA">
        <w:rPr>
          <w:rFonts w:ascii="Times New Roman" w:hAnsi="Times New Roman" w:cs="Times New Roman"/>
          <w:b/>
          <w:sz w:val="24"/>
          <w:szCs w:val="24"/>
        </w:rPr>
        <w:t>6</w:t>
      </w:r>
      <w:r w:rsidR="00AA2C78">
        <w:rPr>
          <w:rFonts w:ascii="Times New Roman" w:hAnsi="Times New Roman" w:cs="Times New Roman"/>
          <w:b/>
          <w:sz w:val="24"/>
          <w:szCs w:val="24"/>
        </w:rPr>
        <w:t>37 016</w:t>
      </w:r>
      <w:r w:rsidR="00AA2C78" w:rsidRPr="008E2CFA">
        <w:rPr>
          <w:rFonts w:ascii="Times New Roman" w:hAnsi="Times New Roman" w:cs="Times New Roman"/>
          <w:b/>
          <w:sz w:val="24"/>
          <w:szCs w:val="24"/>
        </w:rPr>
        <w:t xml:space="preserve"> </w:t>
      </w:r>
      <w:r w:rsidR="00AA2C78">
        <w:rPr>
          <w:rFonts w:ascii="Times New Roman" w:hAnsi="Times New Roman" w:cs="Times New Roman"/>
          <w:b/>
          <w:sz w:val="24"/>
          <w:szCs w:val="24"/>
        </w:rPr>
        <w:t>Prídel do sociálneho fondu</w:t>
      </w:r>
    </w:p>
    <w:p w14:paraId="673A6D24" w14:textId="77777777" w:rsidR="00AA2C78" w:rsidRDefault="00AA2C78" w:rsidP="00AA2C78">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55326">
        <w:rPr>
          <w:rFonts w:ascii="Times New Roman" w:hAnsi="Times New Roman" w:cs="Times New Roman"/>
          <w:b/>
          <w:sz w:val="24"/>
          <w:szCs w:val="24"/>
        </w:rPr>
        <w:t xml:space="preserve">      </w:t>
      </w:r>
      <w:r>
        <w:rPr>
          <w:rFonts w:ascii="Times New Roman" w:hAnsi="Times New Roman" w:cs="Times New Roman"/>
          <w:b/>
          <w:sz w:val="24"/>
          <w:szCs w:val="24"/>
        </w:rPr>
        <w:tab/>
      </w:r>
      <w:r w:rsidR="00155326">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AA2C78" w:rsidRPr="00627E73" w14:paraId="20B5CDB3" w14:textId="77777777" w:rsidTr="00155326">
        <w:tc>
          <w:tcPr>
            <w:tcW w:w="4366" w:type="dxa"/>
            <w:tcBorders>
              <w:top w:val="single" w:sz="4" w:space="0" w:color="auto"/>
              <w:left w:val="single" w:sz="4" w:space="0" w:color="auto"/>
              <w:bottom w:val="single" w:sz="4" w:space="0" w:color="auto"/>
              <w:right w:val="single" w:sz="4" w:space="0" w:color="auto"/>
            </w:tcBorders>
          </w:tcPr>
          <w:p w14:paraId="4779F07E" w14:textId="7099D44D" w:rsidR="00AA2C78" w:rsidRPr="00627E73" w:rsidRDefault="00155326" w:rsidP="00AA2C78">
            <w:pPr>
              <w:pBdr>
                <w:between w:val="single" w:sz="4" w:space="1" w:color="auto"/>
              </w:pBdr>
              <w:jc w:val="both"/>
              <w:rPr>
                <w:rFonts w:ascii="Times New Roman" w:hAnsi="Times New Roman"/>
                <w:sz w:val="24"/>
                <w:szCs w:val="24"/>
              </w:rPr>
            </w:pPr>
            <w:r>
              <w:rPr>
                <w:rFonts w:ascii="Times New Roman" w:hAnsi="Times New Roman"/>
                <w:sz w:val="24"/>
                <w:szCs w:val="24"/>
              </w:rPr>
              <w:t>4 6</w:t>
            </w:r>
            <w:r w:rsidR="00B170C4">
              <w:rPr>
                <w:rFonts w:ascii="Times New Roman" w:hAnsi="Times New Roman"/>
                <w:sz w:val="24"/>
                <w:szCs w:val="24"/>
              </w:rPr>
              <w:t>15</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2C0BF9A0" w14:textId="31E8C316" w:rsidR="00AA2C78" w:rsidRPr="00627E73" w:rsidRDefault="00B170C4" w:rsidP="00AA2C78">
            <w:pPr>
              <w:pBdr>
                <w:between w:val="single" w:sz="4" w:space="1" w:color="auto"/>
              </w:pBdr>
              <w:jc w:val="both"/>
              <w:rPr>
                <w:rFonts w:ascii="Times New Roman" w:hAnsi="Times New Roman"/>
                <w:sz w:val="24"/>
                <w:szCs w:val="24"/>
              </w:rPr>
            </w:pPr>
            <w:r>
              <w:rPr>
                <w:rFonts w:ascii="Times New Roman" w:hAnsi="Times New Roman"/>
                <w:sz w:val="24"/>
                <w:szCs w:val="24"/>
              </w:rPr>
              <w:t>4 643,62</w:t>
            </w:r>
          </w:p>
        </w:tc>
        <w:tc>
          <w:tcPr>
            <w:tcW w:w="1588" w:type="dxa"/>
            <w:tcBorders>
              <w:top w:val="single" w:sz="4" w:space="0" w:color="auto"/>
              <w:left w:val="single" w:sz="4" w:space="0" w:color="auto"/>
              <w:bottom w:val="single" w:sz="4" w:space="0" w:color="auto"/>
              <w:right w:val="single" w:sz="4" w:space="0" w:color="auto"/>
            </w:tcBorders>
          </w:tcPr>
          <w:p w14:paraId="62743F85" w14:textId="03347A8E" w:rsidR="00AA2C78" w:rsidRPr="00627E73" w:rsidRDefault="00B170C4" w:rsidP="00155326">
            <w:pPr>
              <w:pBdr>
                <w:between w:val="single" w:sz="4" w:space="1" w:color="auto"/>
              </w:pBdr>
              <w:jc w:val="center"/>
              <w:rPr>
                <w:rFonts w:ascii="Times New Roman" w:hAnsi="Times New Roman"/>
                <w:sz w:val="24"/>
                <w:szCs w:val="24"/>
              </w:rPr>
            </w:pPr>
            <w:r>
              <w:rPr>
                <w:rFonts w:ascii="Times New Roman" w:hAnsi="Times New Roman"/>
                <w:sz w:val="24"/>
                <w:szCs w:val="24"/>
              </w:rPr>
              <w:t>100,60</w:t>
            </w:r>
          </w:p>
        </w:tc>
      </w:tr>
    </w:tbl>
    <w:p w14:paraId="337926E0" w14:textId="07D42658" w:rsidR="00AA2C78" w:rsidRPr="00B170C4" w:rsidRDefault="00AA2C78" w:rsidP="00B170C4">
      <w:pPr>
        <w:tabs>
          <w:tab w:val="left" w:pos="2860"/>
        </w:tabs>
        <w:spacing w:line="276" w:lineRule="auto"/>
        <w:jc w:val="both"/>
        <w:rPr>
          <w:rFonts w:ascii="Times New Roman" w:eastAsia="Calibri" w:hAnsi="Times New Roman"/>
          <w:sz w:val="24"/>
          <w:szCs w:val="24"/>
        </w:rPr>
      </w:pPr>
      <w:r>
        <w:rPr>
          <w:rFonts w:ascii="Times New Roman" w:hAnsi="Times New Roman"/>
          <w:sz w:val="24"/>
          <w:szCs w:val="24"/>
        </w:rPr>
        <w:t>Tvorba sociálneho fondu predstavuje 1,1% z vyplatených hrubých miezd.</w:t>
      </w:r>
      <w:r w:rsidR="00B170C4" w:rsidRPr="00B170C4">
        <w:rPr>
          <w:rFonts w:ascii="Times New Roman" w:hAnsi="Times New Roman" w:cs="Times New Roman"/>
          <w:sz w:val="24"/>
          <w:szCs w:val="24"/>
        </w:rPr>
        <w:t xml:space="preserve"> </w:t>
      </w:r>
      <w:r w:rsidR="00B170C4">
        <w:rPr>
          <w:rFonts w:ascii="Times New Roman" w:hAnsi="Times New Roman" w:cs="Times New Roman"/>
          <w:sz w:val="24"/>
          <w:szCs w:val="24"/>
        </w:rPr>
        <w:t xml:space="preserve">Prečerpanie vzniklo z dôvodu výskytu ochorenia </w:t>
      </w:r>
      <w:proofErr w:type="spellStart"/>
      <w:r w:rsidR="00B170C4">
        <w:rPr>
          <w:rFonts w:ascii="Times New Roman" w:hAnsi="Times New Roman" w:cs="Times New Roman"/>
          <w:sz w:val="24"/>
          <w:szCs w:val="24"/>
        </w:rPr>
        <w:t>Covid</w:t>
      </w:r>
      <w:proofErr w:type="spellEnd"/>
      <w:r w:rsidR="00B170C4">
        <w:rPr>
          <w:rFonts w:ascii="Times New Roman" w:hAnsi="Times New Roman" w:cs="Times New Roman"/>
          <w:sz w:val="24"/>
          <w:szCs w:val="24"/>
        </w:rPr>
        <w:t xml:space="preserve"> 19 v zariadení v decembri 2020 čo sa odrazilo vo vyššom čerpaní v decembrových mzdách. </w:t>
      </w:r>
      <w:r w:rsidR="00B170C4" w:rsidRPr="00C90CE2">
        <w:rPr>
          <w:rFonts w:ascii="Times New Roman" w:hAnsi="Times New Roman" w:cs="Times New Roman"/>
          <w:sz w:val="24"/>
          <w:szCs w:val="24"/>
        </w:rPr>
        <w:t xml:space="preserve">  </w:t>
      </w:r>
      <w:r w:rsidR="00B170C4">
        <w:rPr>
          <w:rFonts w:ascii="Times New Roman" w:eastAsia="Calibri" w:hAnsi="Times New Roman"/>
          <w:sz w:val="24"/>
          <w:szCs w:val="24"/>
        </w:rPr>
        <w:t xml:space="preserve">Prečerpanie bolo </w:t>
      </w:r>
      <w:r w:rsidR="0019244D">
        <w:rPr>
          <w:rFonts w:ascii="Times New Roman" w:eastAsia="Calibri" w:hAnsi="Times New Roman"/>
          <w:sz w:val="24"/>
          <w:szCs w:val="24"/>
        </w:rPr>
        <w:t>odkonzultované s</w:t>
      </w:r>
      <w:r w:rsidR="00B170C4">
        <w:rPr>
          <w:rFonts w:ascii="Times New Roman" w:eastAsia="Calibri" w:hAnsi="Times New Roman"/>
          <w:sz w:val="24"/>
          <w:szCs w:val="24"/>
        </w:rPr>
        <w:t xml:space="preserve"> MČ Bratislava Petržalka. </w:t>
      </w:r>
      <w:r w:rsidR="00B170C4" w:rsidRPr="006661DF">
        <w:rPr>
          <w:rFonts w:ascii="Times New Roman" w:eastAsia="Calibri" w:hAnsi="Times New Roman"/>
          <w:sz w:val="24"/>
          <w:szCs w:val="24"/>
        </w:rPr>
        <w:t xml:space="preserve"> </w:t>
      </w:r>
    </w:p>
    <w:p w14:paraId="5349C5C3" w14:textId="3277C76D" w:rsidR="00B170C4" w:rsidRPr="00AE77C4" w:rsidRDefault="00B170C4" w:rsidP="00B170C4">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642 012 Na odstupné</w:t>
      </w:r>
    </w:p>
    <w:p w14:paraId="5034BC7B" w14:textId="77777777" w:rsidR="00B170C4" w:rsidRDefault="00B170C4" w:rsidP="00B170C4">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B170C4" w:rsidRPr="00627E73" w14:paraId="77DF68E3" w14:textId="77777777" w:rsidTr="00A34CA3">
        <w:tc>
          <w:tcPr>
            <w:tcW w:w="4366" w:type="dxa"/>
            <w:tcBorders>
              <w:top w:val="single" w:sz="4" w:space="0" w:color="auto"/>
              <w:left w:val="single" w:sz="4" w:space="0" w:color="auto"/>
              <w:bottom w:val="single" w:sz="4" w:space="0" w:color="auto"/>
              <w:right w:val="single" w:sz="4" w:space="0" w:color="auto"/>
            </w:tcBorders>
          </w:tcPr>
          <w:p w14:paraId="122F9114" w14:textId="33F89E67" w:rsidR="00B170C4" w:rsidRPr="00627E73" w:rsidRDefault="00B170C4" w:rsidP="00A34CA3">
            <w:pPr>
              <w:pBdr>
                <w:between w:val="single" w:sz="4" w:space="1" w:color="auto"/>
              </w:pBdr>
              <w:jc w:val="both"/>
              <w:rPr>
                <w:rFonts w:ascii="Times New Roman" w:hAnsi="Times New Roman"/>
                <w:sz w:val="24"/>
                <w:szCs w:val="24"/>
              </w:rPr>
            </w:pPr>
            <w:r>
              <w:rPr>
                <w:rFonts w:ascii="Times New Roman" w:hAnsi="Times New Roman"/>
                <w:sz w:val="24"/>
                <w:szCs w:val="24"/>
              </w:rPr>
              <w:t>4 784,00</w:t>
            </w:r>
          </w:p>
        </w:tc>
        <w:tc>
          <w:tcPr>
            <w:tcW w:w="4252" w:type="dxa"/>
            <w:tcBorders>
              <w:top w:val="single" w:sz="4" w:space="0" w:color="auto"/>
              <w:left w:val="single" w:sz="4" w:space="0" w:color="auto"/>
              <w:bottom w:val="single" w:sz="4" w:space="0" w:color="auto"/>
              <w:right w:val="single" w:sz="4" w:space="0" w:color="auto"/>
            </w:tcBorders>
          </w:tcPr>
          <w:p w14:paraId="45DD704D" w14:textId="27598212" w:rsidR="00B170C4" w:rsidRPr="000A5F6D" w:rsidRDefault="00B170C4" w:rsidP="00A34CA3">
            <w:pPr>
              <w:pBdr>
                <w:between w:val="single" w:sz="4" w:space="1" w:color="auto"/>
              </w:pBdr>
              <w:jc w:val="both"/>
              <w:rPr>
                <w:rFonts w:ascii="Times New Roman" w:hAnsi="Times New Roman"/>
                <w:sz w:val="24"/>
                <w:szCs w:val="24"/>
              </w:rPr>
            </w:pPr>
            <w:r>
              <w:rPr>
                <w:rFonts w:ascii="Times New Roman" w:hAnsi="Times New Roman"/>
                <w:sz w:val="24"/>
                <w:szCs w:val="24"/>
              </w:rPr>
              <w:t>4 784,00</w:t>
            </w:r>
          </w:p>
        </w:tc>
        <w:tc>
          <w:tcPr>
            <w:tcW w:w="1588" w:type="dxa"/>
            <w:tcBorders>
              <w:top w:val="single" w:sz="4" w:space="0" w:color="auto"/>
              <w:left w:val="single" w:sz="4" w:space="0" w:color="auto"/>
              <w:bottom w:val="single" w:sz="4" w:space="0" w:color="auto"/>
              <w:right w:val="single" w:sz="4" w:space="0" w:color="auto"/>
            </w:tcBorders>
          </w:tcPr>
          <w:p w14:paraId="5B2A111D" w14:textId="77777777" w:rsidR="00B170C4" w:rsidRPr="00627E73" w:rsidRDefault="00B170C4" w:rsidP="00A34CA3">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387A9F9B" w14:textId="24CCD49B" w:rsidR="00B170C4" w:rsidRDefault="00B170C4" w:rsidP="00382626">
      <w:pPr>
        <w:tabs>
          <w:tab w:val="left" w:pos="2860"/>
        </w:tabs>
        <w:spacing w:line="276" w:lineRule="auto"/>
        <w:jc w:val="both"/>
        <w:rPr>
          <w:rFonts w:ascii="Times New Roman" w:hAnsi="Times New Roman" w:cs="Times New Roman"/>
          <w:b/>
          <w:sz w:val="24"/>
          <w:szCs w:val="24"/>
        </w:rPr>
      </w:pPr>
      <w:r>
        <w:rPr>
          <w:rFonts w:ascii="Times New Roman" w:hAnsi="Times New Roman"/>
          <w:sz w:val="24"/>
          <w:szCs w:val="24"/>
        </w:rPr>
        <w:t xml:space="preserve">Odstupné v zmysle príslušných zákonom, pre zlý zdravotný stav zamestnanca. </w:t>
      </w:r>
    </w:p>
    <w:p w14:paraId="4D12F59D" w14:textId="77777777" w:rsidR="00B170C4" w:rsidRDefault="00B170C4" w:rsidP="00382626">
      <w:pPr>
        <w:tabs>
          <w:tab w:val="left" w:pos="2860"/>
        </w:tabs>
        <w:spacing w:line="276" w:lineRule="auto"/>
        <w:jc w:val="both"/>
        <w:rPr>
          <w:rFonts w:ascii="Times New Roman" w:hAnsi="Times New Roman" w:cs="Times New Roman"/>
          <w:b/>
          <w:sz w:val="24"/>
          <w:szCs w:val="24"/>
        </w:rPr>
      </w:pPr>
    </w:p>
    <w:p w14:paraId="49D54102" w14:textId="65E5B5C1" w:rsidR="00382626" w:rsidRPr="00AE77C4" w:rsidRDefault="00382626" w:rsidP="00382626">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642 013 Na odchodné</w:t>
      </w:r>
    </w:p>
    <w:p w14:paraId="152BB735" w14:textId="77777777" w:rsidR="00382626" w:rsidRDefault="00382626" w:rsidP="00382626">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55326">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382626" w:rsidRPr="00627E73" w14:paraId="11B37F45" w14:textId="77777777" w:rsidTr="00155326">
        <w:tc>
          <w:tcPr>
            <w:tcW w:w="4366" w:type="dxa"/>
            <w:tcBorders>
              <w:top w:val="single" w:sz="4" w:space="0" w:color="auto"/>
              <w:left w:val="single" w:sz="4" w:space="0" w:color="auto"/>
              <w:bottom w:val="single" w:sz="4" w:space="0" w:color="auto"/>
              <w:right w:val="single" w:sz="4" w:space="0" w:color="auto"/>
            </w:tcBorders>
          </w:tcPr>
          <w:p w14:paraId="492018B0" w14:textId="64A1B029" w:rsidR="00382626" w:rsidRPr="00627E73" w:rsidRDefault="00B170C4" w:rsidP="00382626">
            <w:pPr>
              <w:pBdr>
                <w:between w:val="single" w:sz="4" w:space="1" w:color="auto"/>
              </w:pBdr>
              <w:jc w:val="both"/>
              <w:rPr>
                <w:rFonts w:ascii="Times New Roman" w:hAnsi="Times New Roman"/>
                <w:sz w:val="24"/>
                <w:szCs w:val="24"/>
              </w:rPr>
            </w:pPr>
            <w:r>
              <w:rPr>
                <w:rFonts w:ascii="Times New Roman" w:hAnsi="Times New Roman"/>
                <w:sz w:val="24"/>
                <w:szCs w:val="24"/>
              </w:rPr>
              <w:t>4 882</w:t>
            </w:r>
            <w:r w:rsidR="00155326">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6F5FE6C2" w14:textId="59CA6DDA" w:rsidR="00382626" w:rsidRPr="000A5F6D" w:rsidRDefault="00B170C4" w:rsidP="00382626">
            <w:pPr>
              <w:pBdr>
                <w:between w:val="single" w:sz="4" w:space="1" w:color="auto"/>
              </w:pBdr>
              <w:jc w:val="both"/>
              <w:rPr>
                <w:rFonts w:ascii="Times New Roman" w:hAnsi="Times New Roman"/>
                <w:sz w:val="24"/>
                <w:szCs w:val="24"/>
              </w:rPr>
            </w:pPr>
            <w:r>
              <w:rPr>
                <w:rFonts w:ascii="Times New Roman" w:hAnsi="Times New Roman"/>
                <w:sz w:val="24"/>
                <w:szCs w:val="24"/>
              </w:rPr>
              <w:t>4 882,00</w:t>
            </w:r>
          </w:p>
        </w:tc>
        <w:tc>
          <w:tcPr>
            <w:tcW w:w="1588" w:type="dxa"/>
            <w:tcBorders>
              <w:top w:val="single" w:sz="4" w:space="0" w:color="auto"/>
              <w:left w:val="single" w:sz="4" w:space="0" w:color="auto"/>
              <w:bottom w:val="single" w:sz="4" w:space="0" w:color="auto"/>
              <w:right w:val="single" w:sz="4" w:space="0" w:color="auto"/>
            </w:tcBorders>
          </w:tcPr>
          <w:p w14:paraId="4D24A3FA" w14:textId="3DED0EFA" w:rsidR="00382626" w:rsidRPr="00627E73" w:rsidRDefault="00B170C4" w:rsidP="00155326">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2E263E8D" w14:textId="77777777" w:rsidR="00382626" w:rsidRDefault="00382626" w:rsidP="00382626">
      <w:pPr>
        <w:jc w:val="both"/>
        <w:rPr>
          <w:rFonts w:ascii="Times New Roman" w:hAnsi="Times New Roman"/>
          <w:sz w:val="24"/>
          <w:szCs w:val="24"/>
        </w:rPr>
      </w:pPr>
      <w:r>
        <w:rPr>
          <w:rFonts w:ascii="Times New Roman" w:hAnsi="Times New Roman"/>
          <w:sz w:val="24"/>
          <w:szCs w:val="24"/>
        </w:rPr>
        <w:t>Odchodné bolo vyplatené pri odchode zamestnancov do starobného dôchodku.</w:t>
      </w:r>
    </w:p>
    <w:p w14:paraId="0C3A81D0" w14:textId="77777777" w:rsidR="00AA2C78" w:rsidRDefault="00AA2C78" w:rsidP="00D72614">
      <w:pPr>
        <w:tabs>
          <w:tab w:val="left" w:pos="2860"/>
        </w:tabs>
        <w:spacing w:line="276" w:lineRule="auto"/>
        <w:jc w:val="both"/>
        <w:rPr>
          <w:rFonts w:ascii="Times New Roman" w:hAnsi="Times New Roman" w:cs="Times New Roman"/>
          <w:b/>
          <w:sz w:val="24"/>
          <w:szCs w:val="24"/>
        </w:rPr>
      </w:pPr>
    </w:p>
    <w:p w14:paraId="3B92D331" w14:textId="77777777" w:rsidR="00D72614" w:rsidRPr="00AE77C4" w:rsidRDefault="00DE6111" w:rsidP="00D72614">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72614">
        <w:rPr>
          <w:rFonts w:ascii="Times New Roman" w:hAnsi="Times New Roman" w:cs="Times New Roman"/>
          <w:b/>
          <w:sz w:val="24"/>
          <w:szCs w:val="24"/>
        </w:rPr>
        <w:t>642 015 Na nemocenské dávky</w:t>
      </w:r>
    </w:p>
    <w:p w14:paraId="0ABCD559" w14:textId="77777777" w:rsidR="00D72614" w:rsidRDefault="00D72614" w:rsidP="00D72614">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55326">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D72614" w:rsidRPr="00627E73" w14:paraId="0286245B" w14:textId="77777777" w:rsidTr="00155326">
        <w:tc>
          <w:tcPr>
            <w:tcW w:w="4366" w:type="dxa"/>
            <w:tcBorders>
              <w:top w:val="single" w:sz="4" w:space="0" w:color="auto"/>
              <w:left w:val="single" w:sz="4" w:space="0" w:color="auto"/>
              <w:bottom w:val="single" w:sz="4" w:space="0" w:color="auto"/>
              <w:right w:val="single" w:sz="4" w:space="0" w:color="auto"/>
            </w:tcBorders>
          </w:tcPr>
          <w:p w14:paraId="095162F2" w14:textId="77777777" w:rsidR="00D72614" w:rsidRPr="00627E73" w:rsidRDefault="00155326" w:rsidP="00D72614">
            <w:pPr>
              <w:pBdr>
                <w:between w:val="single" w:sz="4" w:space="1" w:color="auto"/>
              </w:pBdr>
              <w:jc w:val="both"/>
              <w:rPr>
                <w:rFonts w:ascii="Times New Roman" w:hAnsi="Times New Roman"/>
                <w:sz w:val="24"/>
                <w:szCs w:val="24"/>
              </w:rPr>
            </w:pPr>
            <w:r>
              <w:rPr>
                <w:rFonts w:ascii="Times New Roman" w:hAnsi="Times New Roman"/>
                <w:sz w:val="24"/>
                <w:szCs w:val="24"/>
              </w:rPr>
              <w:t>2 700,00</w:t>
            </w:r>
          </w:p>
        </w:tc>
        <w:tc>
          <w:tcPr>
            <w:tcW w:w="4252" w:type="dxa"/>
            <w:tcBorders>
              <w:top w:val="single" w:sz="4" w:space="0" w:color="auto"/>
              <w:left w:val="single" w:sz="4" w:space="0" w:color="auto"/>
              <w:bottom w:val="single" w:sz="4" w:space="0" w:color="auto"/>
              <w:right w:val="single" w:sz="4" w:space="0" w:color="auto"/>
            </w:tcBorders>
          </w:tcPr>
          <w:p w14:paraId="124D8674" w14:textId="4E947488" w:rsidR="00D72614" w:rsidRPr="000A5F6D" w:rsidRDefault="00B170C4" w:rsidP="00D72614">
            <w:pPr>
              <w:pBdr>
                <w:between w:val="single" w:sz="4" w:space="1" w:color="auto"/>
              </w:pBdr>
              <w:jc w:val="both"/>
              <w:rPr>
                <w:rFonts w:ascii="Times New Roman" w:hAnsi="Times New Roman"/>
                <w:sz w:val="24"/>
                <w:szCs w:val="24"/>
              </w:rPr>
            </w:pPr>
            <w:r>
              <w:rPr>
                <w:rFonts w:ascii="Times New Roman" w:hAnsi="Times New Roman"/>
                <w:sz w:val="24"/>
                <w:szCs w:val="24"/>
              </w:rPr>
              <w:t>2 715,60</w:t>
            </w:r>
          </w:p>
        </w:tc>
        <w:tc>
          <w:tcPr>
            <w:tcW w:w="1588" w:type="dxa"/>
            <w:tcBorders>
              <w:top w:val="single" w:sz="4" w:space="0" w:color="auto"/>
              <w:left w:val="single" w:sz="4" w:space="0" w:color="auto"/>
              <w:bottom w:val="single" w:sz="4" w:space="0" w:color="auto"/>
              <w:right w:val="single" w:sz="4" w:space="0" w:color="auto"/>
            </w:tcBorders>
          </w:tcPr>
          <w:p w14:paraId="432BCDE2" w14:textId="32014F99" w:rsidR="00D72614" w:rsidRPr="00627E73" w:rsidRDefault="00B170C4" w:rsidP="00155326">
            <w:pPr>
              <w:pBdr>
                <w:between w:val="single" w:sz="4" w:space="1" w:color="auto"/>
              </w:pBdr>
              <w:jc w:val="center"/>
              <w:rPr>
                <w:rFonts w:ascii="Times New Roman" w:hAnsi="Times New Roman"/>
                <w:sz w:val="24"/>
                <w:szCs w:val="24"/>
              </w:rPr>
            </w:pPr>
            <w:r>
              <w:rPr>
                <w:rFonts w:ascii="Times New Roman" w:hAnsi="Times New Roman"/>
                <w:sz w:val="24"/>
                <w:szCs w:val="24"/>
              </w:rPr>
              <w:t>100,60</w:t>
            </w:r>
          </w:p>
        </w:tc>
      </w:tr>
    </w:tbl>
    <w:p w14:paraId="4E7FF48B" w14:textId="3CA9088D" w:rsidR="00B170C4" w:rsidRPr="00B170C4" w:rsidRDefault="00E84A36" w:rsidP="00B170C4">
      <w:pPr>
        <w:tabs>
          <w:tab w:val="left" w:pos="2860"/>
        </w:tabs>
        <w:spacing w:line="276" w:lineRule="auto"/>
        <w:jc w:val="both"/>
        <w:rPr>
          <w:rFonts w:ascii="Times New Roman" w:eastAsia="Calibri" w:hAnsi="Times New Roman"/>
          <w:sz w:val="24"/>
          <w:szCs w:val="24"/>
        </w:rPr>
      </w:pPr>
      <w:r>
        <w:rPr>
          <w:rFonts w:ascii="Times New Roman" w:hAnsi="Times New Roman"/>
          <w:sz w:val="24"/>
          <w:szCs w:val="24"/>
        </w:rPr>
        <w:t>Čerpanie prostriedkov súviselo so zvýšenou chorobnosťou v</w:t>
      </w:r>
      <w:r w:rsidR="00276798">
        <w:rPr>
          <w:rFonts w:ascii="Times New Roman" w:hAnsi="Times New Roman"/>
          <w:sz w:val="24"/>
          <w:szCs w:val="24"/>
        </w:rPr>
        <w:t> období vyhlásenej karanténe v dôsledku pandémie COVID 19</w:t>
      </w:r>
      <w:r>
        <w:rPr>
          <w:rFonts w:ascii="Times New Roman" w:hAnsi="Times New Roman"/>
          <w:sz w:val="24"/>
          <w:szCs w:val="24"/>
        </w:rPr>
        <w:t>.</w:t>
      </w:r>
      <w:r w:rsidR="00B170C4" w:rsidRPr="00B170C4">
        <w:rPr>
          <w:rFonts w:ascii="Times New Roman" w:hAnsi="Times New Roman" w:cs="Times New Roman"/>
          <w:sz w:val="24"/>
          <w:szCs w:val="24"/>
        </w:rPr>
        <w:t xml:space="preserve"> </w:t>
      </w:r>
      <w:r w:rsidR="00B170C4">
        <w:rPr>
          <w:rFonts w:ascii="Times New Roman" w:hAnsi="Times New Roman" w:cs="Times New Roman"/>
          <w:sz w:val="24"/>
          <w:szCs w:val="24"/>
        </w:rPr>
        <w:t xml:space="preserve">Prečerpanie vzniklo z dôvodu výskytu ochorenia </w:t>
      </w:r>
      <w:proofErr w:type="spellStart"/>
      <w:r w:rsidR="00B170C4">
        <w:rPr>
          <w:rFonts w:ascii="Times New Roman" w:hAnsi="Times New Roman" w:cs="Times New Roman"/>
          <w:sz w:val="24"/>
          <w:szCs w:val="24"/>
        </w:rPr>
        <w:t>Covid</w:t>
      </w:r>
      <w:proofErr w:type="spellEnd"/>
      <w:r w:rsidR="00B170C4">
        <w:rPr>
          <w:rFonts w:ascii="Times New Roman" w:hAnsi="Times New Roman" w:cs="Times New Roman"/>
          <w:sz w:val="24"/>
          <w:szCs w:val="24"/>
        </w:rPr>
        <w:t xml:space="preserve"> 19 v zariadení v decembri 2020 čo sa odrazilo vo vyššom čerpaní v decembrových mzdách. </w:t>
      </w:r>
      <w:r w:rsidR="00B170C4">
        <w:rPr>
          <w:rFonts w:ascii="Times New Roman" w:eastAsia="Calibri" w:hAnsi="Times New Roman"/>
          <w:sz w:val="24"/>
          <w:szCs w:val="24"/>
        </w:rPr>
        <w:t xml:space="preserve">Prečerpanie bolo </w:t>
      </w:r>
      <w:r w:rsidR="0019244D">
        <w:rPr>
          <w:rFonts w:ascii="Times New Roman" w:eastAsia="Calibri" w:hAnsi="Times New Roman"/>
          <w:sz w:val="24"/>
          <w:szCs w:val="24"/>
        </w:rPr>
        <w:t>odkonzultované</w:t>
      </w:r>
      <w:r w:rsidR="00B170C4">
        <w:rPr>
          <w:rFonts w:ascii="Times New Roman" w:eastAsia="Calibri" w:hAnsi="Times New Roman"/>
          <w:sz w:val="24"/>
          <w:szCs w:val="24"/>
        </w:rPr>
        <w:t xml:space="preserve"> MČ Bratislava Petržalka. </w:t>
      </w:r>
      <w:r w:rsidR="00B170C4" w:rsidRPr="006661DF">
        <w:rPr>
          <w:rFonts w:ascii="Times New Roman" w:eastAsia="Calibri" w:hAnsi="Times New Roman"/>
          <w:sz w:val="24"/>
          <w:szCs w:val="24"/>
        </w:rPr>
        <w:t xml:space="preserve"> </w:t>
      </w:r>
    </w:p>
    <w:p w14:paraId="3DEC6978" w14:textId="77777777" w:rsidR="001C0095" w:rsidRDefault="001C0095" w:rsidP="000A1B33">
      <w:pPr>
        <w:tabs>
          <w:tab w:val="left" w:pos="2860"/>
        </w:tabs>
        <w:spacing w:line="276" w:lineRule="auto"/>
        <w:jc w:val="both"/>
        <w:rPr>
          <w:rFonts w:ascii="Times New Roman" w:hAnsi="Times New Roman" w:cs="Times New Roman"/>
          <w:sz w:val="24"/>
          <w:szCs w:val="24"/>
        </w:rPr>
      </w:pPr>
    </w:p>
    <w:p w14:paraId="3196ED3F" w14:textId="2BDA8F7A" w:rsidR="00E84A36" w:rsidRDefault="00E84A36" w:rsidP="000A1B33">
      <w:pPr>
        <w:tabs>
          <w:tab w:val="left" w:pos="2860"/>
        </w:tabs>
        <w:spacing w:line="276" w:lineRule="auto"/>
        <w:jc w:val="both"/>
        <w:rPr>
          <w:rFonts w:ascii="Times New Roman" w:hAnsi="Times New Roman" w:cs="Times New Roman"/>
          <w:b/>
          <w:sz w:val="24"/>
          <w:szCs w:val="24"/>
        </w:rPr>
      </w:pPr>
      <w:r w:rsidRPr="00E84A36">
        <w:rPr>
          <w:rFonts w:ascii="Times New Roman" w:hAnsi="Times New Roman" w:cs="Times New Roman"/>
          <w:b/>
          <w:sz w:val="24"/>
          <w:szCs w:val="24"/>
        </w:rPr>
        <w:t xml:space="preserve">Celkové čerpanie výdavkov </w:t>
      </w:r>
      <w:r w:rsidR="00284B11">
        <w:rPr>
          <w:rFonts w:ascii="Times New Roman" w:hAnsi="Times New Roman" w:cs="Times New Roman"/>
          <w:b/>
          <w:sz w:val="24"/>
          <w:szCs w:val="24"/>
        </w:rPr>
        <w:t>O</w:t>
      </w:r>
      <w:r w:rsidRPr="00E84A36">
        <w:rPr>
          <w:rFonts w:ascii="Times New Roman" w:hAnsi="Times New Roman" w:cs="Times New Roman"/>
          <w:b/>
          <w:sz w:val="24"/>
          <w:szCs w:val="24"/>
        </w:rPr>
        <w:t>patrovateľskej služby</w:t>
      </w:r>
      <w:r w:rsidR="00284B11">
        <w:rPr>
          <w:rFonts w:ascii="Times New Roman" w:hAnsi="Times New Roman" w:cs="Times New Roman"/>
          <w:b/>
          <w:sz w:val="24"/>
          <w:szCs w:val="24"/>
        </w:rPr>
        <w:t xml:space="preserve"> v domácnosti</w:t>
      </w:r>
      <w:r w:rsidRPr="00E84A36">
        <w:rPr>
          <w:rFonts w:ascii="Times New Roman" w:hAnsi="Times New Roman" w:cs="Times New Roman"/>
          <w:b/>
          <w:sz w:val="24"/>
          <w:szCs w:val="24"/>
        </w:rPr>
        <w:t xml:space="preserve"> za sledované obdobie je </w:t>
      </w:r>
      <w:r w:rsidR="00B170C4">
        <w:rPr>
          <w:rFonts w:ascii="Times New Roman" w:hAnsi="Times New Roman" w:cs="Times New Roman"/>
          <w:b/>
          <w:sz w:val="24"/>
          <w:szCs w:val="24"/>
        </w:rPr>
        <w:t>98,80</w:t>
      </w:r>
      <w:r w:rsidRPr="00000DB0">
        <w:rPr>
          <w:rFonts w:ascii="Times New Roman" w:hAnsi="Times New Roman" w:cs="Times New Roman"/>
          <w:b/>
          <w:sz w:val="24"/>
          <w:szCs w:val="24"/>
        </w:rPr>
        <w:t>%.</w:t>
      </w:r>
    </w:p>
    <w:p w14:paraId="06185CC3" w14:textId="77777777" w:rsidR="0077010D" w:rsidRDefault="0077010D" w:rsidP="000A1B33">
      <w:pPr>
        <w:tabs>
          <w:tab w:val="left" w:pos="2860"/>
        </w:tabs>
        <w:spacing w:line="276" w:lineRule="auto"/>
        <w:jc w:val="both"/>
        <w:rPr>
          <w:rFonts w:ascii="Times New Roman" w:hAnsi="Times New Roman" w:cs="Times New Roman"/>
          <w:b/>
          <w:sz w:val="24"/>
          <w:szCs w:val="24"/>
        </w:rPr>
      </w:pPr>
    </w:p>
    <w:p w14:paraId="6FAB5444" w14:textId="77777777" w:rsidR="00FB15DF" w:rsidRDefault="00FB15DF" w:rsidP="00FB15DF">
      <w:pPr>
        <w:rPr>
          <w:rFonts w:ascii="Times New Roman" w:hAnsi="Times New Roman"/>
          <w:b/>
          <w:sz w:val="28"/>
          <w:szCs w:val="24"/>
          <w:u w:val="single"/>
        </w:rPr>
      </w:pPr>
      <w:r>
        <w:rPr>
          <w:rFonts w:ascii="Times New Roman" w:hAnsi="Times New Roman"/>
          <w:b/>
          <w:sz w:val="28"/>
          <w:szCs w:val="24"/>
          <w:u w:val="single"/>
        </w:rPr>
        <w:t>Domov pre rodičov a deti</w:t>
      </w:r>
      <w:r w:rsidRPr="004740A4">
        <w:rPr>
          <w:rFonts w:ascii="Times New Roman" w:hAnsi="Times New Roman"/>
          <w:b/>
          <w:sz w:val="28"/>
          <w:szCs w:val="24"/>
          <w:u w:val="single"/>
        </w:rPr>
        <w:t xml:space="preserve"> 110</w:t>
      </w:r>
      <w:r>
        <w:rPr>
          <w:rFonts w:ascii="Times New Roman" w:hAnsi="Times New Roman"/>
          <w:b/>
          <w:sz w:val="28"/>
          <w:szCs w:val="24"/>
          <w:u w:val="single"/>
        </w:rPr>
        <w:t>4</w:t>
      </w:r>
    </w:p>
    <w:p w14:paraId="1ACCB415" w14:textId="77777777" w:rsidR="00FB15DF" w:rsidRPr="00372C92" w:rsidRDefault="00FB15DF" w:rsidP="00FB15DF">
      <w:pPr>
        <w:jc w:val="both"/>
        <w:rPr>
          <w:rFonts w:ascii="Times New Roman" w:hAnsi="Times New Roman"/>
          <w:color w:val="FF0000"/>
          <w:sz w:val="24"/>
          <w:szCs w:val="24"/>
        </w:rPr>
      </w:pPr>
      <w:r w:rsidRPr="00882B6D">
        <w:rPr>
          <w:rFonts w:ascii="Times New Roman" w:hAnsi="Times New Roman"/>
          <w:sz w:val="24"/>
          <w:szCs w:val="24"/>
          <w:vertAlign w:val="subscript"/>
        </w:rPr>
        <w:t xml:space="preserve">  </w:t>
      </w:r>
    </w:p>
    <w:tbl>
      <w:tblPr>
        <w:tblW w:w="0" w:type="auto"/>
        <w:tblLook w:val="04A0" w:firstRow="1" w:lastRow="0" w:firstColumn="1" w:lastColumn="0" w:noHBand="0" w:noVBand="1"/>
      </w:tblPr>
      <w:tblGrid>
        <w:gridCol w:w="9777"/>
      </w:tblGrid>
      <w:tr w:rsidR="00FB15DF" w:rsidRPr="00627E73" w14:paraId="462F523C" w14:textId="77777777" w:rsidTr="00FB15DF">
        <w:tc>
          <w:tcPr>
            <w:tcW w:w="9777" w:type="dxa"/>
          </w:tcPr>
          <w:p w14:paraId="3A255B60" w14:textId="77777777" w:rsidR="00FB15DF" w:rsidRPr="004740A4" w:rsidRDefault="00FB15DF" w:rsidP="00FB15DF">
            <w:pPr>
              <w:jc w:val="both"/>
              <w:rPr>
                <w:rFonts w:ascii="Times New Roman" w:hAnsi="Times New Roman"/>
                <w:b/>
                <w:sz w:val="28"/>
                <w:szCs w:val="28"/>
              </w:rPr>
            </w:pPr>
            <w:r w:rsidRPr="004740A4">
              <w:rPr>
                <w:rFonts w:ascii="Times New Roman" w:hAnsi="Times New Roman"/>
                <w:b/>
                <w:sz w:val="28"/>
                <w:szCs w:val="28"/>
              </w:rPr>
              <w:t>Príjmy</w:t>
            </w:r>
          </w:p>
        </w:tc>
      </w:tr>
    </w:tbl>
    <w:p w14:paraId="207291E7" w14:textId="77777777" w:rsidR="00FB15DF" w:rsidRDefault="00FB15DF" w:rsidP="00FB15DF">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plnenia</w:t>
      </w:r>
    </w:p>
    <w:tbl>
      <w:tblPr>
        <w:tblW w:w="0" w:type="auto"/>
        <w:tblInd w:w="108" w:type="dxa"/>
        <w:tblLook w:val="04A0" w:firstRow="1" w:lastRow="0" w:firstColumn="1" w:lastColumn="0" w:noHBand="0" w:noVBand="1"/>
      </w:tblPr>
      <w:tblGrid>
        <w:gridCol w:w="4253"/>
        <w:gridCol w:w="4252"/>
        <w:gridCol w:w="1164"/>
      </w:tblGrid>
      <w:tr w:rsidR="00FB15DF" w:rsidRPr="00175057" w14:paraId="1AE22E49" w14:textId="77777777" w:rsidTr="00FB15DF">
        <w:tc>
          <w:tcPr>
            <w:tcW w:w="4253" w:type="dxa"/>
            <w:tcBorders>
              <w:top w:val="single" w:sz="4" w:space="0" w:color="auto"/>
              <w:left w:val="single" w:sz="4" w:space="0" w:color="auto"/>
              <w:bottom w:val="single" w:sz="4" w:space="0" w:color="auto"/>
              <w:right w:val="single" w:sz="4" w:space="0" w:color="auto"/>
            </w:tcBorders>
          </w:tcPr>
          <w:p w14:paraId="6654170B" w14:textId="77777777" w:rsidR="00FB15DF" w:rsidRPr="0073349C" w:rsidRDefault="00E66EBE" w:rsidP="00FB15DF">
            <w:pPr>
              <w:pBdr>
                <w:between w:val="single" w:sz="4" w:space="1" w:color="auto"/>
              </w:pBdr>
              <w:jc w:val="both"/>
              <w:rPr>
                <w:rFonts w:ascii="Times New Roman" w:hAnsi="Times New Roman"/>
                <w:sz w:val="24"/>
                <w:szCs w:val="24"/>
              </w:rPr>
            </w:pPr>
            <w:r w:rsidRPr="0073349C">
              <w:rPr>
                <w:rFonts w:ascii="Times New Roman" w:hAnsi="Times New Roman"/>
                <w:sz w:val="24"/>
                <w:szCs w:val="24"/>
              </w:rPr>
              <w:t>6</w:t>
            </w:r>
            <w:r w:rsidR="00FB15DF" w:rsidRPr="0073349C">
              <w:rPr>
                <w:rFonts w:ascii="Times New Roman" w:hAnsi="Times New Roman"/>
                <w:sz w:val="24"/>
                <w:szCs w:val="24"/>
              </w:rPr>
              <w:t xml:space="preserve"> </w:t>
            </w:r>
            <w:r w:rsidR="00D43659" w:rsidRPr="0073349C">
              <w:rPr>
                <w:rFonts w:ascii="Times New Roman" w:hAnsi="Times New Roman"/>
                <w:sz w:val="24"/>
                <w:szCs w:val="24"/>
              </w:rPr>
              <w:t>500</w:t>
            </w:r>
          </w:p>
        </w:tc>
        <w:tc>
          <w:tcPr>
            <w:tcW w:w="4252" w:type="dxa"/>
            <w:tcBorders>
              <w:top w:val="single" w:sz="4" w:space="0" w:color="auto"/>
              <w:left w:val="single" w:sz="4" w:space="0" w:color="auto"/>
              <w:bottom w:val="single" w:sz="4" w:space="0" w:color="auto"/>
              <w:right w:val="single" w:sz="4" w:space="0" w:color="auto"/>
            </w:tcBorders>
          </w:tcPr>
          <w:p w14:paraId="4304EFD1" w14:textId="29EFD550" w:rsidR="00FB15DF" w:rsidRPr="0073349C" w:rsidRDefault="00E14FAB" w:rsidP="00FB15DF">
            <w:pPr>
              <w:pBdr>
                <w:between w:val="single" w:sz="4" w:space="1" w:color="auto"/>
              </w:pBdr>
              <w:jc w:val="both"/>
              <w:rPr>
                <w:rFonts w:ascii="Times New Roman" w:hAnsi="Times New Roman"/>
                <w:sz w:val="24"/>
                <w:szCs w:val="24"/>
              </w:rPr>
            </w:pPr>
            <w:r>
              <w:rPr>
                <w:rFonts w:ascii="Times New Roman" w:hAnsi="Times New Roman"/>
                <w:sz w:val="24"/>
                <w:szCs w:val="24"/>
              </w:rPr>
              <w:t>5 224,75</w:t>
            </w:r>
          </w:p>
        </w:tc>
        <w:tc>
          <w:tcPr>
            <w:tcW w:w="1164" w:type="dxa"/>
            <w:tcBorders>
              <w:top w:val="single" w:sz="4" w:space="0" w:color="auto"/>
              <w:left w:val="single" w:sz="4" w:space="0" w:color="auto"/>
              <w:bottom w:val="single" w:sz="4" w:space="0" w:color="auto"/>
              <w:right w:val="single" w:sz="4" w:space="0" w:color="auto"/>
            </w:tcBorders>
          </w:tcPr>
          <w:p w14:paraId="2F70F134" w14:textId="7B16093A" w:rsidR="00FB15DF" w:rsidRPr="0073349C" w:rsidRDefault="00E14FAB" w:rsidP="00FB15DF">
            <w:pPr>
              <w:pBdr>
                <w:between w:val="single" w:sz="4" w:space="1" w:color="auto"/>
              </w:pBdr>
              <w:jc w:val="both"/>
              <w:rPr>
                <w:rFonts w:ascii="Times New Roman" w:hAnsi="Times New Roman"/>
                <w:sz w:val="24"/>
                <w:szCs w:val="24"/>
              </w:rPr>
            </w:pPr>
            <w:r>
              <w:rPr>
                <w:rFonts w:ascii="Times New Roman" w:hAnsi="Times New Roman"/>
                <w:sz w:val="24"/>
                <w:szCs w:val="24"/>
              </w:rPr>
              <w:t>80</w:t>
            </w:r>
            <w:r w:rsidR="0073349C" w:rsidRPr="0073349C">
              <w:rPr>
                <w:rFonts w:ascii="Times New Roman" w:hAnsi="Times New Roman"/>
                <w:sz w:val="24"/>
                <w:szCs w:val="24"/>
              </w:rPr>
              <w:t>,40</w:t>
            </w:r>
          </w:p>
        </w:tc>
      </w:tr>
    </w:tbl>
    <w:p w14:paraId="72166A8D" w14:textId="7600FBAC" w:rsidR="00FB15DF" w:rsidRDefault="00FB15DF" w:rsidP="00FB15DF">
      <w:pPr>
        <w:jc w:val="both"/>
        <w:rPr>
          <w:rFonts w:ascii="Times New Roman" w:hAnsi="Times New Roman"/>
          <w:color w:val="FF0000"/>
          <w:sz w:val="24"/>
          <w:szCs w:val="24"/>
        </w:rPr>
      </w:pPr>
      <w:r w:rsidRPr="006D157D">
        <w:rPr>
          <w:rFonts w:ascii="Times New Roman" w:hAnsi="Times New Roman"/>
          <w:sz w:val="24"/>
          <w:szCs w:val="24"/>
        </w:rPr>
        <w:t>V roku 20</w:t>
      </w:r>
      <w:r w:rsidR="000A7CC6">
        <w:rPr>
          <w:rFonts w:ascii="Times New Roman" w:hAnsi="Times New Roman"/>
          <w:sz w:val="24"/>
          <w:szCs w:val="24"/>
        </w:rPr>
        <w:t>20</w:t>
      </w:r>
      <w:r w:rsidRPr="006D157D">
        <w:rPr>
          <w:rFonts w:ascii="Times New Roman" w:hAnsi="Times New Roman"/>
          <w:sz w:val="24"/>
          <w:szCs w:val="24"/>
        </w:rPr>
        <w:t xml:space="preserve"> bolo poskytnuté ubytovanie v</w:t>
      </w:r>
      <w:r>
        <w:rPr>
          <w:rFonts w:ascii="Times New Roman" w:hAnsi="Times New Roman"/>
          <w:sz w:val="24"/>
          <w:szCs w:val="24"/>
        </w:rPr>
        <w:t> Útulku pre matky s </w:t>
      </w:r>
      <w:r w:rsidRPr="00ED02FA">
        <w:rPr>
          <w:rFonts w:ascii="Times New Roman" w:hAnsi="Times New Roman"/>
          <w:sz w:val="24"/>
          <w:szCs w:val="24"/>
        </w:rPr>
        <w:t xml:space="preserve">deťmi </w:t>
      </w:r>
      <w:r w:rsidR="00ED02FA" w:rsidRPr="00630B93">
        <w:rPr>
          <w:rFonts w:ascii="Times New Roman" w:hAnsi="Times New Roman"/>
          <w:sz w:val="24"/>
          <w:szCs w:val="24"/>
        </w:rPr>
        <w:t>17</w:t>
      </w:r>
      <w:r w:rsidRPr="00ED02FA">
        <w:rPr>
          <w:rFonts w:ascii="Times New Roman" w:hAnsi="Times New Roman"/>
          <w:sz w:val="24"/>
          <w:szCs w:val="24"/>
        </w:rPr>
        <w:t xml:space="preserve"> prijímateľom</w:t>
      </w:r>
      <w:r w:rsidR="00F212B2">
        <w:rPr>
          <w:rFonts w:ascii="Times New Roman" w:hAnsi="Times New Roman"/>
          <w:sz w:val="24"/>
          <w:szCs w:val="24"/>
        </w:rPr>
        <w:t xml:space="preserve"> sociálnych služieb</w:t>
      </w:r>
      <w:r>
        <w:rPr>
          <w:rFonts w:ascii="Times New Roman" w:hAnsi="Times New Roman"/>
          <w:sz w:val="24"/>
          <w:szCs w:val="24"/>
        </w:rPr>
        <w:t xml:space="preserve"> a v  Z</w:t>
      </w:r>
      <w:r w:rsidRPr="006D157D">
        <w:rPr>
          <w:rFonts w:ascii="Times New Roman" w:hAnsi="Times New Roman"/>
          <w:sz w:val="24"/>
          <w:szCs w:val="24"/>
        </w:rPr>
        <w:t xml:space="preserve">ariadení núdzového </w:t>
      </w:r>
      <w:r w:rsidRPr="007D7559">
        <w:rPr>
          <w:rFonts w:ascii="Times New Roman" w:hAnsi="Times New Roman"/>
          <w:sz w:val="24"/>
          <w:szCs w:val="24"/>
        </w:rPr>
        <w:t xml:space="preserve">bývania  </w:t>
      </w:r>
      <w:r w:rsidR="00630B93">
        <w:rPr>
          <w:rFonts w:ascii="Times New Roman" w:hAnsi="Times New Roman"/>
          <w:sz w:val="24"/>
          <w:szCs w:val="24"/>
        </w:rPr>
        <w:t>7</w:t>
      </w:r>
      <w:r w:rsidRPr="00DF4D4A">
        <w:rPr>
          <w:rFonts w:ascii="Times New Roman" w:hAnsi="Times New Roman"/>
          <w:sz w:val="24"/>
          <w:szCs w:val="24"/>
        </w:rPr>
        <w:t xml:space="preserve"> </w:t>
      </w:r>
      <w:r w:rsidRPr="007D7559">
        <w:rPr>
          <w:rFonts w:ascii="Times New Roman" w:hAnsi="Times New Roman"/>
          <w:sz w:val="24"/>
          <w:szCs w:val="24"/>
        </w:rPr>
        <w:t>prijímateľo</w:t>
      </w:r>
      <w:r w:rsidR="00F212B2">
        <w:rPr>
          <w:rFonts w:ascii="Times New Roman" w:hAnsi="Times New Roman"/>
          <w:sz w:val="24"/>
          <w:szCs w:val="24"/>
        </w:rPr>
        <w:t xml:space="preserve">m </w:t>
      </w:r>
      <w:r w:rsidRPr="006D157D">
        <w:rPr>
          <w:rFonts w:ascii="Times New Roman" w:hAnsi="Times New Roman"/>
          <w:sz w:val="24"/>
          <w:szCs w:val="24"/>
        </w:rPr>
        <w:t xml:space="preserve">v objekte na </w:t>
      </w:r>
      <w:proofErr w:type="spellStart"/>
      <w:r w:rsidRPr="006D157D">
        <w:rPr>
          <w:rFonts w:ascii="Times New Roman" w:hAnsi="Times New Roman"/>
          <w:sz w:val="24"/>
          <w:szCs w:val="24"/>
        </w:rPr>
        <w:t>Vavilovovej</w:t>
      </w:r>
      <w:proofErr w:type="spellEnd"/>
      <w:r w:rsidRPr="006D157D">
        <w:rPr>
          <w:rFonts w:ascii="Times New Roman" w:hAnsi="Times New Roman"/>
          <w:sz w:val="24"/>
          <w:szCs w:val="24"/>
        </w:rPr>
        <w:t xml:space="preserve"> ul.</w:t>
      </w:r>
      <w:r w:rsidRPr="006D157D">
        <w:rPr>
          <w:rFonts w:ascii="Times New Roman" w:hAnsi="Times New Roman"/>
          <w:color w:val="FF0000"/>
          <w:sz w:val="24"/>
          <w:szCs w:val="24"/>
        </w:rPr>
        <w:t xml:space="preserve"> </w:t>
      </w:r>
    </w:p>
    <w:p w14:paraId="6102A0BA" w14:textId="77777777" w:rsidR="00B92A63" w:rsidRDefault="00B92A63" w:rsidP="00FB15DF">
      <w:pPr>
        <w:jc w:val="both"/>
        <w:rPr>
          <w:rFonts w:ascii="Times New Roman" w:hAnsi="Times New Roman"/>
          <w:color w:val="FF0000"/>
          <w:sz w:val="24"/>
          <w:szCs w:val="24"/>
        </w:rPr>
      </w:pPr>
    </w:p>
    <w:p w14:paraId="3CDCE300" w14:textId="77777777" w:rsidR="009961C9" w:rsidRDefault="00B92A63" w:rsidP="00FB15DF">
      <w:pPr>
        <w:jc w:val="both"/>
        <w:rPr>
          <w:rFonts w:ascii="Times New Roman" w:hAnsi="Times New Roman"/>
          <w:b/>
          <w:sz w:val="28"/>
          <w:szCs w:val="28"/>
        </w:rPr>
      </w:pPr>
      <w:r w:rsidRPr="006B6C76">
        <w:rPr>
          <w:rFonts w:ascii="Times New Roman" w:hAnsi="Times New Roman"/>
          <w:b/>
          <w:sz w:val="28"/>
          <w:szCs w:val="28"/>
        </w:rPr>
        <w:t>Bežné výdavky</w:t>
      </w:r>
    </w:p>
    <w:p w14:paraId="00FD5244" w14:textId="77777777" w:rsidR="00E66EBE" w:rsidRDefault="00E66EBE" w:rsidP="00E66EBE">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75057">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259"/>
        <w:gridCol w:w="4388"/>
        <w:gridCol w:w="1559"/>
      </w:tblGrid>
      <w:tr w:rsidR="00B51FB0" w:rsidRPr="00627E73" w14:paraId="08B3076D" w14:textId="77777777" w:rsidTr="00175057">
        <w:tc>
          <w:tcPr>
            <w:tcW w:w="4259" w:type="dxa"/>
            <w:tcBorders>
              <w:top w:val="single" w:sz="4" w:space="0" w:color="auto"/>
              <w:left w:val="single" w:sz="4" w:space="0" w:color="auto"/>
              <w:bottom w:val="single" w:sz="4" w:space="0" w:color="auto"/>
              <w:right w:val="single" w:sz="4" w:space="0" w:color="auto"/>
            </w:tcBorders>
          </w:tcPr>
          <w:p w14:paraId="1149B753" w14:textId="038071FB" w:rsidR="00B51FB0" w:rsidRPr="00627E73" w:rsidRDefault="00B85B5E" w:rsidP="00B51FB0">
            <w:pPr>
              <w:pBdr>
                <w:between w:val="single" w:sz="4" w:space="1" w:color="auto"/>
              </w:pBdr>
              <w:jc w:val="both"/>
              <w:rPr>
                <w:rFonts w:ascii="Times New Roman" w:hAnsi="Times New Roman"/>
                <w:sz w:val="24"/>
                <w:szCs w:val="24"/>
              </w:rPr>
            </w:pPr>
            <w:r>
              <w:rPr>
                <w:rFonts w:ascii="Times New Roman" w:hAnsi="Times New Roman"/>
                <w:sz w:val="24"/>
                <w:szCs w:val="24"/>
              </w:rPr>
              <w:t>67 3018</w:t>
            </w:r>
            <w:r w:rsidR="00175057">
              <w:rPr>
                <w:rFonts w:ascii="Times New Roman" w:hAnsi="Times New Roman"/>
                <w:sz w:val="24"/>
                <w:szCs w:val="24"/>
              </w:rPr>
              <w:t>,00</w:t>
            </w:r>
          </w:p>
        </w:tc>
        <w:tc>
          <w:tcPr>
            <w:tcW w:w="4388" w:type="dxa"/>
            <w:tcBorders>
              <w:top w:val="single" w:sz="4" w:space="0" w:color="auto"/>
              <w:left w:val="single" w:sz="4" w:space="0" w:color="auto"/>
              <w:bottom w:val="single" w:sz="4" w:space="0" w:color="auto"/>
              <w:right w:val="single" w:sz="4" w:space="0" w:color="auto"/>
            </w:tcBorders>
          </w:tcPr>
          <w:p w14:paraId="540A9C9B" w14:textId="4728613F" w:rsidR="00B51FB0" w:rsidRPr="000A5F6D" w:rsidRDefault="00B85B5E" w:rsidP="00B51FB0">
            <w:pPr>
              <w:pBdr>
                <w:between w:val="single" w:sz="4" w:space="1" w:color="auto"/>
              </w:pBdr>
              <w:jc w:val="both"/>
              <w:rPr>
                <w:rFonts w:ascii="Times New Roman" w:hAnsi="Times New Roman"/>
                <w:sz w:val="24"/>
                <w:szCs w:val="24"/>
              </w:rPr>
            </w:pPr>
            <w:r>
              <w:rPr>
                <w:rFonts w:ascii="Times New Roman" w:hAnsi="Times New Roman"/>
                <w:sz w:val="24"/>
                <w:szCs w:val="24"/>
              </w:rPr>
              <w:t>64 835,63</w:t>
            </w:r>
          </w:p>
        </w:tc>
        <w:tc>
          <w:tcPr>
            <w:tcW w:w="1559" w:type="dxa"/>
            <w:tcBorders>
              <w:top w:val="single" w:sz="4" w:space="0" w:color="auto"/>
              <w:left w:val="single" w:sz="4" w:space="0" w:color="auto"/>
              <w:bottom w:val="single" w:sz="4" w:space="0" w:color="auto"/>
              <w:right w:val="single" w:sz="4" w:space="0" w:color="auto"/>
            </w:tcBorders>
          </w:tcPr>
          <w:p w14:paraId="3626C728" w14:textId="1452C6A1" w:rsidR="00B51FB0" w:rsidRPr="00627E73" w:rsidRDefault="00B85B5E" w:rsidP="00175057">
            <w:pPr>
              <w:pBdr>
                <w:between w:val="single" w:sz="4" w:space="1" w:color="auto"/>
              </w:pBdr>
              <w:jc w:val="center"/>
              <w:rPr>
                <w:rFonts w:ascii="Times New Roman" w:hAnsi="Times New Roman"/>
                <w:sz w:val="24"/>
                <w:szCs w:val="24"/>
              </w:rPr>
            </w:pPr>
            <w:r>
              <w:rPr>
                <w:rFonts w:ascii="Times New Roman" w:hAnsi="Times New Roman"/>
                <w:sz w:val="24"/>
                <w:szCs w:val="24"/>
              </w:rPr>
              <w:t>96,30</w:t>
            </w:r>
          </w:p>
        </w:tc>
      </w:tr>
    </w:tbl>
    <w:p w14:paraId="5730956C" w14:textId="7ABD47C0" w:rsidR="00E66EBE" w:rsidRDefault="00E66EBE" w:rsidP="00E66EBE">
      <w:pPr>
        <w:tabs>
          <w:tab w:val="left" w:pos="2860"/>
        </w:tabs>
        <w:spacing w:line="276" w:lineRule="auto"/>
        <w:jc w:val="both"/>
        <w:rPr>
          <w:rFonts w:ascii="Times New Roman" w:hAnsi="Times New Roman" w:cs="Times New Roman"/>
          <w:sz w:val="24"/>
          <w:szCs w:val="24"/>
        </w:rPr>
      </w:pPr>
      <w:r w:rsidRPr="006B6C76">
        <w:rPr>
          <w:rFonts w:ascii="Times New Roman" w:hAnsi="Times New Roman" w:cs="Times New Roman"/>
          <w:sz w:val="24"/>
          <w:szCs w:val="24"/>
        </w:rPr>
        <w:t xml:space="preserve">Bežné výdavky boli </w:t>
      </w:r>
      <w:r w:rsidRPr="006E0C21">
        <w:rPr>
          <w:rFonts w:ascii="Times New Roman" w:hAnsi="Times New Roman" w:cs="Times New Roman"/>
          <w:sz w:val="24"/>
          <w:szCs w:val="24"/>
        </w:rPr>
        <w:t>na úseku</w:t>
      </w:r>
      <w:r w:rsidRPr="006B6C76">
        <w:rPr>
          <w:rFonts w:ascii="Times New Roman" w:hAnsi="Times New Roman" w:cs="Times New Roman"/>
          <w:sz w:val="24"/>
          <w:szCs w:val="24"/>
        </w:rPr>
        <w:t xml:space="preserve"> </w:t>
      </w:r>
      <w:r w:rsidR="00B51FB0">
        <w:rPr>
          <w:rFonts w:ascii="Times New Roman" w:hAnsi="Times New Roman" w:cs="Times New Roman"/>
          <w:sz w:val="24"/>
          <w:szCs w:val="24"/>
        </w:rPr>
        <w:t>Domov pre rodičov a deti</w:t>
      </w:r>
      <w:r>
        <w:rPr>
          <w:rFonts w:ascii="Times New Roman" w:hAnsi="Times New Roman" w:cs="Times New Roman"/>
          <w:sz w:val="24"/>
          <w:szCs w:val="24"/>
        </w:rPr>
        <w:t xml:space="preserve"> čerpané na </w:t>
      </w:r>
      <w:r w:rsidR="00B85B5E">
        <w:rPr>
          <w:rFonts w:ascii="Times New Roman" w:hAnsi="Times New Roman" w:cs="Times New Roman"/>
          <w:sz w:val="24"/>
          <w:szCs w:val="24"/>
        </w:rPr>
        <w:t>96</w:t>
      </w:r>
      <w:r w:rsidR="00175057">
        <w:rPr>
          <w:rFonts w:ascii="Times New Roman" w:hAnsi="Times New Roman" w:cs="Times New Roman"/>
          <w:sz w:val="24"/>
          <w:szCs w:val="24"/>
        </w:rPr>
        <w:t>,</w:t>
      </w:r>
      <w:r w:rsidR="00B85B5E">
        <w:rPr>
          <w:rFonts w:ascii="Times New Roman" w:hAnsi="Times New Roman" w:cs="Times New Roman"/>
          <w:sz w:val="24"/>
          <w:szCs w:val="24"/>
        </w:rPr>
        <w:t>3</w:t>
      </w:r>
      <w:r w:rsidR="00175057">
        <w:rPr>
          <w:rFonts w:ascii="Times New Roman" w:hAnsi="Times New Roman" w:cs="Times New Roman"/>
          <w:sz w:val="24"/>
          <w:szCs w:val="24"/>
        </w:rPr>
        <w:t xml:space="preserve">0 </w:t>
      </w:r>
      <w:r>
        <w:rPr>
          <w:rFonts w:ascii="Times New Roman" w:hAnsi="Times New Roman" w:cs="Times New Roman"/>
          <w:sz w:val="24"/>
          <w:szCs w:val="24"/>
        </w:rPr>
        <w:t>% podľa nižšie uvedeného</w:t>
      </w:r>
      <w:r w:rsidR="005336DC">
        <w:rPr>
          <w:rFonts w:ascii="Times New Roman" w:hAnsi="Times New Roman" w:cs="Times New Roman"/>
          <w:sz w:val="24"/>
          <w:szCs w:val="24"/>
        </w:rPr>
        <w:t>.</w:t>
      </w:r>
    </w:p>
    <w:p w14:paraId="7DE12C3E" w14:textId="77777777" w:rsidR="00E66EBE" w:rsidRDefault="00E66EBE" w:rsidP="00FB15DF">
      <w:pPr>
        <w:jc w:val="both"/>
        <w:rPr>
          <w:rFonts w:ascii="Times New Roman" w:hAnsi="Times New Roman"/>
          <w:b/>
          <w:sz w:val="28"/>
          <w:szCs w:val="28"/>
        </w:rPr>
      </w:pPr>
    </w:p>
    <w:p w14:paraId="426B48D3" w14:textId="77777777" w:rsidR="009961C9" w:rsidRPr="00AE77C4" w:rsidRDefault="00DE6111" w:rsidP="009961C9">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961C9">
        <w:rPr>
          <w:rFonts w:ascii="Times New Roman" w:hAnsi="Times New Roman" w:cs="Times New Roman"/>
          <w:b/>
          <w:sz w:val="24"/>
          <w:szCs w:val="24"/>
        </w:rPr>
        <w:t>610 Mzdy a platy</w:t>
      </w:r>
    </w:p>
    <w:p w14:paraId="28D59BB3" w14:textId="77777777" w:rsidR="009961C9" w:rsidRDefault="009961C9" w:rsidP="009961C9">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75057">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9961C9" w:rsidRPr="00627E73" w14:paraId="60D92FF3" w14:textId="77777777" w:rsidTr="00175057">
        <w:tc>
          <w:tcPr>
            <w:tcW w:w="4366" w:type="dxa"/>
            <w:tcBorders>
              <w:top w:val="single" w:sz="4" w:space="0" w:color="auto"/>
              <w:left w:val="single" w:sz="4" w:space="0" w:color="auto"/>
              <w:bottom w:val="single" w:sz="4" w:space="0" w:color="auto"/>
              <w:right w:val="single" w:sz="4" w:space="0" w:color="auto"/>
            </w:tcBorders>
          </w:tcPr>
          <w:p w14:paraId="25C2DBB9" w14:textId="459FBA28" w:rsidR="009961C9" w:rsidRPr="00627E73" w:rsidRDefault="00D4375D" w:rsidP="009961C9">
            <w:pPr>
              <w:pBdr>
                <w:between w:val="single" w:sz="4" w:space="1" w:color="auto"/>
              </w:pBdr>
              <w:jc w:val="both"/>
              <w:rPr>
                <w:rFonts w:ascii="Times New Roman" w:hAnsi="Times New Roman"/>
                <w:sz w:val="24"/>
                <w:szCs w:val="24"/>
              </w:rPr>
            </w:pPr>
            <w:r>
              <w:rPr>
                <w:rFonts w:ascii="Times New Roman" w:hAnsi="Times New Roman"/>
                <w:sz w:val="24"/>
                <w:szCs w:val="24"/>
              </w:rPr>
              <w:t>36 263</w:t>
            </w:r>
            <w:r w:rsidR="00175057">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3F741CCD" w14:textId="2C598776" w:rsidR="009961C9" w:rsidRPr="000A5F6D" w:rsidRDefault="00D4375D" w:rsidP="009961C9">
            <w:pPr>
              <w:pBdr>
                <w:between w:val="single" w:sz="4" w:space="1" w:color="auto"/>
              </w:pBdr>
              <w:jc w:val="both"/>
              <w:rPr>
                <w:rFonts w:ascii="Times New Roman" w:hAnsi="Times New Roman"/>
                <w:sz w:val="24"/>
                <w:szCs w:val="24"/>
              </w:rPr>
            </w:pPr>
            <w:r>
              <w:rPr>
                <w:rFonts w:ascii="Times New Roman" w:hAnsi="Times New Roman"/>
                <w:sz w:val="24"/>
                <w:szCs w:val="24"/>
              </w:rPr>
              <w:t>34 596,82</w:t>
            </w:r>
          </w:p>
        </w:tc>
        <w:tc>
          <w:tcPr>
            <w:tcW w:w="1588" w:type="dxa"/>
            <w:tcBorders>
              <w:top w:val="single" w:sz="4" w:space="0" w:color="auto"/>
              <w:left w:val="single" w:sz="4" w:space="0" w:color="auto"/>
              <w:bottom w:val="single" w:sz="4" w:space="0" w:color="auto"/>
              <w:right w:val="single" w:sz="4" w:space="0" w:color="auto"/>
            </w:tcBorders>
          </w:tcPr>
          <w:p w14:paraId="6481C115" w14:textId="42281562" w:rsidR="009961C9" w:rsidRPr="00627E73" w:rsidRDefault="00D4375D" w:rsidP="00175057">
            <w:pPr>
              <w:pBdr>
                <w:between w:val="single" w:sz="4" w:space="1" w:color="auto"/>
              </w:pBdr>
              <w:jc w:val="center"/>
              <w:rPr>
                <w:rFonts w:ascii="Times New Roman" w:hAnsi="Times New Roman"/>
                <w:sz w:val="24"/>
                <w:szCs w:val="24"/>
              </w:rPr>
            </w:pPr>
            <w:r>
              <w:rPr>
                <w:rFonts w:ascii="Times New Roman" w:hAnsi="Times New Roman"/>
                <w:sz w:val="24"/>
                <w:szCs w:val="24"/>
              </w:rPr>
              <w:t>95,40</w:t>
            </w:r>
          </w:p>
        </w:tc>
      </w:tr>
    </w:tbl>
    <w:p w14:paraId="3F5C0AAA" w14:textId="67F37EE0" w:rsidR="009961C9" w:rsidRDefault="009961C9" w:rsidP="009961C9">
      <w:pPr>
        <w:jc w:val="both"/>
        <w:rPr>
          <w:rFonts w:ascii="Times New Roman" w:hAnsi="Times New Roman"/>
          <w:color w:val="000000"/>
          <w:sz w:val="24"/>
          <w:szCs w:val="24"/>
        </w:rPr>
      </w:pPr>
      <w:r>
        <w:rPr>
          <w:rFonts w:ascii="Times New Roman" w:hAnsi="Times New Roman"/>
          <w:sz w:val="24"/>
          <w:szCs w:val="24"/>
        </w:rPr>
        <w:lastRenderedPageBreak/>
        <w:t>Čerpanie miezd je v zmysle Z</w:t>
      </w:r>
      <w:r w:rsidRPr="00882B6D">
        <w:rPr>
          <w:rFonts w:ascii="Times New Roman" w:hAnsi="Times New Roman"/>
          <w:sz w:val="24"/>
          <w:szCs w:val="24"/>
        </w:rPr>
        <w:t>ákona č. 553/2003 Z. z. o odmeňovaní niektorých zamestnancov pri výkone práce vo verejnom záujme</w:t>
      </w:r>
      <w:r>
        <w:rPr>
          <w:rFonts w:ascii="Times New Roman" w:hAnsi="Times New Roman"/>
          <w:sz w:val="24"/>
          <w:szCs w:val="24"/>
        </w:rPr>
        <w:t xml:space="preserve"> </w:t>
      </w:r>
      <w:r w:rsidRPr="00882B6D">
        <w:rPr>
          <w:rFonts w:ascii="Times New Roman" w:hAnsi="Times New Roman"/>
          <w:sz w:val="24"/>
          <w:szCs w:val="24"/>
        </w:rPr>
        <w:t xml:space="preserve">v znení neskorších predpisov a v zmysle </w:t>
      </w:r>
      <w:r>
        <w:rPr>
          <w:rFonts w:ascii="Times New Roman" w:hAnsi="Times New Roman"/>
          <w:sz w:val="24"/>
          <w:szCs w:val="24"/>
        </w:rPr>
        <w:t xml:space="preserve">Dohody medzi zamestnávateľom a zamestnaneckou radou z roku </w:t>
      </w:r>
      <w:r w:rsidRPr="00A9083B">
        <w:rPr>
          <w:rFonts w:ascii="Times New Roman" w:hAnsi="Times New Roman"/>
          <w:sz w:val="24"/>
          <w:szCs w:val="24"/>
        </w:rPr>
        <w:t>2013</w:t>
      </w:r>
      <w:r w:rsidRPr="00882B6D">
        <w:rPr>
          <w:rFonts w:ascii="Times New Roman" w:hAnsi="Times New Roman"/>
          <w:sz w:val="24"/>
          <w:szCs w:val="24"/>
        </w:rPr>
        <w:t xml:space="preserve"> pre</w:t>
      </w:r>
      <w:r w:rsidRPr="00937B58">
        <w:rPr>
          <w:rFonts w:ascii="Times New Roman" w:hAnsi="Times New Roman"/>
          <w:sz w:val="24"/>
          <w:szCs w:val="24"/>
        </w:rPr>
        <w:t xml:space="preserve"> </w:t>
      </w:r>
      <w:r w:rsidR="00276798">
        <w:rPr>
          <w:rFonts w:ascii="Times New Roman" w:hAnsi="Times New Roman"/>
          <w:sz w:val="24"/>
          <w:szCs w:val="24"/>
        </w:rPr>
        <w:t>2</w:t>
      </w:r>
      <w:r>
        <w:rPr>
          <w:rFonts w:ascii="Times New Roman" w:hAnsi="Times New Roman"/>
          <w:color w:val="FF0000"/>
          <w:sz w:val="24"/>
          <w:szCs w:val="24"/>
        </w:rPr>
        <w:t xml:space="preserve"> </w:t>
      </w:r>
      <w:r w:rsidRPr="00882B6D">
        <w:rPr>
          <w:rFonts w:ascii="Times New Roman" w:hAnsi="Times New Roman"/>
          <w:color w:val="000000"/>
          <w:sz w:val="24"/>
          <w:szCs w:val="24"/>
        </w:rPr>
        <w:t>pracovník</w:t>
      </w:r>
      <w:r>
        <w:rPr>
          <w:rFonts w:ascii="Times New Roman" w:hAnsi="Times New Roman"/>
          <w:color w:val="000000"/>
          <w:sz w:val="24"/>
          <w:szCs w:val="24"/>
        </w:rPr>
        <w:t xml:space="preserve">ov za </w:t>
      </w:r>
      <w:r w:rsidR="00D4375D">
        <w:rPr>
          <w:rFonts w:ascii="Times New Roman" w:hAnsi="Times New Roman"/>
          <w:color w:val="000000"/>
          <w:sz w:val="24"/>
          <w:szCs w:val="24"/>
        </w:rPr>
        <w:t xml:space="preserve">rok </w:t>
      </w:r>
      <w:r w:rsidR="00175057">
        <w:rPr>
          <w:rFonts w:ascii="Times New Roman" w:hAnsi="Times New Roman"/>
          <w:color w:val="000000"/>
          <w:sz w:val="24"/>
          <w:szCs w:val="24"/>
        </w:rPr>
        <w:t>2020</w:t>
      </w:r>
      <w:r w:rsidRPr="00882B6D">
        <w:rPr>
          <w:rFonts w:ascii="Times New Roman" w:hAnsi="Times New Roman"/>
          <w:color w:val="000000"/>
          <w:sz w:val="24"/>
          <w:szCs w:val="24"/>
        </w:rPr>
        <w:t>.</w:t>
      </w:r>
      <w:r w:rsidR="0020780B">
        <w:rPr>
          <w:rFonts w:ascii="Times New Roman" w:hAnsi="Times New Roman"/>
          <w:color w:val="000000"/>
          <w:sz w:val="24"/>
          <w:szCs w:val="24"/>
        </w:rPr>
        <w:t xml:space="preserve"> </w:t>
      </w:r>
      <w:r w:rsidR="005A2CE1">
        <w:rPr>
          <w:rFonts w:ascii="Times New Roman" w:hAnsi="Times New Roman"/>
          <w:color w:val="000000"/>
          <w:sz w:val="24"/>
          <w:szCs w:val="24"/>
        </w:rPr>
        <w:t>Nižšie čerpanie vzniklo z dôvodu neobsadenia miesta sociálnym pracovníkom</w:t>
      </w:r>
      <w:r w:rsidR="00D4375D">
        <w:rPr>
          <w:rFonts w:ascii="Times New Roman" w:hAnsi="Times New Roman"/>
          <w:color w:val="000000"/>
          <w:sz w:val="24"/>
          <w:szCs w:val="24"/>
        </w:rPr>
        <w:t>.</w:t>
      </w:r>
    </w:p>
    <w:p w14:paraId="03573B8F" w14:textId="77777777" w:rsidR="00D4375D" w:rsidRDefault="00D4375D" w:rsidP="009961C9">
      <w:pPr>
        <w:jc w:val="both"/>
        <w:rPr>
          <w:rFonts w:ascii="Times New Roman" w:hAnsi="Times New Roman"/>
          <w:color w:val="FF0000"/>
          <w:sz w:val="24"/>
          <w:szCs w:val="24"/>
        </w:rPr>
      </w:pPr>
    </w:p>
    <w:p w14:paraId="4911FEAA" w14:textId="77777777" w:rsidR="009961C9" w:rsidRPr="00AE77C4" w:rsidRDefault="00DE6111" w:rsidP="009961C9">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961C9">
        <w:rPr>
          <w:rFonts w:ascii="Times New Roman" w:hAnsi="Times New Roman" w:cs="Times New Roman"/>
          <w:b/>
          <w:sz w:val="24"/>
          <w:szCs w:val="24"/>
        </w:rPr>
        <w:t>620 Odvody</w:t>
      </w:r>
    </w:p>
    <w:p w14:paraId="5263909B" w14:textId="77777777" w:rsidR="009961C9" w:rsidRDefault="009961C9" w:rsidP="009961C9">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75057">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4252"/>
        <w:gridCol w:w="1588"/>
      </w:tblGrid>
      <w:tr w:rsidR="009961C9" w:rsidRPr="00627E73" w14:paraId="32AC4F54" w14:textId="77777777" w:rsidTr="00175057">
        <w:tc>
          <w:tcPr>
            <w:tcW w:w="4366" w:type="dxa"/>
          </w:tcPr>
          <w:p w14:paraId="50AF63C6" w14:textId="7CC714CB" w:rsidR="009961C9" w:rsidRPr="00627E73" w:rsidRDefault="00175057" w:rsidP="009961C9">
            <w:pPr>
              <w:pBdr>
                <w:between w:val="single" w:sz="4" w:space="1" w:color="auto"/>
              </w:pBdr>
              <w:jc w:val="both"/>
              <w:rPr>
                <w:rFonts w:ascii="Times New Roman" w:hAnsi="Times New Roman"/>
                <w:sz w:val="24"/>
                <w:szCs w:val="24"/>
              </w:rPr>
            </w:pPr>
            <w:r>
              <w:rPr>
                <w:rFonts w:ascii="Times New Roman" w:hAnsi="Times New Roman"/>
                <w:sz w:val="24"/>
                <w:szCs w:val="24"/>
              </w:rPr>
              <w:t>1</w:t>
            </w:r>
            <w:r w:rsidR="00D4375D">
              <w:rPr>
                <w:rFonts w:ascii="Times New Roman" w:hAnsi="Times New Roman"/>
                <w:sz w:val="24"/>
                <w:szCs w:val="24"/>
              </w:rPr>
              <w:t>2 629</w:t>
            </w:r>
            <w:r>
              <w:rPr>
                <w:rFonts w:ascii="Times New Roman" w:hAnsi="Times New Roman"/>
                <w:sz w:val="24"/>
                <w:szCs w:val="24"/>
              </w:rPr>
              <w:t>,00</w:t>
            </w:r>
          </w:p>
        </w:tc>
        <w:tc>
          <w:tcPr>
            <w:tcW w:w="4252" w:type="dxa"/>
          </w:tcPr>
          <w:p w14:paraId="7393781F" w14:textId="6AA4B5A7" w:rsidR="009961C9" w:rsidRPr="000A5F6D" w:rsidRDefault="00D4375D" w:rsidP="009961C9">
            <w:pPr>
              <w:pBdr>
                <w:between w:val="single" w:sz="4" w:space="1" w:color="auto"/>
              </w:pBdr>
              <w:jc w:val="both"/>
              <w:rPr>
                <w:rFonts w:ascii="Times New Roman" w:hAnsi="Times New Roman"/>
                <w:sz w:val="24"/>
                <w:szCs w:val="24"/>
              </w:rPr>
            </w:pPr>
            <w:r>
              <w:rPr>
                <w:rFonts w:ascii="Times New Roman" w:hAnsi="Times New Roman"/>
                <w:sz w:val="24"/>
                <w:szCs w:val="24"/>
              </w:rPr>
              <w:t>12 010,59</w:t>
            </w:r>
          </w:p>
        </w:tc>
        <w:tc>
          <w:tcPr>
            <w:tcW w:w="1588" w:type="dxa"/>
          </w:tcPr>
          <w:p w14:paraId="7B742B41" w14:textId="323E3DC6" w:rsidR="009961C9" w:rsidRPr="00627E73" w:rsidRDefault="00D4375D" w:rsidP="00175057">
            <w:pPr>
              <w:pBdr>
                <w:between w:val="single" w:sz="4" w:space="1" w:color="auto"/>
              </w:pBdr>
              <w:jc w:val="center"/>
              <w:rPr>
                <w:rFonts w:ascii="Times New Roman" w:hAnsi="Times New Roman"/>
                <w:sz w:val="24"/>
                <w:szCs w:val="24"/>
              </w:rPr>
            </w:pPr>
            <w:r>
              <w:rPr>
                <w:rFonts w:ascii="Times New Roman" w:hAnsi="Times New Roman"/>
                <w:sz w:val="24"/>
                <w:szCs w:val="24"/>
              </w:rPr>
              <w:t>95,10</w:t>
            </w:r>
          </w:p>
        </w:tc>
      </w:tr>
    </w:tbl>
    <w:p w14:paraId="176C26F4" w14:textId="5A42DC44" w:rsidR="005A2CE1" w:rsidRPr="00784637" w:rsidRDefault="009961C9" w:rsidP="005A2CE1">
      <w:pPr>
        <w:jc w:val="both"/>
        <w:rPr>
          <w:rFonts w:ascii="Times New Roman" w:hAnsi="Times New Roman"/>
          <w:sz w:val="24"/>
          <w:szCs w:val="24"/>
        </w:rPr>
      </w:pPr>
      <w:r w:rsidRPr="009961C9">
        <w:rPr>
          <w:rFonts w:ascii="Times New Roman" w:hAnsi="Times New Roman"/>
          <w:sz w:val="24"/>
          <w:szCs w:val="24"/>
        </w:rPr>
        <w:t xml:space="preserve">Výdavky predstavujú odvody do poisťovní z vyplatených miezd za </w:t>
      </w:r>
      <w:r w:rsidR="00D4375D">
        <w:rPr>
          <w:rFonts w:ascii="Times New Roman" w:hAnsi="Times New Roman"/>
          <w:sz w:val="24"/>
          <w:szCs w:val="24"/>
        </w:rPr>
        <w:t>rok</w:t>
      </w:r>
      <w:r w:rsidR="00175057">
        <w:rPr>
          <w:rFonts w:ascii="Times New Roman" w:hAnsi="Times New Roman"/>
          <w:sz w:val="24"/>
          <w:szCs w:val="24"/>
        </w:rPr>
        <w:t xml:space="preserve"> 2020</w:t>
      </w:r>
      <w:r w:rsidRPr="009961C9">
        <w:rPr>
          <w:rFonts w:ascii="Times New Roman" w:hAnsi="Times New Roman"/>
          <w:sz w:val="24"/>
          <w:szCs w:val="24"/>
        </w:rPr>
        <w:t>.</w:t>
      </w:r>
      <w:r w:rsidR="005A2CE1" w:rsidRPr="005A2CE1">
        <w:rPr>
          <w:rFonts w:ascii="Times New Roman" w:hAnsi="Times New Roman"/>
          <w:color w:val="000000"/>
          <w:sz w:val="24"/>
          <w:szCs w:val="24"/>
        </w:rPr>
        <w:t xml:space="preserve"> </w:t>
      </w:r>
      <w:r w:rsidR="005A2CE1">
        <w:rPr>
          <w:rFonts w:ascii="Times New Roman" w:hAnsi="Times New Roman"/>
          <w:color w:val="000000"/>
          <w:sz w:val="24"/>
          <w:szCs w:val="24"/>
        </w:rPr>
        <w:t>Nižšie čerpanie vzniklo z dôvodu neobsadenia miesta sociálnym pracovníkom</w:t>
      </w:r>
      <w:r w:rsidR="00D4375D">
        <w:rPr>
          <w:rFonts w:ascii="Times New Roman" w:hAnsi="Times New Roman"/>
          <w:color w:val="000000"/>
          <w:sz w:val="24"/>
          <w:szCs w:val="24"/>
        </w:rPr>
        <w:t>.</w:t>
      </w:r>
      <w:r w:rsidR="005A2CE1">
        <w:rPr>
          <w:rFonts w:ascii="Times New Roman" w:hAnsi="Times New Roman"/>
          <w:color w:val="000000"/>
          <w:sz w:val="24"/>
          <w:szCs w:val="24"/>
        </w:rPr>
        <w:t xml:space="preserve"> </w:t>
      </w:r>
    </w:p>
    <w:p w14:paraId="2B1F2586" w14:textId="77777777" w:rsidR="009961C9" w:rsidRDefault="009961C9" w:rsidP="009961C9">
      <w:pPr>
        <w:jc w:val="both"/>
        <w:rPr>
          <w:rFonts w:ascii="Times New Roman" w:hAnsi="Times New Roman"/>
          <w:sz w:val="24"/>
          <w:szCs w:val="24"/>
        </w:rPr>
      </w:pPr>
    </w:p>
    <w:p w14:paraId="64EF5913" w14:textId="77777777" w:rsidR="009961C9" w:rsidRPr="00AE77C4" w:rsidRDefault="00DE6111" w:rsidP="009961C9">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961C9">
        <w:rPr>
          <w:rFonts w:ascii="Times New Roman" w:hAnsi="Times New Roman" w:cs="Times New Roman"/>
          <w:b/>
          <w:sz w:val="24"/>
          <w:szCs w:val="24"/>
        </w:rPr>
        <w:t>630 Tovary a služby</w:t>
      </w:r>
    </w:p>
    <w:p w14:paraId="4D390E1C" w14:textId="77777777" w:rsidR="009961C9" w:rsidRDefault="009961C9" w:rsidP="009961C9">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75057">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9961C9" w:rsidRPr="00627E73" w14:paraId="7828952D" w14:textId="77777777" w:rsidTr="00175057">
        <w:trPr>
          <w:trHeight w:val="185"/>
        </w:trPr>
        <w:tc>
          <w:tcPr>
            <w:tcW w:w="4366" w:type="dxa"/>
            <w:tcBorders>
              <w:top w:val="single" w:sz="4" w:space="0" w:color="auto"/>
              <w:left w:val="single" w:sz="4" w:space="0" w:color="auto"/>
              <w:bottom w:val="single" w:sz="4" w:space="0" w:color="auto"/>
              <w:right w:val="single" w:sz="4" w:space="0" w:color="auto"/>
            </w:tcBorders>
          </w:tcPr>
          <w:p w14:paraId="20DF2AB4" w14:textId="4C5027B1" w:rsidR="009961C9" w:rsidRPr="00627E73" w:rsidRDefault="00D4375D" w:rsidP="009961C9">
            <w:pPr>
              <w:pBdr>
                <w:between w:val="single" w:sz="4" w:space="1" w:color="auto"/>
              </w:pBdr>
              <w:jc w:val="both"/>
              <w:rPr>
                <w:rFonts w:ascii="Times New Roman" w:hAnsi="Times New Roman"/>
                <w:sz w:val="24"/>
                <w:szCs w:val="24"/>
              </w:rPr>
            </w:pPr>
            <w:r>
              <w:rPr>
                <w:rFonts w:ascii="Times New Roman" w:hAnsi="Times New Roman"/>
                <w:sz w:val="24"/>
                <w:szCs w:val="24"/>
              </w:rPr>
              <w:t>17 818</w:t>
            </w:r>
            <w:r w:rsidR="00175057">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2C760FC3" w14:textId="63762F95" w:rsidR="009961C9" w:rsidRPr="000A5F6D" w:rsidRDefault="00D4375D" w:rsidP="009961C9">
            <w:pPr>
              <w:pBdr>
                <w:between w:val="single" w:sz="4" w:space="1" w:color="auto"/>
              </w:pBdr>
              <w:jc w:val="both"/>
              <w:rPr>
                <w:rFonts w:ascii="Times New Roman" w:hAnsi="Times New Roman"/>
                <w:sz w:val="24"/>
                <w:szCs w:val="24"/>
              </w:rPr>
            </w:pPr>
            <w:r>
              <w:rPr>
                <w:rFonts w:ascii="Times New Roman" w:hAnsi="Times New Roman"/>
                <w:sz w:val="24"/>
                <w:szCs w:val="24"/>
              </w:rPr>
              <w:t>17 716,58</w:t>
            </w:r>
          </w:p>
        </w:tc>
        <w:tc>
          <w:tcPr>
            <w:tcW w:w="1588" w:type="dxa"/>
            <w:tcBorders>
              <w:top w:val="single" w:sz="4" w:space="0" w:color="auto"/>
              <w:left w:val="single" w:sz="4" w:space="0" w:color="auto"/>
              <w:bottom w:val="single" w:sz="4" w:space="0" w:color="auto"/>
              <w:right w:val="single" w:sz="4" w:space="0" w:color="auto"/>
            </w:tcBorders>
          </w:tcPr>
          <w:p w14:paraId="4847738C" w14:textId="66C4CBEF" w:rsidR="009961C9" w:rsidRPr="00627E73" w:rsidRDefault="00D4375D" w:rsidP="00175057">
            <w:pPr>
              <w:pBdr>
                <w:between w:val="single" w:sz="4" w:space="1" w:color="auto"/>
              </w:pBdr>
              <w:jc w:val="center"/>
              <w:rPr>
                <w:rFonts w:ascii="Times New Roman" w:hAnsi="Times New Roman"/>
                <w:sz w:val="24"/>
                <w:szCs w:val="24"/>
              </w:rPr>
            </w:pPr>
            <w:r>
              <w:rPr>
                <w:rFonts w:ascii="Times New Roman" w:hAnsi="Times New Roman"/>
                <w:sz w:val="24"/>
                <w:szCs w:val="24"/>
              </w:rPr>
              <w:t>99,40</w:t>
            </w:r>
          </w:p>
        </w:tc>
      </w:tr>
    </w:tbl>
    <w:p w14:paraId="47EFDEF3" w14:textId="77777777" w:rsidR="009961C9" w:rsidRDefault="009961C9" w:rsidP="009961C9">
      <w:pPr>
        <w:jc w:val="both"/>
        <w:rPr>
          <w:rFonts w:ascii="Times New Roman" w:hAnsi="Times New Roman"/>
          <w:sz w:val="24"/>
          <w:szCs w:val="24"/>
        </w:rPr>
      </w:pPr>
      <w:r>
        <w:rPr>
          <w:rFonts w:ascii="Times New Roman" w:hAnsi="Times New Roman"/>
          <w:sz w:val="24"/>
          <w:szCs w:val="24"/>
        </w:rPr>
        <w:t>Výdavky na tovary a služby boli  čerpané v súlade so schváleným rozpočtom.</w:t>
      </w:r>
    </w:p>
    <w:p w14:paraId="5848F701" w14:textId="77777777" w:rsidR="009961C9" w:rsidRDefault="009961C9" w:rsidP="009961C9">
      <w:pPr>
        <w:jc w:val="both"/>
        <w:rPr>
          <w:rFonts w:ascii="Times New Roman" w:hAnsi="Times New Roman"/>
          <w:sz w:val="24"/>
          <w:szCs w:val="24"/>
        </w:rPr>
      </w:pPr>
    </w:p>
    <w:p w14:paraId="0238BC55" w14:textId="77777777" w:rsidR="009961C9" w:rsidRPr="00AE77C4" w:rsidRDefault="00DE6111" w:rsidP="009961C9">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961C9">
        <w:rPr>
          <w:rFonts w:ascii="Times New Roman" w:hAnsi="Times New Roman" w:cs="Times New Roman"/>
          <w:b/>
          <w:sz w:val="24"/>
          <w:szCs w:val="24"/>
        </w:rPr>
        <w:t xml:space="preserve">631 001 Cestovné </w:t>
      </w:r>
      <w:r w:rsidR="003C4A48">
        <w:rPr>
          <w:rFonts w:ascii="Times New Roman" w:hAnsi="Times New Roman" w:cs="Times New Roman"/>
          <w:b/>
          <w:sz w:val="24"/>
          <w:szCs w:val="24"/>
        </w:rPr>
        <w:t>tuzemské</w:t>
      </w:r>
    </w:p>
    <w:p w14:paraId="559DA99F" w14:textId="77777777" w:rsidR="009961C9" w:rsidRDefault="009961C9" w:rsidP="009961C9">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75057">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9961C9" w:rsidRPr="00627E73" w14:paraId="03225C2E" w14:textId="77777777" w:rsidTr="00175057">
        <w:tc>
          <w:tcPr>
            <w:tcW w:w="4366" w:type="dxa"/>
            <w:tcBorders>
              <w:top w:val="single" w:sz="4" w:space="0" w:color="auto"/>
              <w:left w:val="single" w:sz="4" w:space="0" w:color="auto"/>
              <w:bottom w:val="single" w:sz="4" w:space="0" w:color="auto"/>
              <w:right w:val="single" w:sz="4" w:space="0" w:color="auto"/>
            </w:tcBorders>
          </w:tcPr>
          <w:p w14:paraId="1C812111" w14:textId="2FBE770B" w:rsidR="009961C9" w:rsidRPr="00627E73" w:rsidRDefault="00D4375D" w:rsidP="009961C9">
            <w:pPr>
              <w:pBdr>
                <w:between w:val="single" w:sz="4" w:space="1" w:color="auto"/>
              </w:pBdr>
              <w:jc w:val="both"/>
              <w:rPr>
                <w:rFonts w:ascii="Times New Roman" w:hAnsi="Times New Roman"/>
                <w:sz w:val="24"/>
                <w:szCs w:val="24"/>
              </w:rPr>
            </w:pPr>
            <w:r>
              <w:rPr>
                <w:rFonts w:ascii="Times New Roman" w:hAnsi="Times New Roman"/>
                <w:sz w:val="24"/>
                <w:szCs w:val="24"/>
              </w:rPr>
              <w:t>410</w:t>
            </w:r>
            <w:r w:rsidR="00175057">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20DE4DAA" w14:textId="3912D4B9" w:rsidR="009961C9" w:rsidRPr="000A5F6D" w:rsidRDefault="00D4375D" w:rsidP="009961C9">
            <w:pPr>
              <w:pBdr>
                <w:between w:val="single" w:sz="4" w:space="1" w:color="auto"/>
              </w:pBdr>
              <w:jc w:val="both"/>
              <w:rPr>
                <w:rFonts w:ascii="Times New Roman" w:hAnsi="Times New Roman"/>
                <w:sz w:val="24"/>
                <w:szCs w:val="24"/>
              </w:rPr>
            </w:pPr>
            <w:r>
              <w:rPr>
                <w:rFonts w:ascii="Times New Roman" w:hAnsi="Times New Roman"/>
                <w:sz w:val="24"/>
                <w:szCs w:val="24"/>
              </w:rPr>
              <w:t>391,29</w:t>
            </w:r>
          </w:p>
        </w:tc>
        <w:tc>
          <w:tcPr>
            <w:tcW w:w="1588" w:type="dxa"/>
            <w:tcBorders>
              <w:top w:val="single" w:sz="4" w:space="0" w:color="auto"/>
              <w:left w:val="single" w:sz="4" w:space="0" w:color="auto"/>
              <w:bottom w:val="single" w:sz="4" w:space="0" w:color="auto"/>
              <w:right w:val="single" w:sz="4" w:space="0" w:color="auto"/>
            </w:tcBorders>
          </w:tcPr>
          <w:p w14:paraId="0B5626FD" w14:textId="297D699D" w:rsidR="009961C9" w:rsidRPr="00627E73" w:rsidRDefault="00D4375D" w:rsidP="00175057">
            <w:pPr>
              <w:pBdr>
                <w:between w:val="single" w:sz="4" w:space="1" w:color="auto"/>
              </w:pBdr>
              <w:jc w:val="center"/>
              <w:rPr>
                <w:rFonts w:ascii="Times New Roman" w:hAnsi="Times New Roman"/>
                <w:sz w:val="24"/>
                <w:szCs w:val="24"/>
              </w:rPr>
            </w:pPr>
            <w:r>
              <w:rPr>
                <w:rFonts w:ascii="Times New Roman" w:hAnsi="Times New Roman"/>
                <w:sz w:val="24"/>
                <w:szCs w:val="24"/>
              </w:rPr>
              <w:t>95,40</w:t>
            </w:r>
          </w:p>
        </w:tc>
      </w:tr>
    </w:tbl>
    <w:p w14:paraId="583700E4" w14:textId="4E0A6119" w:rsidR="008D2445" w:rsidRDefault="003C4A48" w:rsidP="0099284D">
      <w:pPr>
        <w:tabs>
          <w:tab w:val="left" w:pos="2860"/>
        </w:tabs>
        <w:spacing w:line="276" w:lineRule="auto"/>
        <w:jc w:val="both"/>
        <w:rPr>
          <w:rFonts w:ascii="Times New Roman" w:hAnsi="Times New Roman"/>
          <w:sz w:val="24"/>
          <w:szCs w:val="24"/>
        </w:rPr>
      </w:pPr>
      <w:r w:rsidRPr="00A9083B">
        <w:rPr>
          <w:rFonts w:ascii="Times New Roman" w:hAnsi="Times New Roman"/>
          <w:sz w:val="24"/>
          <w:szCs w:val="24"/>
        </w:rPr>
        <w:t xml:space="preserve">Čerpanie prostriedkov bolo použité na úhradu cestovného MHD vo výške 100% pre </w:t>
      </w:r>
      <w:r w:rsidR="003D0D25" w:rsidRPr="004A2A2D">
        <w:rPr>
          <w:rFonts w:ascii="Times New Roman" w:hAnsi="Times New Roman"/>
          <w:sz w:val="24"/>
          <w:szCs w:val="24"/>
        </w:rPr>
        <w:t>1</w:t>
      </w:r>
      <w:r w:rsidRPr="004A2A2D">
        <w:rPr>
          <w:rFonts w:ascii="Times New Roman" w:hAnsi="Times New Roman"/>
          <w:sz w:val="24"/>
          <w:szCs w:val="24"/>
        </w:rPr>
        <w:t xml:space="preserve"> </w:t>
      </w:r>
      <w:r>
        <w:rPr>
          <w:rFonts w:ascii="Times New Roman" w:hAnsi="Times New Roman"/>
          <w:sz w:val="24"/>
          <w:szCs w:val="24"/>
        </w:rPr>
        <w:t>zamestnankyne</w:t>
      </w:r>
      <w:r w:rsidRPr="00A9083B">
        <w:rPr>
          <w:rFonts w:ascii="Times New Roman" w:hAnsi="Times New Roman"/>
          <w:sz w:val="24"/>
          <w:szCs w:val="24"/>
        </w:rPr>
        <w:t xml:space="preserve"> a 50 %  pre </w:t>
      </w:r>
      <w:r w:rsidRPr="004A2A2D">
        <w:rPr>
          <w:rFonts w:ascii="Times New Roman" w:hAnsi="Times New Roman"/>
          <w:sz w:val="24"/>
          <w:szCs w:val="24"/>
        </w:rPr>
        <w:t>1</w:t>
      </w:r>
      <w:r w:rsidRPr="00A9083B">
        <w:rPr>
          <w:rFonts w:ascii="Times New Roman" w:hAnsi="Times New Roman"/>
          <w:sz w:val="24"/>
          <w:szCs w:val="24"/>
        </w:rPr>
        <w:t xml:space="preserve"> </w:t>
      </w:r>
      <w:r>
        <w:rPr>
          <w:rFonts w:ascii="Times New Roman" w:hAnsi="Times New Roman"/>
          <w:sz w:val="24"/>
          <w:szCs w:val="24"/>
        </w:rPr>
        <w:t>zamestnankyňu</w:t>
      </w:r>
      <w:r w:rsidRPr="00A9083B">
        <w:rPr>
          <w:rFonts w:ascii="Times New Roman" w:hAnsi="Times New Roman"/>
          <w:sz w:val="24"/>
          <w:szCs w:val="24"/>
        </w:rPr>
        <w:t xml:space="preserve"> za </w:t>
      </w:r>
      <w:r w:rsidR="00D4375D">
        <w:rPr>
          <w:rFonts w:ascii="Times New Roman" w:hAnsi="Times New Roman"/>
          <w:sz w:val="24"/>
          <w:szCs w:val="24"/>
        </w:rPr>
        <w:t>r</w:t>
      </w:r>
      <w:r w:rsidR="00175057">
        <w:rPr>
          <w:rFonts w:ascii="Times New Roman" w:hAnsi="Times New Roman"/>
          <w:sz w:val="24"/>
          <w:szCs w:val="24"/>
        </w:rPr>
        <w:t>ok</w:t>
      </w:r>
      <w:r w:rsidRPr="00A9083B">
        <w:rPr>
          <w:rFonts w:ascii="Times New Roman" w:hAnsi="Times New Roman"/>
          <w:sz w:val="24"/>
          <w:szCs w:val="24"/>
        </w:rPr>
        <w:t xml:space="preserve"> </w:t>
      </w:r>
      <w:r w:rsidRPr="00610D6B">
        <w:rPr>
          <w:rFonts w:ascii="Times New Roman" w:hAnsi="Times New Roman"/>
          <w:sz w:val="24"/>
          <w:szCs w:val="24"/>
        </w:rPr>
        <w:t>20</w:t>
      </w:r>
      <w:r w:rsidR="00175057">
        <w:rPr>
          <w:rFonts w:ascii="Times New Roman" w:hAnsi="Times New Roman"/>
          <w:sz w:val="24"/>
          <w:szCs w:val="24"/>
        </w:rPr>
        <w:t>20</w:t>
      </w:r>
      <w:r w:rsidR="0099284D" w:rsidRPr="00610D6B">
        <w:rPr>
          <w:rFonts w:ascii="Times New Roman" w:hAnsi="Times New Roman"/>
          <w:sz w:val="24"/>
          <w:szCs w:val="24"/>
        </w:rPr>
        <w:t xml:space="preserve"> v súlade  Dohody medzi zamestnávateľom a zamestnaneckou radou</w:t>
      </w:r>
      <w:r w:rsidR="008D2445">
        <w:rPr>
          <w:rFonts w:ascii="Times New Roman" w:hAnsi="Times New Roman"/>
          <w:sz w:val="24"/>
          <w:szCs w:val="24"/>
        </w:rPr>
        <w:t>.</w:t>
      </w:r>
    </w:p>
    <w:p w14:paraId="5129FCCD" w14:textId="77777777" w:rsidR="00DE6111" w:rsidRDefault="0099284D" w:rsidP="00406954">
      <w:pPr>
        <w:tabs>
          <w:tab w:val="left" w:pos="2860"/>
        </w:tabs>
        <w:spacing w:line="276" w:lineRule="auto"/>
        <w:jc w:val="both"/>
        <w:rPr>
          <w:rFonts w:ascii="Times New Roman" w:hAnsi="Times New Roman"/>
          <w:sz w:val="24"/>
          <w:szCs w:val="24"/>
        </w:rPr>
      </w:pPr>
      <w:r w:rsidRPr="00610D6B">
        <w:rPr>
          <w:rFonts w:ascii="Times New Roman" w:hAnsi="Times New Roman"/>
          <w:sz w:val="24"/>
          <w:szCs w:val="24"/>
        </w:rPr>
        <w:t xml:space="preserve"> </w:t>
      </w:r>
    </w:p>
    <w:p w14:paraId="52D42A60" w14:textId="77777777" w:rsidR="00406954" w:rsidRPr="00AE77C4" w:rsidRDefault="00DE6111" w:rsidP="00406954">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06954">
        <w:rPr>
          <w:rFonts w:ascii="Times New Roman" w:hAnsi="Times New Roman" w:cs="Times New Roman"/>
          <w:b/>
          <w:sz w:val="24"/>
          <w:szCs w:val="24"/>
        </w:rPr>
        <w:t>632 001 Energie</w:t>
      </w:r>
    </w:p>
    <w:p w14:paraId="306A7FEA" w14:textId="77777777" w:rsidR="00406954" w:rsidRDefault="00406954" w:rsidP="00406954">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75057">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406954" w:rsidRPr="00627E73" w14:paraId="44AEE48B" w14:textId="77777777" w:rsidTr="00175057">
        <w:tc>
          <w:tcPr>
            <w:tcW w:w="4366" w:type="dxa"/>
            <w:tcBorders>
              <w:top w:val="single" w:sz="4" w:space="0" w:color="auto"/>
              <w:left w:val="single" w:sz="4" w:space="0" w:color="auto"/>
              <w:bottom w:val="single" w:sz="4" w:space="0" w:color="auto"/>
              <w:right w:val="single" w:sz="4" w:space="0" w:color="auto"/>
            </w:tcBorders>
          </w:tcPr>
          <w:p w14:paraId="00BA0216" w14:textId="49B158D4" w:rsidR="00406954" w:rsidRPr="00627E73" w:rsidRDefault="00175057" w:rsidP="00406954">
            <w:pPr>
              <w:pBdr>
                <w:between w:val="single" w:sz="4" w:space="1" w:color="auto"/>
              </w:pBdr>
              <w:jc w:val="both"/>
              <w:rPr>
                <w:rFonts w:ascii="Times New Roman" w:hAnsi="Times New Roman"/>
                <w:sz w:val="24"/>
                <w:szCs w:val="24"/>
              </w:rPr>
            </w:pPr>
            <w:r>
              <w:rPr>
                <w:rFonts w:ascii="Times New Roman" w:hAnsi="Times New Roman"/>
                <w:sz w:val="24"/>
                <w:szCs w:val="24"/>
              </w:rPr>
              <w:t>9 </w:t>
            </w:r>
            <w:r w:rsidR="00D4375D">
              <w:rPr>
                <w:rFonts w:ascii="Times New Roman" w:hAnsi="Times New Roman"/>
                <w:sz w:val="24"/>
                <w:szCs w:val="24"/>
              </w:rPr>
              <w:t>562</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7AEEC3CE" w14:textId="7F28AE2B" w:rsidR="00406954" w:rsidRPr="000A5F6D" w:rsidRDefault="00D4375D" w:rsidP="00406954">
            <w:pPr>
              <w:pBdr>
                <w:between w:val="single" w:sz="4" w:space="1" w:color="auto"/>
              </w:pBdr>
              <w:jc w:val="both"/>
              <w:rPr>
                <w:rFonts w:ascii="Times New Roman" w:hAnsi="Times New Roman"/>
                <w:sz w:val="24"/>
                <w:szCs w:val="24"/>
              </w:rPr>
            </w:pPr>
            <w:r>
              <w:rPr>
                <w:rFonts w:ascii="Times New Roman" w:hAnsi="Times New Roman"/>
                <w:sz w:val="24"/>
                <w:szCs w:val="24"/>
              </w:rPr>
              <w:t>9 560,14</w:t>
            </w:r>
          </w:p>
        </w:tc>
        <w:tc>
          <w:tcPr>
            <w:tcW w:w="1588" w:type="dxa"/>
            <w:tcBorders>
              <w:top w:val="single" w:sz="4" w:space="0" w:color="auto"/>
              <w:left w:val="single" w:sz="4" w:space="0" w:color="auto"/>
              <w:bottom w:val="single" w:sz="4" w:space="0" w:color="auto"/>
              <w:right w:val="single" w:sz="4" w:space="0" w:color="auto"/>
            </w:tcBorders>
          </w:tcPr>
          <w:p w14:paraId="34DAB06C" w14:textId="2D7390DF" w:rsidR="00406954" w:rsidRPr="00627E73" w:rsidRDefault="00D4375D" w:rsidP="00175057">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04828303" w14:textId="77777777" w:rsidR="00406954" w:rsidRDefault="00406954" w:rsidP="00FB15DF">
      <w:pPr>
        <w:jc w:val="both"/>
        <w:rPr>
          <w:rFonts w:ascii="Times New Roman" w:hAnsi="Times New Roman"/>
          <w:sz w:val="24"/>
          <w:szCs w:val="24"/>
        </w:rPr>
      </w:pPr>
      <w:r>
        <w:rPr>
          <w:rFonts w:ascii="Times New Roman" w:hAnsi="Times New Roman"/>
          <w:sz w:val="24"/>
          <w:szCs w:val="24"/>
        </w:rPr>
        <w:t>Z prostriedkov sa hradili  pomerné časti faktúry za dodávku tepla a elektrickej energie.</w:t>
      </w:r>
      <w:r w:rsidR="002E14AD">
        <w:rPr>
          <w:rFonts w:ascii="Times New Roman" w:hAnsi="Times New Roman"/>
          <w:sz w:val="24"/>
          <w:szCs w:val="24"/>
        </w:rPr>
        <w:t xml:space="preserve"> Čerpanie je ponižované o úhrady refundácií /SMŠ, KMG/ vo výške </w:t>
      </w:r>
      <w:r w:rsidR="001E70B0">
        <w:rPr>
          <w:rFonts w:ascii="Times New Roman" w:hAnsi="Times New Roman"/>
          <w:sz w:val="24"/>
          <w:szCs w:val="24"/>
        </w:rPr>
        <w:t>779,17</w:t>
      </w:r>
      <w:r w:rsidR="002E14AD">
        <w:rPr>
          <w:rFonts w:ascii="Times New Roman" w:hAnsi="Times New Roman"/>
          <w:sz w:val="24"/>
          <w:szCs w:val="24"/>
        </w:rPr>
        <w:t xml:space="preserve"> EUR mesačne.</w:t>
      </w:r>
    </w:p>
    <w:p w14:paraId="1DE8CDC1" w14:textId="77777777" w:rsidR="00406954" w:rsidRDefault="00406954" w:rsidP="00FB15DF">
      <w:pPr>
        <w:jc w:val="both"/>
        <w:rPr>
          <w:rFonts w:ascii="Times New Roman" w:hAnsi="Times New Roman"/>
          <w:sz w:val="24"/>
          <w:szCs w:val="24"/>
        </w:rPr>
      </w:pPr>
    </w:p>
    <w:p w14:paraId="072A196B" w14:textId="77777777" w:rsidR="00406954" w:rsidRPr="00AE77C4" w:rsidRDefault="00DE6111" w:rsidP="00406954">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06954">
        <w:rPr>
          <w:rFonts w:ascii="Times New Roman" w:hAnsi="Times New Roman" w:cs="Times New Roman"/>
          <w:b/>
          <w:sz w:val="24"/>
          <w:szCs w:val="24"/>
        </w:rPr>
        <w:t>632 002 Vodné a stočné</w:t>
      </w:r>
    </w:p>
    <w:p w14:paraId="751DC91A" w14:textId="77777777" w:rsidR="00406954" w:rsidRDefault="00406954" w:rsidP="00406954">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E70B0">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406954" w:rsidRPr="00627E73" w14:paraId="136A7CC6" w14:textId="77777777" w:rsidTr="00175057">
        <w:tc>
          <w:tcPr>
            <w:tcW w:w="4366" w:type="dxa"/>
            <w:tcBorders>
              <w:top w:val="single" w:sz="4" w:space="0" w:color="auto"/>
              <w:left w:val="single" w:sz="4" w:space="0" w:color="auto"/>
              <w:bottom w:val="single" w:sz="4" w:space="0" w:color="auto"/>
              <w:right w:val="single" w:sz="4" w:space="0" w:color="auto"/>
            </w:tcBorders>
          </w:tcPr>
          <w:p w14:paraId="12B8E33C" w14:textId="74698C4D" w:rsidR="00406954" w:rsidRPr="00627E73" w:rsidRDefault="00D4375D" w:rsidP="00406954">
            <w:pPr>
              <w:pBdr>
                <w:between w:val="single" w:sz="4" w:space="1" w:color="auto"/>
              </w:pBdr>
              <w:jc w:val="both"/>
              <w:rPr>
                <w:rFonts w:ascii="Times New Roman" w:hAnsi="Times New Roman"/>
                <w:sz w:val="24"/>
                <w:szCs w:val="24"/>
              </w:rPr>
            </w:pPr>
            <w:r>
              <w:rPr>
                <w:rFonts w:ascii="Times New Roman" w:hAnsi="Times New Roman"/>
                <w:sz w:val="24"/>
                <w:szCs w:val="24"/>
              </w:rPr>
              <w:t>410</w:t>
            </w:r>
            <w:r w:rsidR="001E70B0">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59F220C7" w14:textId="4BB125BC" w:rsidR="00406954" w:rsidRPr="000A5F6D" w:rsidRDefault="00D4375D" w:rsidP="00406954">
            <w:pPr>
              <w:pBdr>
                <w:between w:val="single" w:sz="4" w:space="1" w:color="auto"/>
              </w:pBdr>
              <w:jc w:val="both"/>
              <w:rPr>
                <w:rFonts w:ascii="Times New Roman" w:hAnsi="Times New Roman"/>
                <w:sz w:val="24"/>
                <w:szCs w:val="24"/>
              </w:rPr>
            </w:pPr>
            <w:r>
              <w:rPr>
                <w:rFonts w:ascii="Times New Roman" w:hAnsi="Times New Roman"/>
                <w:sz w:val="24"/>
                <w:szCs w:val="24"/>
              </w:rPr>
              <w:t>384,88</w:t>
            </w:r>
          </w:p>
        </w:tc>
        <w:tc>
          <w:tcPr>
            <w:tcW w:w="1588" w:type="dxa"/>
            <w:tcBorders>
              <w:top w:val="single" w:sz="4" w:space="0" w:color="auto"/>
              <w:left w:val="single" w:sz="4" w:space="0" w:color="auto"/>
              <w:bottom w:val="single" w:sz="4" w:space="0" w:color="auto"/>
              <w:right w:val="single" w:sz="4" w:space="0" w:color="auto"/>
            </w:tcBorders>
          </w:tcPr>
          <w:p w14:paraId="38E06409" w14:textId="6AFA52DE" w:rsidR="00406954" w:rsidRPr="00627E73" w:rsidRDefault="00D4375D" w:rsidP="001E70B0">
            <w:pPr>
              <w:pBdr>
                <w:between w:val="single" w:sz="4" w:space="1" w:color="auto"/>
              </w:pBdr>
              <w:jc w:val="center"/>
              <w:rPr>
                <w:rFonts w:ascii="Times New Roman" w:hAnsi="Times New Roman"/>
                <w:sz w:val="24"/>
                <w:szCs w:val="24"/>
              </w:rPr>
            </w:pPr>
            <w:r>
              <w:rPr>
                <w:rFonts w:ascii="Times New Roman" w:hAnsi="Times New Roman"/>
                <w:sz w:val="24"/>
                <w:szCs w:val="24"/>
              </w:rPr>
              <w:t>93,90</w:t>
            </w:r>
          </w:p>
        </w:tc>
      </w:tr>
    </w:tbl>
    <w:p w14:paraId="774160B0" w14:textId="2049F96C" w:rsidR="00406954" w:rsidRDefault="00406954" w:rsidP="00FB15DF">
      <w:pPr>
        <w:jc w:val="both"/>
        <w:rPr>
          <w:rFonts w:ascii="Times New Roman" w:hAnsi="Times New Roman"/>
          <w:sz w:val="24"/>
          <w:szCs w:val="24"/>
        </w:rPr>
      </w:pPr>
      <w:r>
        <w:rPr>
          <w:rFonts w:ascii="Times New Roman" w:hAnsi="Times New Roman"/>
          <w:sz w:val="24"/>
          <w:szCs w:val="24"/>
        </w:rPr>
        <w:t xml:space="preserve">Z uvedenej položky sa čerpali prostriedky na úhradu pomernej časti faktúr za množstvo odobranej vody, stočného a zrážkovej vody na </w:t>
      </w:r>
      <w:proofErr w:type="spellStart"/>
      <w:r>
        <w:rPr>
          <w:rFonts w:ascii="Times New Roman" w:hAnsi="Times New Roman"/>
          <w:sz w:val="24"/>
          <w:szCs w:val="24"/>
        </w:rPr>
        <w:t>Vavilovovej</w:t>
      </w:r>
      <w:proofErr w:type="spellEnd"/>
      <w:r>
        <w:rPr>
          <w:rFonts w:ascii="Times New Roman" w:hAnsi="Times New Roman"/>
          <w:sz w:val="24"/>
          <w:szCs w:val="24"/>
        </w:rPr>
        <w:t xml:space="preserve"> ulici.</w:t>
      </w:r>
      <w:r w:rsidR="002E14AD">
        <w:rPr>
          <w:rFonts w:ascii="Times New Roman" w:hAnsi="Times New Roman"/>
          <w:sz w:val="24"/>
          <w:szCs w:val="24"/>
        </w:rPr>
        <w:t xml:space="preserve"> Mesačne je čerpanie ponížené o refundácie vo výške </w:t>
      </w:r>
      <w:r w:rsidR="001E70B0">
        <w:rPr>
          <w:rFonts w:ascii="Times New Roman" w:hAnsi="Times New Roman"/>
          <w:sz w:val="24"/>
          <w:szCs w:val="24"/>
        </w:rPr>
        <w:t>92,74</w:t>
      </w:r>
      <w:r w:rsidR="002E14AD">
        <w:rPr>
          <w:rFonts w:ascii="Times New Roman" w:hAnsi="Times New Roman"/>
          <w:sz w:val="24"/>
          <w:szCs w:val="24"/>
        </w:rPr>
        <w:t xml:space="preserve"> EUR.</w:t>
      </w:r>
      <w:r w:rsidR="0077010D">
        <w:rPr>
          <w:rFonts w:ascii="Times New Roman" w:hAnsi="Times New Roman"/>
          <w:sz w:val="24"/>
          <w:szCs w:val="24"/>
        </w:rPr>
        <w:t xml:space="preserve"> </w:t>
      </w:r>
    </w:p>
    <w:p w14:paraId="222738F3" w14:textId="77777777" w:rsidR="00EC727F" w:rsidRDefault="00EC727F" w:rsidP="00FB15DF">
      <w:pPr>
        <w:jc w:val="both"/>
        <w:rPr>
          <w:rFonts w:ascii="Times New Roman" w:hAnsi="Times New Roman"/>
          <w:sz w:val="24"/>
          <w:szCs w:val="24"/>
        </w:rPr>
      </w:pPr>
    </w:p>
    <w:p w14:paraId="55C0833D" w14:textId="77777777" w:rsidR="00406954" w:rsidRPr="00AE77C4" w:rsidRDefault="00DE6111" w:rsidP="00406954">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06954">
        <w:rPr>
          <w:rFonts w:ascii="Times New Roman" w:hAnsi="Times New Roman" w:cs="Times New Roman"/>
          <w:b/>
          <w:sz w:val="24"/>
          <w:szCs w:val="24"/>
        </w:rPr>
        <w:t>632 00</w:t>
      </w:r>
      <w:r w:rsidR="008D2445">
        <w:rPr>
          <w:rFonts w:ascii="Times New Roman" w:hAnsi="Times New Roman" w:cs="Times New Roman"/>
          <w:b/>
          <w:sz w:val="24"/>
          <w:szCs w:val="24"/>
        </w:rPr>
        <w:t>4</w:t>
      </w:r>
      <w:r w:rsidR="00406954">
        <w:rPr>
          <w:rFonts w:ascii="Times New Roman" w:hAnsi="Times New Roman" w:cs="Times New Roman"/>
          <w:b/>
          <w:sz w:val="24"/>
          <w:szCs w:val="24"/>
        </w:rPr>
        <w:t xml:space="preserve"> </w:t>
      </w:r>
      <w:r w:rsidR="008D2445">
        <w:rPr>
          <w:rFonts w:ascii="Times New Roman" w:hAnsi="Times New Roman" w:cs="Times New Roman"/>
          <w:b/>
          <w:sz w:val="24"/>
          <w:szCs w:val="24"/>
        </w:rPr>
        <w:t>Komunikačná infraštruktúra</w:t>
      </w:r>
    </w:p>
    <w:p w14:paraId="5577A781" w14:textId="77777777" w:rsidR="00406954" w:rsidRDefault="00406954" w:rsidP="00406954">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E70B0">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406954" w:rsidRPr="00627E73" w14:paraId="0917BFD8" w14:textId="77777777" w:rsidTr="001E70B0">
        <w:tc>
          <w:tcPr>
            <w:tcW w:w="4366" w:type="dxa"/>
            <w:tcBorders>
              <w:top w:val="single" w:sz="4" w:space="0" w:color="auto"/>
              <w:left w:val="single" w:sz="4" w:space="0" w:color="auto"/>
              <w:bottom w:val="single" w:sz="4" w:space="0" w:color="auto"/>
              <w:right w:val="single" w:sz="4" w:space="0" w:color="auto"/>
            </w:tcBorders>
          </w:tcPr>
          <w:p w14:paraId="6A61F2BA" w14:textId="1677A576" w:rsidR="00406954" w:rsidRPr="00627E73" w:rsidRDefault="001E70B0" w:rsidP="00406954">
            <w:pPr>
              <w:pBdr>
                <w:between w:val="single" w:sz="4" w:space="1" w:color="auto"/>
              </w:pBdr>
              <w:jc w:val="both"/>
              <w:rPr>
                <w:rFonts w:ascii="Times New Roman" w:hAnsi="Times New Roman"/>
                <w:sz w:val="24"/>
                <w:szCs w:val="24"/>
              </w:rPr>
            </w:pPr>
            <w:r>
              <w:rPr>
                <w:rFonts w:ascii="Times New Roman" w:hAnsi="Times New Roman"/>
                <w:sz w:val="24"/>
                <w:szCs w:val="24"/>
              </w:rPr>
              <w:t>1</w:t>
            </w:r>
            <w:r w:rsidR="00EC1C9F">
              <w:rPr>
                <w:rFonts w:ascii="Times New Roman" w:hAnsi="Times New Roman"/>
                <w:sz w:val="24"/>
                <w:szCs w:val="24"/>
              </w:rPr>
              <w:t>35</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4AA9B4DE" w14:textId="367E87B9" w:rsidR="00406954" w:rsidRPr="000A5F6D" w:rsidRDefault="00EC1C9F" w:rsidP="00406954">
            <w:pPr>
              <w:pBdr>
                <w:between w:val="single" w:sz="4" w:space="1" w:color="auto"/>
              </w:pBdr>
              <w:jc w:val="both"/>
              <w:rPr>
                <w:rFonts w:ascii="Times New Roman" w:hAnsi="Times New Roman"/>
                <w:sz w:val="24"/>
                <w:szCs w:val="24"/>
              </w:rPr>
            </w:pPr>
            <w:r>
              <w:rPr>
                <w:rFonts w:ascii="Times New Roman" w:hAnsi="Times New Roman"/>
                <w:sz w:val="24"/>
                <w:szCs w:val="24"/>
              </w:rPr>
              <w:t>133,53</w:t>
            </w:r>
          </w:p>
        </w:tc>
        <w:tc>
          <w:tcPr>
            <w:tcW w:w="1588" w:type="dxa"/>
            <w:tcBorders>
              <w:top w:val="single" w:sz="4" w:space="0" w:color="auto"/>
              <w:left w:val="single" w:sz="4" w:space="0" w:color="auto"/>
              <w:bottom w:val="single" w:sz="4" w:space="0" w:color="auto"/>
              <w:right w:val="single" w:sz="4" w:space="0" w:color="auto"/>
            </w:tcBorders>
          </w:tcPr>
          <w:p w14:paraId="6B8C86AE" w14:textId="72B72A2B" w:rsidR="00406954" w:rsidRPr="00627E73" w:rsidRDefault="00EC1C9F" w:rsidP="001E70B0">
            <w:pPr>
              <w:pBdr>
                <w:between w:val="single" w:sz="4" w:space="1" w:color="auto"/>
              </w:pBdr>
              <w:jc w:val="center"/>
              <w:rPr>
                <w:rFonts w:ascii="Times New Roman" w:hAnsi="Times New Roman"/>
                <w:sz w:val="24"/>
                <w:szCs w:val="24"/>
              </w:rPr>
            </w:pPr>
            <w:r>
              <w:rPr>
                <w:rFonts w:ascii="Times New Roman" w:hAnsi="Times New Roman"/>
                <w:sz w:val="24"/>
                <w:szCs w:val="24"/>
              </w:rPr>
              <w:t>98,90</w:t>
            </w:r>
          </w:p>
        </w:tc>
      </w:tr>
    </w:tbl>
    <w:p w14:paraId="6F27740B" w14:textId="77777777" w:rsidR="00406954" w:rsidRDefault="00406954" w:rsidP="00FB15DF">
      <w:pPr>
        <w:jc w:val="both"/>
        <w:rPr>
          <w:rFonts w:ascii="Times New Roman" w:hAnsi="Times New Roman"/>
          <w:sz w:val="24"/>
          <w:szCs w:val="24"/>
        </w:rPr>
      </w:pPr>
      <w:r>
        <w:rPr>
          <w:rFonts w:ascii="Times New Roman" w:hAnsi="Times New Roman"/>
          <w:sz w:val="24"/>
          <w:szCs w:val="24"/>
        </w:rPr>
        <w:t>Prostriedky sa použili na úhradu faktúr za  služby</w:t>
      </w:r>
      <w:r w:rsidR="008D2445">
        <w:rPr>
          <w:rFonts w:ascii="Times New Roman" w:hAnsi="Times New Roman"/>
          <w:sz w:val="24"/>
          <w:szCs w:val="24"/>
        </w:rPr>
        <w:t xml:space="preserve"> </w:t>
      </w:r>
      <w:r>
        <w:rPr>
          <w:rFonts w:ascii="Times New Roman" w:hAnsi="Times New Roman"/>
          <w:sz w:val="24"/>
          <w:szCs w:val="24"/>
        </w:rPr>
        <w:t> MAGIO TV.</w:t>
      </w:r>
    </w:p>
    <w:p w14:paraId="579BBB23" w14:textId="77777777" w:rsidR="00A87E88" w:rsidRDefault="00A87E88" w:rsidP="00FB15DF">
      <w:pPr>
        <w:jc w:val="both"/>
        <w:rPr>
          <w:rFonts w:ascii="Times New Roman" w:hAnsi="Times New Roman"/>
          <w:sz w:val="24"/>
          <w:szCs w:val="24"/>
        </w:rPr>
      </w:pPr>
    </w:p>
    <w:p w14:paraId="0C671259" w14:textId="77777777" w:rsidR="00A87E88" w:rsidRPr="00AE77C4" w:rsidRDefault="00DE6111" w:rsidP="00A87E88">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87E88">
        <w:rPr>
          <w:rFonts w:ascii="Times New Roman" w:hAnsi="Times New Roman" w:cs="Times New Roman"/>
          <w:b/>
          <w:sz w:val="24"/>
          <w:szCs w:val="24"/>
        </w:rPr>
        <w:t>632</w:t>
      </w:r>
      <w:r w:rsidR="000D5BE6">
        <w:rPr>
          <w:rFonts w:ascii="Times New Roman" w:hAnsi="Times New Roman" w:cs="Times New Roman"/>
          <w:b/>
          <w:sz w:val="24"/>
          <w:szCs w:val="24"/>
        </w:rPr>
        <w:t> </w:t>
      </w:r>
      <w:r w:rsidR="00A87E88">
        <w:rPr>
          <w:rFonts w:ascii="Times New Roman" w:hAnsi="Times New Roman" w:cs="Times New Roman"/>
          <w:b/>
          <w:sz w:val="24"/>
          <w:szCs w:val="24"/>
        </w:rPr>
        <w:t>005</w:t>
      </w:r>
      <w:r w:rsidR="000D5BE6">
        <w:rPr>
          <w:rFonts w:ascii="Times New Roman" w:hAnsi="Times New Roman" w:cs="Times New Roman"/>
          <w:b/>
          <w:sz w:val="24"/>
          <w:szCs w:val="24"/>
        </w:rPr>
        <w:t xml:space="preserve"> </w:t>
      </w:r>
      <w:r w:rsidR="00C32C93">
        <w:rPr>
          <w:rFonts w:ascii="Times New Roman" w:hAnsi="Times New Roman" w:cs="Times New Roman"/>
          <w:b/>
          <w:sz w:val="24"/>
          <w:szCs w:val="24"/>
        </w:rPr>
        <w:t>Telekomunikačné služby</w:t>
      </w:r>
    </w:p>
    <w:p w14:paraId="693791A2" w14:textId="77777777" w:rsidR="00A87E88" w:rsidRDefault="00A87E88" w:rsidP="00A87E88">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E70B0">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A87E88" w:rsidRPr="00627E73" w14:paraId="6C53DDFE" w14:textId="77777777" w:rsidTr="001E70B0">
        <w:tc>
          <w:tcPr>
            <w:tcW w:w="4366" w:type="dxa"/>
            <w:tcBorders>
              <w:top w:val="single" w:sz="4" w:space="0" w:color="auto"/>
              <w:left w:val="single" w:sz="4" w:space="0" w:color="auto"/>
              <w:bottom w:val="single" w:sz="4" w:space="0" w:color="auto"/>
              <w:right w:val="single" w:sz="4" w:space="0" w:color="auto"/>
            </w:tcBorders>
          </w:tcPr>
          <w:p w14:paraId="13DAE1A0" w14:textId="27325F9F" w:rsidR="00A87E88" w:rsidRPr="00627E73" w:rsidRDefault="002E14AD" w:rsidP="00A87E88">
            <w:pPr>
              <w:pBdr>
                <w:between w:val="single" w:sz="4" w:space="1" w:color="auto"/>
              </w:pBdr>
              <w:jc w:val="both"/>
              <w:rPr>
                <w:rFonts w:ascii="Times New Roman" w:hAnsi="Times New Roman"/>
                <w:sz w:val="24"/>
                <w:szCs w:val="24"/>
              </w:rPr>
            </w:pPr>
            <w:r>
              <w:rPr>
                <w:rFonts w:ascii="Times New Roman" w:hAnsi="Times New Roman"/>
                <w:sz w:val="24"/>
                <w:szCs w:val="24"/>
              </w:rPr>
              <w:t>2</w:t>
            </w:r>
            <w:r w:rsidR="00EC1C9F">
              <w:rPr>
                <w:rFonts w:ascii="Times New Roman" w:hAnsi="Times New Roman"/>
                <w:sz w:val="24"/>
                <w:szCs w:val="24"/>
              </w:rPr>
              <w:t>06,00</w:t>
            </w:r>
          </w:p>
        </w:tc>
        <w:tc>
          <w:tcPr>
            <w:tcW w:w="4252" w:type="dxa"/>
            <w:tcBorders>
              <w:top w:val="single" w:sz="4" w:space="0" w:color="auto"/>
              <w:left w:val="single" w:sz="4" w:space="0" w:color="auto"/>
              <w:bottom w:val="single" w:sz="4" w:space="0" w:color="auto"/>
              <w:right w:val="single" w:sz="4" w:space="0" w:color="auto"/>
            </w:tcBorders>
          </w:tcPr>
          <w:p w14:paraId="4F0E6E92" w14:textId="41580B5C" w:rsidR="00A87E88" w:rsidRPr="000A5F6D" w:rsidRDefault="00EC1C9F" w:rsidP="00A87E88">
            <w:pPr>
              <w:pBdr>
                <w:between w:val="single" w:sz="4" w:space="1" w:color="auto"/>
              </w:pBdr>
              <w:jc w:val="both"/>
              <w:rPr>
                <w:rFonts w:ascii="Times New Roman" w:hAnsi="Times New Roman"/>
                <w:sz w:val="24"/>
                <w:szCs w:val="24"/>
              </w:rPr>
            </w:pPr>
            <w:r>
              <w:rPr>
                <w:rFonts w:ascii="Times New Roman" w:hAnsi="Times New Roman"/>
                <w:sz w:val="24"/>
                <w:szCs w:val="24"/>
              </w:rPr>
              <w:t>205,53</w:t>
            </w:r>
          </w:p>
        </w:tc>
        <w:tc>
          <w:tcPr>
            <w:tcW w:w="1588" w:type="dxa"/>
            <w:tcBorders>
              <w:top w:val="single" w:sz="4" w:space="0" w:color="auto"/>
              <w:left w:val="single" w:sz="4" w:space="0" w:color="auto"/>
              <w:bottom w:val="single" w:sz="4" w:space="0" w:color="auto"/>
              <w:right w:val="single" w:sz="4" w:space="0" w:color="auto"/>
            </w:tcBorders>
          </w:tcPr>
          <w:p w14:paraId="77B4C0C3" w14:textId="4FF4138F" w:rsidR="00A87E88" w:rsidRPr="00627E73" w:rsidRDefault="00EC1C9F" w:rsidP="001E70B0">
            <w:pPr>
              <w:pBdr>
                <w:between w:val="single" w:sz="4" w:space="1" w:color="auto"/>
              </w:pBdr>
              <w:jc w:val="center"/>
              <w:rPr>
                <w:rFonts w:ascii="Times New Roman" w:hAnsi="Times New Roman"/>
                <w:sz w:val="24"/>
                <w:szCs w:val="24"/>
              </w:rPr>
            </w:pPr>
            <w:r>
              <w:rPr>
                <w:rFonts w:ascii="Times New Roman" w:hAnsi="Times New Roman"/>
                <w:sz w:val="24"/>
                <w:szCs w:val="24"/>
              </w:rPr>
              <w:t>99,80</w:t>
            </w:r>
          </w:p>
        </w:tc>
      </w:tr>
    </w:tbl>
    <w:p w14:paraId="68783B81" w14:textId="77777777" w:rsidR="00A87E88" w:rsidRPr="0059263D" w:rsidRDefault="00C32C93" w:rsidP="0077010D">
      <w:pPr>
        <w:tabs>
          <w:tab w:val="left" w:pos="2860"/>
        </w:tabs>
        <w:spacing w:line="276" w:lineRule="auto"/>
        <w:jc w:val="both"/>
        <w:rPr>
          <w:rFonts w:ascii="Times New Roman" w:hAnsi="Times New Roman" w:cs="Times New Roman"/>
          <w:sz w:val="24"/>
          <w:szCs w:val="24"/>
        </w:rPr>
      </w:pPr>
      <w:r>
        <w:rPr>
          <w:rFonts w:ascii="Times New Roman" w:hAnsi="Times New Roman"/>
          <w:sz w:val="24"/>
          <w:szCs w:val="24"/>
        </w:rPr>
        <w:t>Na úhradu faktúr za služby pevnej siete boli použité finančné prostriedky z uvedenej položky.</w:t>
      </w:r>
      <w:r w:rsidR="0077010D">
        <w:rPr>
          <w:rFonts w:ascii="Times New Roman" w:hAnsi="Times New Roman"/>
          <w:sz w:val="24"/>
          <w:szCs w:val="24"/>
        </w:rPr>
        <w:t xml:space="preserve"> </w:t>
      </w:r>
      <w:r w:rsidR="0077010D" w:rsidRPr="0059263D">
        <w:rPr>
          <w:rFonts w:ascii="Times New Roman" w:hAnsi="Times New Roman" w:cs="Times New Roman"/>
          <w:sz w:val="24"/>
          <w:szCs w:val="24"/>
        </w:rPr>
        <w:t>Navýšenie prostriedkov vzniklo z dôvodu pandémie COVID 19.</w:t>
      </w:r>
    </w:p>
    <w:p w14:paraId="54ADDCE1" w14:textId="77777777" w:rsidR="00DD696C" w:rsidRDefault="00DD696C" w:rsidP="00DD696C">
      <w:pPr>
        <w:jc w:val="both"/>
        <w:rPr>
          <w:rFonts w:ascii="Times New Roman" w:hAnsi="Times New Roman"/>
          <w:sz w:val="24"/>
          <w:szCs w:val="24"/>
        </w:rPr>
      </w:pPr>
    </w:p>
    <w:tbl>
      <w:tblPr>
        <w:tblW w:w="0" w:type="auto"/>
        <w:tblLook w:val="04A0" w:firstRow="1" w:lastRow="0" w:firstColumn="1" w:lastColumn="0" w:noHBand="0" w:noVBand="1"/>
      </w:tblPr>
      <w:tblGrid>
        <w:gridCol w:w="9777"/>
      </w:tblGrid>
      <w:tr w:rsidR="00DD696C" w:rsidRPr="00810736" w14:paraId="61C07A15" w14:textId="77777777" w:rsidTr="00B96CEC">
        <w:tc>
          <w:tcPr>
            <w:tcW w:w="9777" w:type="dxa"/>
          </w:tcPr>
          <w:p w14:paraId="2CFF85E5" w14:textId="77777777" w:rsidR="00DD696C" w:rsidRPr="00810736" w:rsidRDefault="00DD696C" w:rsidP="00B96CEC">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3 002 Výpočtová technika</w:t>
            </w:r>
          </w:p>
        </w:tc>
      </w:tr>
    </w:tbl>
    <w:p w14:paraId="301853F1" w14:textId="77777777" w:rsidR="00DD696C" w:rsidRDefault="00DD696C" w:rsidP="00DD696C">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lastRenderedPageBreak/>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DD696C" w:rsidRPr="00627E73" w14:paraId="32B1DCD8" w14:textId="77777777" w:rsidTr="00B96CEC">
        <w:tc>
          <w:tcPr>
            <w:tcW w:w="4366" w:type="dxa"/>
            <w:tcBorders>
              <w:top w:val="single" w:sz="4" w:space="0" w:color="auto"/>
              <w:left w:val="single" w:sz="4" w:space="0" w:color="auto"/>
              <w:bottom w:val="single" w:sz="4" w:space="0" w:color="auto"/>
              <w:right w:val="single" w:sz="4" w:space="0" w:color="auto"/>
            </w:tcBorders>
          </w:tcPr>
          <w:p w14:paraId="30591600" w14:textId="39CAEF0F" w:rsidR="00DD696C" w:rsidRPr="00627E73" w:rsidRDefault="00DD696C" w:rsidP="00B96CEC">
            <w:pPr>
              <w:pBdr>
                <w:between w:val="single" w:sz="4" w:space="1" w:color="auto"/>
              </w:pBdr>
              <w:jc w:val="both"/>
              <w:rPr>
                <w:rFonts w:ascii="Times New Roman" w:hAnsi="Times New Roman"/>
                <w:sz w:val="24"/>
                <w:szCs w:val="24"/>
              </w:rPr>
            </w:pPr>
            <w:r>
              <w:rPr>
                <w:rFonts w:ascii="Times New Roman" w:hAnsi="Times New Roman"/>
                <w:sz w:val="24"/>
                <w:szCs w:val="24"/>
              </w:rPr>
              <w:t>3</w:t>
            </w:r>
            <w:r w:rsidR="00EC1C9F">
              <w:rPr>
                <w:rFonts w:ascii="Times New Roman" w:hAnsi="Times New Roman"/>
                <w:sz w:val="24"/>
                <w:szCs w:val="24"/>
              </w:rPr>
              <w:t>33</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64ADC27C" w14:textId="130F4AC9" w:rsidR="00DD696C" w:rsidRPr="000A5F6D" w:rsidRDefault="00EC1C9F" w:rsidP="00B96CEC">
            <w:pPr>
              <w:pBdr>
                <w:between w:val="single" w:sz="4" w:space="1" w:color="auto"/>
              </w:pBdr>
              <w:jc w:val="both"/>
              <w:rPr>
                <w:rFonts w:ascii="Times New Roman" w:hAnsi="Times New Roman"/>
                <w:sz w:val="24"/>
                <w:szCs w:val="24"/>
              </w:rPr>
            </w:pPr>
            <w:r>
              <w:rPr>
                <w:rFonts w:ascii="Times New Roman" w:hAnsi="Times New Roman"/>
                <w:sz w:val="24"/>
                <w:szCs w:val="24"/>
              </w:rPr>
              <w:t>332,91</w:t>
            </w:r>
          </w:p>
        </w:tc>
        <w:tc>
          <w:tcPr>
            <w:tcW w:w="1588" w:type="dxa"/>
            <w:tcBorders>
              <w:top w:val="single" w:sz="4" w:space="0" w:color="auto"/>
              <w:left w:val="single" w:sz="4" w:space="0" w:color="auto"/>
              <w:bottom w:val="single" w:sz="4" w:space="0" w:color="auto"/>
              <w:right w:val="single" w:sz="4" w:space="0" w:color="auto"/>
            </w:tcBorders>
          </w:tcPr>
          <w:p w14:paraId="790AE9A2" w14:textId="23354572" w:rsidR="00DD696C" w:rsidRPr="00627E73" w:rsidRDefault="00EC1C9F" w:rsidP="00B96CEC">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6C722102" w14:textId="77777777" w:rsidR="009B4CBC" w:rsidRDefault="009B4CBC" w:rsidP="009B4CBC">
      <w:pPr>
        <w:tabs>
          <w:tab w:val="left" w:pos="2860"/>
        </w:tabs>
        <w:spacing w:line="276" w:lineRule="auto"/>
        <w:jc w:val="both"/>
        <w:rPr>
          <w:rFonts w:ascii="Times New Roman" w:eastAsia="Calibri" w:hAnsi="Times New Roman"/>
          <w:sz w:val="24"/>
          <w:szCs w:val="24"/>
        </w:rPr>
      </w:pPr>
      <w:r>
        <w:rPr>
          <w:rFonts w:ascii="Times New Roman" w:eastAsia="Calibri" w:hAnsi="Times New Roman"/>
          <w:sz w:val="24"/>
          <w:szCs w:val="24"/>
        </w:rPr>
        <w:t xml:space="preserve">Koncom roka 2019 bolo zaznamenané napadnutie servera počítačovým vírusom ktorý spôsobil stratu údajov a čiastočné poškodenie servera. </w:t>
      </w:r>
      <w:r w:rsidRPr="00404EAB">
        <w:rPr>
          <w:rFonts w:ascii="Times New Roman" w:eastAsia="Calibri" w:hAnsi="Times New Roman"/>
          <w:sz w:val="24"/>
          <w:szCs w:val="24"/>
        </w:rPr>
        <w:t>Na základe častých výpadkov, opotrebovania a nedostatočnej kapacity úložiska a pamäte RAM bolo nutné zakúpiť nový výkonnejší server pre plynulý chod strediska. Zároveň bol zaznamenaný havarijný stav internetovej domény, ktorý sa prejavil nefunkčnými emailovými stránkami čo viedlo k nutnej výmene internetovej domény</w:t>
      </w:r>
      <w:r>
        <w:rPr>
          <w:rFonts w:ascii="Times New Roman" w:eastAsia="Calibri" w:hAnsi="Times New Roman"/>
          <w:sz w:val="24"/>
          <w:szCs w:val="24"/>
        </w:rPr>
        <w:t>.</w:t>
      </w:r>
    </w:p>
    <w:p w14:paraId="7169420F" w14:textId="77777777" w:rsidR="00FB15DF" w:rsidRDefault="00FB15DF" w:rsidP="000A1B33">
      <w:pPr>
        <w:tabs>
          <w:tab w:val="left" w:pos="2860"/>
        </w:tabs>
        <w:spacing w:line="276" w:lineRule="auto"/>
        <w:jc w:val="both"/>
        <w:rPr>
          <w:rFonts w:ascii="Times New Roman" w:hAnsi="Times New Roman" w:cs="Times New Roman"/>
          <w:b/>
          <w:sz w:val="24"/>
          <w:szCs w:val="24"/>
        </w:rPr>
      </w:pPr>
    </w:p>
    <w:p w14:paraId="6E182EDC" w14:textId="77777777" w:rsidR="00BE0C57" w:rsidRDefault="00DE6111" w:rsidP="00BE0C57">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E0C57" w:rsidRPr="00BE0C57">
        <w:rPr>
          <w:rFonts w:ascii="Times New Roman" w:hAnsi="Times New Roman" w:cs="Times New Roman"/>
          <w:b/>
          <w:sz w:val="24"/>
          <w:szCs w:val="24"/>
        </w:rPr>
        <w:t>633 00</w:t>
      </w:r>
      <w:r w:rsidR="00BE0C57">
        <w:rPr>
          <w:rFonts w:ascii="Times New Roman" w:hAnsi="Times New Roman" w:cs="Times New Roman"/>
          <w:b/>
          <w:sz w:val="24"/>
          <w:szCs w:val="24"/>
        </w:rPr>
        <w:t>6</w:t>
      </w:r>
      <w:r w:rsidR="00BE0C57" w:rsidRPr="00BE0C57">
        <w:rPr>
          <w:rFonts w:ascii="Times New Roman" w:hAnsi="Times New Roman" w:cs="Times New Roman"/>
          <w:b/>
          <w:sz w:val="24"/>
          <w:szCs w:val="24"/>
        </w:rPr>
        <w:t xml:space="preserve"> </w:t>
      </w:r>
      <w:r w:rsidR="00BE0C57">
        <w:rPr>
          <w:rFonts w:ascii="Times New Roman" w:hAnsi="Times New Roman" w:cs="Times New Roman"/>
          <w:b/>
          <w:sz w:val="24"/>
          <w:szCs w:val="24"/>
        </w:rPr>
        <w:t xml:space="preserve">Všeobecný </w:t>
      </w:r>
      <w:r w:rsidR="00A66520">
        <w:rPr>
          <w:rFonts w:ascii="Times New Roman" w:hAnsi="Times New Roman" w:cs="Times New Roman"/>
          <w:b/>
          <w:sz w:val="24"/>
          <w:szCs w:val="24"/>
        </w:rPr>
        <w:t>materiál</w:t>
      </w:r>
    </w:p>
    <w:p w14:paraId="30CAA00A" w14:textId="77777777" w:rsidR="00BE0C57" w:rsidRPr="00BE0C57" w:rsidRDefault="00BE0C57" w:rsidP="00BE0C57">
      <w:pPr>
        <w:tabs>
          <w:tab w:val="left" w:pos="2860"/>
        </w:tabs>
        <w:spacing w:line="276" w:lineRule="auto"/>
        <w:jc w:val="both"/>
        <w:rPr>
          <w:rFonts w:ascii="Times New Roman" w:hAnsi="Times New Roman" w:cs="Times New Roman"/>
          <w:b/>
          <w:sz w:val="24"/>
          <w:szCs w:val="24"/>
        </w:rPr>
      </w:pPr>
      <w:r w:rsidRPr="00BE0C57">
        <w:rPr>
          <w:rFonts w:ascii="Times New Roman" w:hAnsi="Times New Roman" w:cs="Times New Roman"/>
          <w:b/>
          <w:sz w:val="24"/>
          <w:szCs w:val="24"/>
        </w:rPr>
        <w:t>Rozpočet</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t>Plnenie</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001E70B0">
        <w:rPr>
          <w:rFonts w:ascii="Times New Roman" w:hAnsi="Times New Roman" w:cs="Times New Roman"/>
          <w:b/>
          <w:sz w:val="24"/>
          <w:szCs w:val="24"/>
        </w:rPr>
        <w:t xml:space="preserve">      </w:t>
      </w:r>
      <w:r w:rsidRPr="00BE0C57">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BE0C57" w:rsidRPr="00627E73" w14:paraId="7B097DA7" w14:textId="77777777" w:rsidTr="001E70B0">
        <w:tc>
          <w:tcPr>
            <w:tcW w:w="4366" w:type="dxa"/>
            <w:tcBorders>
              <w:top w:val="single" w:sz="4" w:space="0" w:color="auto"/>
              <w:left w:val="single" w:sz="4" w:space="0" w:color="auto"/>
              <w:bottom w:val="single" w:sz="4" w:space="0" w:color="auto"/>
              <w:right w:val="single" w:sz="4" w:space="0" w:color="auto"/>
            </w:tcBorders>
          </w:tcPr>
          <w:p w14:paraId="686A6BAF" w14:textId="1ACB0110" w:rsidR="00BE0C57" w:rsidRPr="00BE0C57" w:rsidRDefault="00EC1C9F" w:rsidP="00BE0C57">
            <w:pPr>
              <w:pBdr>
                <w:between w:val="single" w:sz="4" w:space="1" w:color="auto"/>
              </w:pBdr>
              <w:jc w:val="both"/>
              <w:rPr>
                <w:rFonts w:ascii="Times New Roman" w:hAnsi="Times New Roman"/>
                <w:sz w:val="24"/>
                <w:szCs w:val="24"/>
              </w:rPr>
            </w:pPr>
            <w:r>
              <w:rPr>
                <w:rFonts w:ascii="Times New Roman" w:hAnsi="Times New Roman"/>
                <w:sz w:val="24"/>
                <w:szCs w:val="24"/>
              </w:rPr>
              <w:t>2 773</w:t>
            </w:r>
            <w:r w:rsidR="001E70B0">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55B2006D" w14:textId="70AF6D04" w:rsidR="00BE0C57" w:rsidRPr="00BE0C57" w:rsidRDefault="00EC1C9F" w:rsidP="00BE0C57">
            <w:pPr>
              <w:pBdr>
                <w:between w:val="single" w:sz="4" w:space="1" w:color="auto"/>
              </w:pBdr>
              <w:jc w:val="both"/>
              <w:rPr>
                <w:rFonts w:ascii="Times New Roman" w:hAnsi="Times New Roman"/>
                <w:sz w:val="24"/>
                <w:szCs w:val="24"/>
              </w:rPr>
            </w:pPr>
            <w:r>
              <w:rPr>
                <w:rFonts w:ascii="Times New Roman" w:hAnsi="Times New Roman"/>
                <w:sz w:val="24"/>
                <w:szCs w:val="24"/>
              </w:rPr>
              <w:t>2 773,00</w:t>
            </w:r>
          </w:p>
        </w:tc>
        <w:tc>
          <w:tcPr>
            <w:tcW w:w="1588" w:type="dxa"/>
            <w:tcBorders>
              <w:top w:val="single" w:sz="4" w:space="0" w:color="auto"/>
              <w:left w:val="single" w:sz="4" w:space="0" w:color="auto"/>
              <w:bottom w:val="single" w:sz="4" w:space="0" w:color="auto"/>
              <w:right w:val="single" w:sz="4" w:space="0" w:color="auto"/>
            </w:tcBorders>
          </w:tcPr>
          <w:p w14:paraId="28C725FF" w14:textId="0300A8C2" w:rsidR="00BE0C57" w:rsidRPr="00627E73" w:rsidRDefault="00EC1C9F" w:rsidP="00EC1C9F">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36265D97" w14:textId="061558E8" w:rsidR="00AC7863" w:rsidRDefault="002F3880" w:rsidP="000A1B33">
      <w:pPr>
        <w:tabs>
          <w:tab w:val="left" w:pos="2860"/>
        </w:tabs>
        <w:spacing w:line="276" w:lineRule="auto"/>
        <w:jc w:val="both"/>
        <w:rPr>
          <w:rFonts w:ascii="Times New Roman" w:hAnsi="Times New Roman"/>
          <w:sz w:val="24"/>
          <w:szCs w:val="24"/>
        </w:rPr>
      </w:pPr>
      <w:r>
        <w:rPr>
          <w:rFonts w:ascii="Times New Roman" w:hAnsi="Times New Roman" w:cs="Times New Roman"/>
          <w:sz w:val="24"/>
          <w:szCs w:val="24"/>
        </w:rPr>
        <w:t>Z</w:t>
      </w:r>
      <w:r w:rsidR="00A66520" w:rsidRPr="00DA53E6">
        <w:rPr>
          <w:rFonts w:ascii="Times New Roman" w:hAnsi="Times New Roman" w:cs="Times New Roman"/>
          <w:sz w:val="24"/>
          <w:szCs w:val="24"/>
        </w:rPr>
        <w:t xml:space="preserve"> finančných prostriedkov </w:t>
      </w:r>
      <w:r w:rsidR="00167A3B">
        <w:rPr>
          <w:rFonts w:ascii="Times New Roman" w:hAnsi="Times New Roman" w:cs="Times New Roman"/>
          <w:sz w:val="24"/>
          <w:szCs w:val="24"/>
        </w:rPr>
        <w:t>boli zakúpené</w:t>
      </w:r>
      <w:r w:rsidR="00A66520" w:rsidRPr="00DA53E6">
        <w:rPr>
          <w:rFonts w:ascii="Times New Roman" w:hAnsi="Times New Roman" w:cs="Times New Roman"/>
          <w:sz w:val="24"/>
          <w:szCs w:val="24"/>
        </w:rPr>
        <w:t xml:space="preserve"> hygienické, dezinfekčné a čistiace p</w:t>
      </w:r>
      <w:r w:rsidR="00167A3B">
        <w:rPr>
          <w:rFonts w:ascii="Times New Roman" w:hAnsi="Times New Roman" w:cs="Times New Roman"/>
          <w:sz w:val="24"/>
          <w:szCs w:val="24"/>
        </w:rPr>
        <w:t>rostriedky,</w:t>
      </w:r>
      <w:r w:rsidR="00EC1C9F">
        <w:rPr>
          <w:rFonts w:ascii="Times New Roman" w:hAnsi="Times New Roman" w:cs="Times New Roman"/>
          <w:sz w:val="24"/>
          <w:szCs w:val="24"/>
        </w:rPr>
        <w:t xml:space="preserve"> </w:t>
      </w:r>
      <w:r w:rsidR="00167A3B">
        <w:rPr>
          <w:rFonts w:ascii="Times New Roman" w:hAnsi="Times New Roman" w:cs="Times New Roman"/>
          <w:sz w:val="24"/>
          <w:szCs w:val="24"/>
        </w:rPr>
        <w:t>kancelárske potreby</w:t>
      </w:r>
      <w:r w:rsidR="0077010D">
        <w:rPr>
          <w:rFonts w:ascii="Times New Roman" w:hAnsi="Times New Roman" w:cs="Times New Roman"/>
          <w:sz w:val="24"/>
          <w:szCs w:val="24"/>
        </w:rPr>
        <w:t xml:space="preserve">. </w:t>
      </w:r>
      <w:r w:rsidR="00EC1C9F">
        <w:rPr>
          <w:rFonts w:ascii="Times New Roman" w:hAnsi="Times New Roman"/>
          <w:sz w:val="24"/>
          <w:szCs w:val="24"/>
        </w:rPr>
        <w:t>V roku 2020 sa výrazne zvýšili náklady na kúpu dezinfekčných, hygienických a čistiacich prostriedkov z dôvodu prevencie proti šíreniu ochorenia COVID – 19.</w:t>
      </w:r>
    </w:p>
    <w:p w14:paraId="7C006C29" w14:textId="77777777" w:rsidR="00EC1C9F" w:rsidRDefault="00EC1C9F" w:rsidP="000A1B33">
      <w:pPr>
        <w:tabs>
          <w:tab w:val="left" w:pos="2860"/>
        </w:tabs>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9777"/>
      </w:tblGrid>
      <w:tr w:rsidR="00AC7863" w:rsidRPr="00810736" w14:paraId="71E0F883" w14:textId="77777777" w:rsidTr="00B96CEC">
        <w:tc>
          <w:tcPr>
            <w:tcW w:w="9777" w:type="dxa"/>
          </w:tcPr>
          <w:p w14:paraId="78E12F50" w14:textId="77777777" w:rsidR="00AC7863" w:rsidRPr="00810736" w:rsidRDefault="00AC7863" w:rsidP="00B96CEC">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3 010 ochranné odevy</w:t>
            </w:r>
          </w:p>
        </w:tc>
      </w:tr>
    </w:tbl>
    <w:p w14:paraId="5EAA9B85" w14:textId="77777777" w:rsidR="00AC7863" w:rsidRDefault="00AC7863" w:rsidP="00AC7863">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Look w:val="04A0" w:firstRow="1" w:lastRow="0" w:firstColumn="1" w:lastColumn="0" w:noHBand="0" w:noVBand="1"/>
      </w:tblPr>
      <w:tblGrid>
        <w:gridCol w:w="4366"/>
        <w:gridCol w:w="4252"/>
        <w:gridCol w:w="1588"/>
      </w:tblGrid>
      <w:tr w:rsidR="00AC7863" w:rsidRPr="00627E73" w14:paraId="4ECF198E" w14:textId="77777777" w:rsidTr="00B96CEC">
        <w:tc>
          <w:tcPr>
            <w:tcW w:w="4366" w:type="dxa"/>
            <w:tcBorders>
              <w:top w:val="single" w:sz="4" w:space="0" w:color="auto"/>
              <w:left w:val="single" w:sz="4" w:space="0" w:color="auto"/>
              <w:bottom w:val="single" w:sz="4" w:space="0" w:color="auto"/>
              <w:right w:val="single" w:sz="4" w:space="0" w:color="auto"/>
            </w:tcBorders>
          </w:tcPr>
          <w:p w14:paraId="521D26BD" w14:textId="44A33596" w:rsidR="00AC7863" w:rsidRPr="00627E73" w:rsidRDefault="00EC1C9F" w:rsidP="00B96CEC">
            <w:pPr>
              <w:pBdr>
                <w:between w:val="single" w:sz="4" w:space="1" w:color="auto"/>
              </w:pBdr>
              <w:jc w:val="both"/>
              <w:rPr>
                <w:rFonts w:ascii="Times New Roman" w:hAnsi="Times New Roman"/>
                <w:sz w:val="24"/>
                <w:szCs w:val="24"/>
              </w:rPr>
            </w:pPr>
            <w:r>
              <w:rPr>
                <w:rFonts w:ascii="Times New Roman" w:hAnsi="Times New Roman"/>
                <w:sz w:val="24"/>
                <w:szCs w:val="24"/>
              </w:rPr>
              <w:t>97</w:t>
            </w:r>
            <w:r w:rsidR="00AC7863">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4364104E" w14:textId="455AC971" w:rsidR="00AC7863" w:rsidRPr="000A5F6D" w:rsidRDefault="00EC1C9F" w:rsidP="00B96CEC">
            <w:pPr>
              <w:pBdr>
                <w:between w:val="single" w:sz="4" w:space="1" w:color="auto"/>
              </w:pBdr>
              <w:jc w:val="both"/>
              <w:rPr>
                <w:rFonts w:ascii="Times New Roman" w:hAnsi="Times New Roman"/>
                <w:sz w:val="24"/>
                <w:szCs w:val="24"/>
              </w:rPr>
            </w:pPr>
            <w:r>
              <w:rPr>
                <w:rFonts w:ascii="Times New Roman" w:hAnsi="Times New Roman"/>
                <w:sz w:val="24"/>
                <w:szCs w:val="24"/>
              </w:rPr>
              <w:t>92,54</w:t>
            </w:r>
          </w:p>
        </w:tc>
        <w:tc>
          <w:tcPr>
            <w:tcW w:w="1588" w:type="dxa"/>
            <w:tcBorders>
              <w:top w:val="single" w:sz="4" w:space="0" w:color="auto"/>
              <w:left w:val="single" w:sz="4" w:space="0" w:color="auto"/>
              <w:bottom w:val="single" w:sz="4" w:space="0" w:color="auto"/>
              <w:right w:val="single" w:sz="4" w:space="0" w:color="auto"/>
            </w:tcBorders>
          </w:tcPr>
          <w:p w14:paraId="70D24C89" w14:textId="10E900E7" w:rsidR="00AC7863" w:rsidRPr="00627E73" w:rsidRDefault="00EC1C9F" w:rsidP="00EC1C9F">
            <w:pPr>
              <w:pBdr>
                <w:between w:val="single" w:sz="4" w:space="1" w:color="auto"/>
              </w:pBdr>
              <w:jc w:val="center"/>
              <w:rPr>
                <w:rFonts w:ascii="Times New Roman" w:hAnsi="Times New Roman"/>
                <w:sz w:val="24"/>
                <w:szCs w:val="24"/>
              </w:rPr>
            </w:pPr>
            <w:r>
              <w:rPr>
                <w:rFonts w:ascii="Times New Roman" w:hAnsi="Times New Roman"/>
                <w:sz w:val="24"/>
                <w:szCs w:val="24"/>
              </w:rPr>
              <w:t>95,40</w:t>
            </w:r>
          </w:p>
        </w:tc>
      </w:tr>
    </w:tbl>
    <w:p w14:paraId="7A144B1A" w14:textId="4BEDBDFD" w:rsidR="00AC7863" w:rsidRDefault="00AC7863" w:rsidP="00AC7863">
      <w:pPr>
        <w:rPr>
          <w:rFonts w:ascii="Times New Roman" w:hAnsi="Times New Roman" w:cs="Times New Roman"/>
          <w:bCs/>
          <w:sz w:val="24"/>
          <w:szCs w:val="24"/>
        </w:rPr>
      </w:pPr>
      <w:r>
        <w:rPr>
          <w:rFonts w:ascii="Times New Roman" w:hAnsi="Times New Roman" w:cs="Times New Roman"/>
          <w:bCs/>
          <w:sz w:val="24"/>
          <w:szCs w:val="24"/>
        </w:rPr>
        <w:t>Prostriedky boli použité na nákup ochranných pracovných pomôcok, navýšenie vzniklo z dôvodu pandémie COVID 1</w:t>
      </w:r>
      <w:r w:rsidR="004A2A2D">
        <w:rPr>
          <w:rFonts w:ascii="Times New Roman" w:hAnsi="Times New Roman" w:cs="Times New Roman"/>
          <w:bCs/>
          <w:sz w:val="24"/>
          <w:szCs w:val="24"/>
        </w:rPr>
        <w:t>9</w:t>
      </w:r>
      <w:r w:rsidR="00EC1C9F">
        <w:rPr>
          <w:rFonts w:ascii="Times New Roman" w:hAnsi="Times New Roman" w:cs="Times New Roman"/>
          <w:bCs/>
          <w:sz w:val="24"/>
          <w:szCs w:val="24"/>
        </w:rPr>
        <w:t xml:space="preserve"> a</w:t>
      </w:r>
      <w:r w:rsidR="009B4CBC">
        <w:rPr>
          <w:rFonts w:ascii="Times New Roman" w:hAnsi="Times New Roman" w:cs="Times New Roman"/>
          <w:bCs/>
          <w:sz w:val="24"/>
          <w:szCs w:val="24"/>
        </w:rPr>
        <w:t xml:space="preserve"> </w:t>
      </w:r>
      <w:r w:rsidR="00EC1C9F">
        <w:rPr>
          <w:rFonts w:ascii="Times New Roman" w:hAnsi="Times New Roman" w:cs="Times New Roman"/>
          <w:bCs/>
          <w:sz w:val="24"/>
          <w:szCs w:val="24"/>
        </w:rPr>
        <w:t>o</w:t>
      </w:r>
      <w:r w:rsidR="009B4CBC">
        <w:rPr>
          <w:rFonts w:ascii="Times New Roman" w:hAnsi="Times New Roman" w:cs="Times New Roman"/>
          <w:bCs/>
          <w:sz w:val="24"/>
          <w:szCs w:val="24"/>
        </w:rPr>
        <w:t>chranné pomôcky pre zamestnancov  v zmysle BOZP</w:t>
      </w:r>
      <w:r w:rsidR="00EC1C9F">
        <w:rPr>
          <w:rFonts w:ascii="Times New Roman" w:hAnsi="Times New Roman" w:cs="Times New Roman"/>
          <w:bCs/>
          <w:sz w:val="24"/>
          <w:szCs w:val="24"/>
        </w:rPr>
        <w:t>.</w:t>
      </w:r>
      <w:r w:rsidR="009B4CBC">
        <w:rPr>
          <w:rFonts w:ascii="Times New Roman" w:hAnsi="Times New Roman" w:cs="Times New Roman"/>
          <w:bCs/>
          <w:sz w:val="24"/>
          <w:szCs w:val="24"/>
        </w:rPr>
        <w:t xml:space="preserve"> </w:t>
      </w:r>
    </w:p>
    <w:p w14:paraId="77922193" w14:textId="77777777" w:rsidR="00D21E10" w:rsidRDefault="00D21E10" w:rsidP="00AC7863">
      <w:pPr>
        <w:rPr>
          <w:rFonts w:ascii="Times New Roman" w:hAnsi="Times New Roman" w:cs="Times New Roman"/>
          <w:bCs/>
          <w:sz w:val="24"/>
          <w:szCs w:val="24"/>
        </w:rPr>
      </w:pPr>
    </w:p>
    <w:tbl>
      <w:tblPr>
        <w:tblW w:w="0" w:type="auto"/>
        <w:tblLook w:val="04A0" w:firstRow="1" w:lastRow="0" w:firstColumn="1" w:lastColumn="0" w:noHBand="0" w:noVBand="1"/>
      </w:tblPr>
      <w:tblGrid>
        <w:gridCol w:w="9777"/>
      </w:tblGrid>
      <w:tr w:rsidR="00D21E10" w:rsidRPr="00810736" w14:paraId="093AAB83" w14:textId="77777777" w:rsidTr="00B96CEC">
        <w:tc>
          <w:tcPr>
            <w:tcW w:w="9777" w:type="dxa"/>
          </w:tcPr>
          <w:p w14:paraId="3C1EEB6E" w14:textId="77777777" w:rsidR="00D21E10" w:rsidRPr="00810736" w:rsidRDefault="00D21E10" w:rsidP="00B96CEC">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3 013 Softvér a licencie</w:t>
            </w:r>
          </w:p>
        </w:tc>
      </w:tr>
    </w:tbl>
    <w:p w14:paraId="2AD27E2F" w14:textId="77777777" w:rsidR="00D21E10" w:rsidRDefault="00D21E10" w:rsidP="00D21E10">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Look w:val="04A0" w:firstRow="1" w:lastRow="0" w:firstColumn="1" w:lastColumn="0" w:noHBand="0" w:noVBand="1"/>
      </w:tblPr>
      <w:tblGrid>
        <w:gridCol w:w="4366"/>
        <w:gridCol w:w="4252"/>
        <w:gridCol w:w="1588"/>
      </w:tblGrid>
      <w:tr w:rsidR="00D21E10" w:rsidRPr="00627E73" w14:paraId="64497A64" w14:textId="77777777" w:rsidTr="00B96CEC">
        <w:tc>
          <w:tcPr>
            <w:tcW w:w="4366" w:type="dxa"/>
            <w:tcBorders>
              <w:top w:val="single" w:sz="4" w:space="0" w:color="auto"/>
              <w:left w:val="single" w:sz="4" w:space="0" w:color="auto"/>
              <w:bottom w:val="single" w:sz="4" w:space="0" w:color="auto"/>
              <w:right w:val="single" w:sz="4" w:space="0" w:color="auto"/>
            </w:tcBorders>
          </w:tcPr>
          <w:p w14:paraId="683F9063" w14:textId="255AE320" w:rsidR="00D21E10" w:rsidRPr="00627E73" w:rsidRDefault="00F036BF" w:rsidP="00B96CEC">
            <w:pPr>
              <w:pBdr>
                <w:between w:val="single" w:sz="4" w:space="1" w:color="auto"/>
              </w:pBdr>
              <w:jc w:val="both"/>
              <w:rPr>
                <w:rFonts w:ascii="Times New Roman" w:hAnsi="Times New Roman"/>
                <w:sz w:val="24"/>
                <w:szCs w:val="24"/>
              </w:rPr>
            </w:pPr>
            <w:r>
              <w:rPr>
                <w:rFonts w:ascii="Times New Roman" w:hAnsi="Times New Roman"/>
                <w:sz w:val="24"/>
                <w:szCs w:val="24"/>
              </w:rPr>
              <w:t>716</w:t>
            </w:r>
            <w:r w:rsidR="00D21E10">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69931275" w14:textId="72526994" w:rsidR="00F036BF" w:rsidRPr="000A5F6D" w:rsidRDefault="00F036BF" w:rsidP="00B96CEC">
            <w:pPr>
              <w:pBdr>
                <w:between w:val="single" w:sz="4" w:space="1" w:color="auto"/>
              </w:pBdr>
              <w:jc w:val="both"/>
              <w:rPr>
                <w:rFonts w:ascii="Times New Roman" w:hAnsi="Times New Roman"/>
                <w:sz w:val="24"/>
                <w:szCs w:val="24"/>
              </w:rPr>
            </w:pPr>
            <w:r>
              <w:rPr>
                <w:rFonts w:ascii="Times New Roman" w:hAnsi="Times New Roman"/>
                <w:sz w:val="24"/>
                <w:szCs w:val="24"/>
              </w:rPr>
              <w:t>707,39</w:t>
            </w:r>
          </w:p>
        </w:tc>
        <w:tc>
          <w:tcPr>
            <w:tcW w:w="1588" w:type="dxa"/>
            <w:tcBorders>
              <w:top w:val="single" w:sz="4" w:space="0" w:color="auto"/>
              <w:left w:val="single" w:sz="4" w:space="0" w:color="auto"/>
              <w:bottom w:val="single" w:sz="4" w:space="0" w:color="auto"/>
              <w:right w:val="single" w:sz="4" w:space="0" w:color="auto"/>
            </w:tcBorders>
          </w:tcPr>
          <w:p w14:paraId="4A38134E" w14:textId="687DE90C" w:rsidR="00D21E10" w:rsidRPr="00627E73" w:rsidRDefault="00F036BF" w:rsidP="00B96CEC">
            <w:pPr>
              <w:pBdr>
                <w:between w:val="single" w:sz="4" w:space="1" w:color="auto"/>
              </w:pBdr>
              <w:jc w:val="center"/>
              <w:rPr>
                <w:rFonts w:ascii="Times New Roman" w:hAnsi="Times New Roman"/>
                <w:sz w:val="24"/>
                <w:szCs w:val="24"/>
              </w:rPr>
            </w:pPr>
            <w:r>
              <w:rPr>
                <w:rFonts w:ascii="Times New Roman" w:hAnsi="Times New Roman"/>
                <w:sz w:val="24"/>
                <w:szCs w:val="24"/>
              </w:rPr>
              <w:t>98,80</w:t>
            </w:r>
          </w:p>
        </w:tc>
      </w:tr>
    </w:tbl>
    <w:p w14:paraId="71E92D1C" w14:textId="77777777" w:rsidR="00D21E10" w:rsidRPr="00297C2C" w:rsidRDefault="00D21E10" w:rsidP="00297C2C">
      <w:pPr>
        <w:tabs>
          <w:tab w:val="left" w:pos="2860"/>
        </w:tabs>
        <w:spacing w:line="276" w:lineRule="auto"/>
        <w:jc w:val="both"/>
        <w:rPr>
          <w:rFonts w:ascii="Times New Roman" w:eastAsia="Calibri" w:hAnsi="Times New Roman"/>
          <w:sz w:val="24"/>
          <w:szCs w:val="24"/>
        </w:rPr>
      </w:pPr>
      <w:r>
        <w:rPr>
          <w:rFonts w:ascii="Times New Roman" w:eastAsia="Calibri" w:hAnsi="Times New Roman"/>
          <w:sz w:val="24"/>
          <w:szCs w:val="24"/>
        </w:rPr>
        <w:t>Finančné prostriedky boli použité na nákup licencie ESET a nákup soft</w:t>
      </w:r>
      <w:r w:rsidR="004E6C2B">
        <w:rPr>
          <w:rFonts w:ascii="Times New Roman" w:eastAsia="Calibri" w:hAnsi="Times New Roman"/>
          <w:sz w:val="24"/>
          <w:szCs w:val="24"/>
        </w:rPr>
        <w:t>v</w:t>
      </w:r>
      <w:r>
        <w:rPr>
          <w:rFonts w:ascii="Times New Roman" w:eastAsia="Calibri" w:hAnsi="Times New Roman"/>
          <w:sz w:val="24"/>
          <w:szCs w:val="24"/>
        </w:rPr>
        <w:t xml:space="preserve">éru Windows 10. Navýšenie vzniklo zaznamenaným </w:t>
      </w:r>
      <w:r w:rsidRPr="00404EAB">
        <w:rPr>
          <w:rFonts w:ascii="Times New Roman" w:eastAsia="Calibri" w:hAnsi="Times New Roman"/>
          <w:sz w:val="24"/>
          <w:szCs w:val="24"/>
        </w:rPr>
        <w:t>hav</w:t>
      </w:r>
      <w:r>
        <w:rPr>
          <w:rFonts w:ascii="Times New Roman" w:eastAsia="Calibri" w:hAnsi="Times New Roman"/>
          <w:sz w:val="24"/>
          <w:szCs w:val="24"/>
        </w:rPr>
        <w:t>a</w:t>
      </w:r>
      <w:r w:rsidRPr="00404EAB">
        <w:rPr>
          <w:rFonts w:ascii="Times New Roman" w:eastAsia="Calibri" w:hAnsi="Times New Roman"/>
          <w:sz w:val="24"/>
          <w:szCs w:val="24"/>
        </w:rPr>
        <w:t>rijn</w:t>
      </w:r>
      <w:r>
        <w:rPr>
          <w:rFonts w:ascii="Times New Roman" w:eastAsia="Calibri" w:hAnsi="Times New Roman"/>
          <w:sz w:val="24"/>
          <w:szCs w:val="24"/>
        </w:rPr>
        <w:t>ým</w:t>
      </w:r>
      <w:r w:rsidRPr="00404EAB">
        <w:rPr>
          <w:rFonts w:ascii="Times New Roman" w:eastAsia="Calibri" w:hAnsi="Times New Roman"/>
          <w:sz w:val="24"/>
          <w:szCs w:val="24"/>
        </w:rPr>
        <w:t xml:space="preserve"> stav</w:t>
      </w:r>
      <w:r>
        <w:rPr>
          <w:rFonts w:ascii="Times New Roman" w:eastAsia="Calibri" w:hAnsi="Times New Roman"/>
          <w:sz w:val="24"/>
          <w:szCs w:val="24"/>
        </w:rPr>
        <w:t>om</w:t>
      </w:r>
      <w:r w:rsidRPr="00404EAB">
        <w:rPr>
          <w:rFonts w:ascii="Times New Roman" w:eastAsia="Calibri" w:hAnsi="Times New Roman"/>
          <w:sz w:val="24"/>
          <w:szCs w:val="24"/>
        </w:rPr>
        <w:t xml:space="preserve"> internetovej domény, ktorý sa prejavil nefunkčnými emailovými stránkami čo viedlo k nutnej výmene internetovej domény</w:t>
      </w:r>
      <w:r>
        <w:rPr>
          <w:rFonts w:ascii="Times New Roman" w:eastAsia="Calibri" w:hAnsi="Times New Roman"/>
          <w:sz w:val="24"/>
          <w:szCs w:val="24"/>
        </w:rPr>
        <w:t>.</w:t>
      </w:r>
    </w:p>
    <w:p w14:paraId="197482C3" w14:textId="77777777" w:rsidR="00F46D27" w:rsidRPr="00DA53E6" w:rsidRDefault="00F46D27" w:rsidP="000A1B33">
      <w:pPr>
        <w:tabs>
          <w:tab w:val="left" w:pos="2860"/>
        </w:tabs>
        <w:spacing w:line="276" w:lineRule="auto"/>
        <w:jc w:val="both"/>
        <w:rPr>
          <w:rFonts w:ascii="Times New Roman" w:hAnsi="Times New Roman" w:cs="Times New Roman"/>
          <w:sz w:val="24"/>
          <w:szCs w:val="24"/>
        </w:rPr>
      </w:pPr>
    </w:p>
    <w:p w14:paraId="25C9226C" w14:textId="77777777" w:rsidR="00F46D27" w:rsidRDefault="00DE6111" w:rsidP="00F46D27">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46D27" w:rsidRPr="00BE0C57">
        <w:rPr>
          <w:rFonts w:ascii="Times New Roman" w:hAnsi="Times New Roman" w:cs="Times New Roman"/>
          <w:b/>
          <w:sz w:val="24"/>
          <w:szCs w:val="24"/>
        </w:rPr>
        <w:t>63</w:t>
      </w:r>
      <w:r w:rsidR="00F46D27">
        <w:rPr>
          <w:rFonts w:ascii="Times New Roman" w:hAnsi="Times New Roman" w:cs="Times New Roman"/>
          <w:b/>
          <w:sz w:val="24"/>
          <w:szCs w:val="24"/>
        </w:rPr>
        <w:t>5</w:t>
      </w:r>
      <w:r w:rsidR="00F46D27" w:rsidRPr="00BE0C57">
        <w:rPr>
          <w:rFonts w:ascii="Times New Roman" w:hAnsi="Times New Roman" w:cs="Times New Roman"/>
          <w:b/>
          <w:sz w:val="24"/>
          <w:szCs w:val="24"/>
        </w:rPr>
        <w:t xml:space="preserve"> 00</w:t>
      </w:r>
      <w:r w:rsidR="00F46D27">
        <w:rPr>
          <w:rFonts w:ascii="Times New Roman" w:hAnsi="Times New Roman" w:cs="Times New Roman"/>
          <w:b/>
          <w:sz w:val="24"/>
          <w:szCs w:val="24"/>
        </w:rPr>
        <w:t>2</w:t>
      </w:r>
      <w:r w:rsidR="00F46D27" w:rsidRPr="00BE0C57">
        <w:rPr>
          <w:rFonts w:ascii="Times New Roman" w:hAnsi="Times New Roman" w:cs="Times New Roman"/>
          <w:b/>
          <w:sz w:val="24"/>
          <w:szCs w:val="24"/>
        </w:rPr>
        <w:t xml:space="preserve"> </w:t>
      </w:r>
      <w:r w:rsidR="00F46D27">
        <w:rPr>
          <w:rFonts w:ascii="Times New Roman" w:hAnsi="Times New Roman" w:cs="Times New Roman"/>
          <w:b/>
          <w:sz w:val="24"/>
          <w:szCs w:val="24"/>
        </w:rPr>
        <w:t>Údržba výpočtovej techniky</w:t>
      </w:r>
    </w:p>
    <w:p w14:paraId="303A49D3" w14:textId="77777777" w:rsidR="00F46D27" w:rsidRPr="00BE0C57" w:rsidRDefault="00F46D27" w:rsidP="00F46D27">
      <w:pPr>
        <w:tabs>
          <w:tab w:val="left" w:pos="2860"/>
        </w:tabs>
        <w:spacing w:line="276" w:lineRule="auto"/>
        <w:jc w:val="both"/>
        <w:rPr>
          <w:rFonts w:ascii="Times New Roman" w:hAnsi="Times New Roman" w:cs="Times New Roman"/>
          <w:b/>
          <w:sz w:val="24"/>
          <w:szCs w:val="24"/>
        </w:rPr>
      </w:pPr>
      <w:r w:rsidRPr="00BE0C57">
        <w:rPr>
          <w:rFonts w:ascii="Times New Roman" w:hAnsi="Times New Roman" w:cs="Times New Roman"/>
          <w:b/>
          <w:sz w:val="24"/>
          <w:szCs w:val="24"/>
        </w:rPr>
        <w:t>Rozpočet</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t>Plnenie</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001E70B0">
        <w:rPr>
          <w:rFonts w:ascii="Times New Roman" w:hAnsi="Times New Roman" w:cs="Times New Roman"/>
          <w:b/>
          <w:sz w:val="24"/>
          <w:szCs w:val="24"/>
        </w:rPr>
        <w:t xml:space="preserve">      </w:t>
      </w:r>
      <w:r w:rsidRPr="00BE0C57">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F46D27" w:rsidRPr="00627E73" w14:paraId="780052EE" w14:textId="77777777" w:rsidTr="001E70B0">
        <w:tc>
          <w:tcPr>
            <w:tcW w:w="4366" w:type="dxa"/>
            <w:tcBorders>
              <w:top w:val="single" w:sz="4" w:space="0" w:color="auto"/>
              <w:left w:val="single" w:sz="4" w:space="0" w:color="auto"/>
              <w:bottom w:val="single" w:sz="4" w:space="0" w:color="auto"/>
              <w:right w:val="single" w:sz="4" w:space="0" w:color="auto"/>
            </w:tcBorders>
          </w:tcPr>
          <w:p w14:paraId="472EED28" w14:textId="34664A82" w:rsidR="00F46D27" w:rsidRPr="00BE0C57" w:rsidRDefault="00F46D27" w:rsidP="0083463C">
            <w:pPr>
              <w:pBdr>
                <w:between w:val="single" w:sz="4" w:space="1" w:color="auto"/>
              </w:pBdr>
              <w:jc w:val="both"/>
              <w:rPr>
                <w:rFonts w:ascii="Times New Roman" w:hAnsi="Times New Roman"/>
                <w:sz w:val="24"/>
                <w:szCs w:val="24"/>
              </w:rPr>
            </w:pPr>
            <w:r>
              <w:rPr>
                <w:rFonts w:ascii="Times New Roman" w:hAnsi="Times New Roman"/>
                <w:sz w:val="24"/>
                <w:szCs w:val="24"/>
              </w:rPr>
              <w:t>2</w:t>
            </w:r>
            <w:r w:rsidR="0031356C">
              <w:rPr>
                <w:rFonts w:ascii="Times New Roman" w:hAnsi="Times New Roman"/>
                <w:sz w:val="24"/>
                <w:szCs w:val="24"/>
              </w:rPr>
              <w:t>12</w:t>
            </w:r>
            <w:r w:rsidR="001E70B0">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6E4CF8A3" w14:textId="41A20BB6" w:rsidR="00F46D27" w:rsidRPr="00BE0C57" w:rsidRDefault="0031356C" w:rsidP="0083463C">
            <w:pPr>
              <w:pBdr>
                <w:between w:val="single" w:sz="4" w:space="1" w:color="auto"/>
              </w:pBdr>
              <w:jc w:val="both"/>
              <w:rPr>
                <w:rFonts w:ascii="Times New Roman" w:hAnsi="Times New Roman"/>
                <w:sz w:val="24"/>
                <w:szCs w:val="24"/>
              </w:rPr>
            </w:pPr>
            <w:r>
              <w:rPr>
                <w:rFonts w:ascii="Times New Roman" w:hAnsi="Times New Roman"/>
                <w:sz w:val="24"/>
                <w:szCs w:val="24"/>
              </w:rPr>
              <w:t>211,12</w:t>
            </w:r>
          </w:p>
        </w:tc>
        <w:tc>
          <w:tcPr>
            <w:tcW w:w="1588" w:type="dxa"/>
            <w:tcBorders>
              <w:top w:val="single" w:sz="4" w:space="0" w:color="auto"/>
              <w:left w:val="single" w:sz="4" w:space="0" w:color="auto"/>
              <w:bottom w:val="single" w:sz="4" w:space="0" w:color="auto"/>
              <w:right w:val="single" w:sz="4" w:space="0" w:color="auto"/>
            </w:tcBorders>
          </w:tcPr>
          <w:p w14:paraId="19EB6EA4" w14:textId="34F210A5" w:rsidR="00F46D27" w:rsidRPr="00627E73" w:rsidRDefault="0031356C" w:rsidP="001E70B0">
            <w:pPr>
              <w:pBdr>
                <w:between w:val="single" w:sz="4" w:space="1" w:color="auto"/>
              </w:pBdr>
              <w:jc w:val="center"/>
              <w:rPr>
                <w:rFonts w:ascii="Times New Roman" w:hAnsi="Times New Roman"/>
                <w:sz w:val="24"/>
                <w:szCs w:val="24"/>
              </w:rPr>
            </w:pPr>
            <w:r>
              <w:rPr>
                <w:rFonts w:ascii="Times New Roman" w:hAnsi="Times New Roman"/>
                <w:sz w:val="24"/>
                <w:szCs w:val="24"/>
              </w:rPr>
              <w:t>99,60</w:t>
            </w:r>
          </w:p>
        </w:tc>
      </w:tr>
    </w:tbl>
    <w:p w14:paraId="3F7A6DFF" w14:textId="77777777" w:rsidR="00A66520" w:rsidRDefault="00F46D27" w:rsidP="000A1B33">
      <w:pPr>
        <w:tabs>
          <w:tab w:val="left" w:pos="2860"/>
        </w:tabs>
        <w:spacing w:line="276" w:lineRule="auto"/>
        <w:jc w:val="both"/>
        <w:rPr>
          <w:rFonts w:ascii="Times New Roman" w:hAnsi="Times New Roman" w:cs="Times New Roman"/>
          <w:sz w:val="24"/>
          <w:szCs w:val="24"/>
        </w:rPr>
      </w:pPr>
      <w:r w:rsidRPr="00F46D27">
        <w:rPr>
          <w:rFonts w:ascii="Times New Roman" w:hAnsi="Times New Roman" w:cs="Times New Roman"/>
          <w:sz w:val="24"/>
          <w:szCs w:val="24"/>
        </w:rPr>
        <w:t>Finančné prostriedky boli použité na úhradu faktúr za pravidelnú údržbu</w:t>
      </w:r>
      <w:r w:rsidR="00297C2C">
        <w:rPr>
          <w:rFonts w:ascii="Times New Roman" w:hAnsi="Times New Roman" w:cs="Times New Roman"/>
          <w:sz w:val="24"/>
          <w:szCs w:val="24"/>
        </w:rPr>
        <w:t xml:space="preserve"> PC siete. </w:t>
      </w:r>
    </w:p>
    <w:p w14:paraId="784BF0F7" w14:textId="77777777" w:rsidR="00762EFF" w:rsidRDefault="00762EFF" w:rsidP="00167A3B">
      <w:pPr>
        <w:tabs>
          <w:tab w:val="left" w:pos="2860"/>
        </w:tabs>
        <w:spacing w:line="276" w:lineRule="auto"/>
        <w:jc w:val="both"/>
        <w:rPr>
          <w:rFonts w:ascii="Times New Roman" w:hAnsi="Times New Roman" w:cs="Times New Roman"/>
          <w:b/>
          <w:sz w:val="24"/>
          <w:szCs w:val="24"/>
        </w:rPr>
      </w:pPr>
    </w:p>
    <w:p w14:paraId="14682A0C" w14:textId="77777777" w:rsidR="00167A3B" w:rsidRDefault="00DE6111" w:rsidP="00167A3B">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67A3B" w:rsidRPr="00BE0C57">
        <w:rPr>
          <w:rFonts w:ascii="Times New Roman" w:hAnsi="Times New Roman" w:cs="Times New Roman"/>
          <w:b/>
          <w:sz w:val="24"/>
          <w:szCs w:val="24"/>
        </w:rPr>
        <w:t>63</w:t>
      </w:r>
      <w:r w:rsidR="00167A3B">
        <w:rPr>
          <w:rFonts w:ascii="Times New Roman" w:hAnsi="Times New Roman" w:cs="Times New Roman"/>
          <w:b/>
          <w:sz w:val="24"/>
          <w:szCs w:val="24"/>
        </w:rPr>
        <w:t>7</w:t>
      </w:r>
      <w:r w:rsidR="00167A3B" w:rsidRPr="00BE0C57">
        <w:rPr>
          <w:rFonts w:ascii="Times New Roman" w:hAnsi="Times New Roman" w:cs="Times New Roman"/>
          <w:b/>
          <w:sz w:val="24"/>
          <w:szCs w:val="24"/>
        </w:rPr>
        <w:t xml:space="preserve"> 00</w:t>
      </w:r>
      <w:r w:rsidR="00167A3B">
        <w:rPr>
          <w:rFonts w:ascii="Times New Roman" w:hAnsi="Times New Roman" w:cs="Times New Roman"/>
          <w:b/>
          <w:sz w:val="24"/>
          <w:szCs w:val="24"/>
        </w:rPr>
        <w:t>4</w:t>
      </w:r>
      <w:r w:rsidR="00167A3B" w:rsidRPr="00BE0C57">
        <w:rPr>
          <w:rFonts w:ascii="Times New Roman" w:hAnsi="Times New Roman" w:cs="Times New Roman"/>
          <w:b/>
          <w:sz w:val="24"/>
          <w:szCs w:val="24"/>
        </w:rPr>
        <w:t xml:space="preserve"> </w:t>
      </w:r>
      <w:r w:rsidR="00167A3B">
        <w:rPr>
          <w:rFonts w:ascii="Times New Roman" w:hAnsi="Times New Roman" w:cs="Times New Roman"/>
          <w:b/>
          <w:sz w:val="24"/>
          <w:szCs w:val="24"/>
        </w:rPr>
        <w:t>Všeobecné služby</w:t>
      </w:r>
    </w:p>
    <w:p w14:paraId="7B21BAA4" w14:textId="77777777" w:rsidR="00167A3B" w:rsidRPr="00BE0C57" w:rsidRDefault="00167A3B" w:rsidP="00167A3B">
      <w:pPr>
        <w:tabs>
          <w:tab w:val="left" w:pos="2860"/>
        </w:tabs>
        <w:spacing w:line="276" w:lineRule="auto"/>
        <w:jc w:val="both"/>
        <w:rPr>
          <w:rFonts w:ascii="Times New Roman" w:hAnsi="Times New Roman" w:cs="Times New Roman"/>
          <w:b/>
          <w:sz w:val="24"/>
          <w:szCs w:val="24"/>
        </w:rPr>
      </w:pPr>
      <w:r w:rsidRPr="00BE0C57">
        <w:rPr>
          <w:rFonts w:ascii="Times New Roman" w:hAnsi="Times New Roman" w:cs="Times New Roman"/>
          <w:b/>
          <w:sz w:val="24"/>
          <w:szCs w:val="24"/>
        </w:rPr>
        <w:t>Rozpočet</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t>Plnenie</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00200927">
        <w:rPr>
          <w:rFonts w:ascii="Times New Roman" w:hAnsi="Times New Roman" w:cs="Times New Roman"/>
          <w:b/>
          <w:sz w:val="24"/>
          <w:szCs w:val="24"/>
        </w:rPr>
        <w:t xml:space="preserve">     </w:t>
      </w:r>
      <w:r w:rsidRPr="00BE0C57">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167A3B" w:rsidRPr="00627E73" w14:paraId="51DCB8C4" w14:textId="77777777" w:rsidTr="00200927">
        <w:tc>
          <w:tcPr>
            <w:tcW w:w="4366" w:type="dxa"/>
            <w:tcBorders>
              <w:top w:val="single" w:sz="4" w:space="0" w:color="auto"/>
              <w:left w:val="single" w:sz="4" w:space="0" w:color="auto"/>
              <w:bottom w:val="single" w:sz="4" w:space="0" w:color="auto"/>
              <w:right w:val="single" w:sz="4" w:space="0" w:color="auto"/>
            </w:tcBorders>
          </w:tcPr>
          <w:p w14:paraId="58020CD4" w14:textId="299416C7" w:rsidR="00167A3B" w:rsidRPr="00BE0C57" w:rsidRDefault="004212CB" w:rsidP="007C5402">
            <w:pPr>
              <w:pBdr>
                <w:between w:val="single" w:sz="4" w:space="1" w:color="auto"/>
              </w:pBdr>
              <w:jc w:val="both"/>
              <w:rPr>
                <w:rFonts w:ascii="Times New Roman" w:hAnsi="Times New Roman"/>
                <w:sz w:val="24"/>
                <w:szCs w:val="24"/>
              </w:rPr>
            </w:pPr>
            <w:r>
              <w:rPr>
                <w:rFonts w:ascii="Times New Roman" w:hAnsi="Times New Roman"/>
                <w:sz w:val="24"/>
                <w:szCs w:val="24"/>
              </w:rPr>
              <w:t>430</w:t>
            </w:r>
            <w:r w:rsidR="00200927">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61B3068B" w14:textId="06D8035E" w:rsidR="00167A3B" w:rsidRPr="00BE0C57" w:rsidRDefault="004212CB" w:rsidP="007C5402">
            <w:pPr>
              <w:pBdr>
                <w:between w:val="single" w:sz="4" w:space="1" w:color="auto"/>
              </w:pBdr>
              <w:jc w:val="both"/>
              <w:rPr>
                <w:rFonts w:ascii="Times New Roman" w:hAnsi="Times New Roman"/>
                <w:sz w:val="24"/>
                <w:szCs w:val="24"/>
              </w:rPr>
            </w:pPr>
            <w:r>
              <w:rPr>
                <w:rFonts w:ascii="Times New Roman" w:hAnsi="Times New Roman"/>
                <w:sz w:val="24"/>
                <w:szCs w:val="24"/>
              </w:rPr>
              <w:t>430,00</w:t>
            </w:r>
          </w:p>
        </w:tc>
        <w:tc>
          <w:tcPr>
            <w:tcW w:w="1588" w:type="dxa"/>
            <w:tcBorders>
              <w:top w:val="single" w:sz="4" w:space="0" w:color="auto"/>
              <w:left w:val="single" w:sz="4" w:space="0" w:color="auto"/>
              <w:bottom w:val="single" w:sz="4" w:space="0" w:color="auto"/>
              <w:right w:val="single" w:sz="4" w:space="0" w:color="auto"/>
            </w:tcBorders>
          </w:tcPr>
          <w:p w14:paraId="2C0EE10F" w14:textId="648AAD37" w:rsidR="00167A3B" w:rsidRPr="00627E73" w:rsidRDefault="004212CB" w:rsidP="004212CB">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1BA91983" w14:textId="77777777" w:rsidR="00167A3B" w:rsidRDefault="00167A3B" w:rsidP="00167A3B">
      <w:pPr>
        <w:tabs>
          <w:tab w:val="left" w:pos="2860"/>
        </w:tabs>
        <w:spacing w:line="276" w:lineRule="auto"/>
        <w:jc w:val="both"/>
        <w:rPr>
          <w:rFonts w:ascii="Times New Roman" w:hAnsi="Times New Roman" w:cs="Times New Roman"/>
          <w:sz w:val="24"/>
          <w:szCs w:val="24"/>
        </w:rPr>
      </w:pPr>
      <w:r w:rsidRPr="00DA53E6">
        <w:rPr>
          <w:rFonts w:ascii="Times New Roman" w:hAnsi="Times New Roman" w:cs="Times New Roman"/>
          <w:sz w:val="24"/>
          <w:szCs w:val="24"/>
        </w:rPr>
        <w:t xml:space="preserve">Z týchto finančných prostriedkov </w:t>
      </w:r>
      <w:r>
        <w:rPr>
          <w:rFonts w:ascii="Times New Roman" w:hAnsi="Times New Roman" w:cs="Times New Roman"/>
          <w:sz w:val="24"/>
          <w:szCs w:val="24"/>
        </w:rPr>
        <w:t>boli uhradené pomerné časti faktúr za chemickú dezinsekciu</w:t>
      </w:r>
      <w:r w:rsidR="00762EFF">
        <w:rPr>
          <w:rFonts w:ascii="Times New Roman" w:hAnsi="Times New Roman" w:cs="Times New Roman"/>
          <w:sz w:val="24"/>
          <w:szCs w:val="24"/>
        </w:rPr>
        <w:t xml:space="preserve"> a deratizáciu</w:t>
      </w:r>
      <w:r w:rsidR="00F46D27">
        <w:rPr>
          <w:rFonts w:ascii="Times New Roman" w:hAnsi="Times New Roman" w:cs="Times New Roman"/>
          <w:sz w:val="24"/>
          <w:szCs w:val="24"/>
        </w:rPr>
        <w:t>,</w:t>
      </w:r>
      <w:r>
        <w:rPr>
          <w:rFonts w:ascii="Times New Roman" w:hAnsi="Times New Roman" w:cs="Times New Roman"/>
          <w:sz w:val="24"/>
          <w:szCs w:val="24"/>
        </w:rPr>
        <w:t> odvoz odpadu firmou OLO</w:t>
      </w:r>
      <w:r w:rsidR="00F46D27">
        <w:rPr>
          <w:rFonts w:ascii="Times New Roman" w:hAnsi="Times New Roman" w:cs="Times New Roman"/>
          <w:sz w:val="24"/>
          <w:szCs w:val="24"/>
        </w:rPr>
        <w:t>, kopírovacie služby, za výkon BOZPPO</w:t>
      </w:r>
      <w:r>
        <w:rPr>
          <w:rFonts w:ascii="Times New Roman" w:hAnsi="Times New Roman" w:cs="Times New Roman"/>
          <w:sz w:val="24"/>
          <w:szCs w:val="24"/>
        </w:rPr>
        <w:t>.</w:t>
      </w:r>
      <w:r w:rsidR="00FB5F6A">
        <w:rPr>
          <w:rFonts w:ascii="Times New Roman" w:hAnsi="Times New Roman" w:cs="Times New Roman"/>
          <w:sz w:val="24"/>
          <w:szCs w:val="24"/>
        </w:rPr>
        <w:t xml:space="preserve"> </w:t>
      </w:r>
    </w:p>
    <w:p w14:paraId="2B8F8B0C" w14:textId="77777777" w:rsidR="00167A3B" w:rsidRDefault="00167A3B" w:rsidP="000A1B33">
      <w:pPr>
        <w:tabs>
          <w:tab w:val="left" w:pos="2860"/>
        </w:tabs>
        <w:spacing w:line="276" w:lineRule="auto"/>
        <w:jc w:val="both"/>
        <w:rPr>
          <w:rFonts w:ascii="Times New Roman" w:hAnsi="Times New Roman" w:cs="Times New Roman"/>
          <w:b/>
          <w:sz w:val="24"/>
          <w:szCs w:val="24"/>
        </w:rPr>
      </w:pPr>
    </w:p>
    <w:p w14:paraId="3CD6061B" w14:textId="77777777" w:rsidR="00A66520" w:rsidRDefault="00DE6111" w:rsidP="00A66520">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66520" w:rsidRPr="00BE0C57">
        <w:rPr>
          <w:rFonts w:ascii="Times New Roman" w:hAnsi="Times New Roman" w:cs="Times New Roman"/>
          <w:b/>
          <w:sz w:val="24"/>
          <w:szCs w:val="24"/>
        </w:rPr>
        <w:t>63</w:t>
      </w:r>
      <w:r w:rsidR="00A66520">
        <w:rPr>
          <w:rFonts w:ascii="Times New Roman" w:hAnsi="Times New Roman" w:cs="Times New Roman"/>
          <w:b/>
          <w:sz w:val="24"/>
          <w:szCs w:val="24"/>
        </w:rPr>
        <w:t>7 </w:t>
      </w:r>
      <w:r w:rsidR="00A66520" w:rsidRPr="00BE0C57">
        <w:rPr>
          <w:rFonts w:ascii="Times New Roman" w:hAnsi="Times New Roman" w:cs="Times New Roman"/>
          <w:b/>
          <w:sz w:val="24"/>
          <w:szCs w:val="24"/>
        </w:rPr>
        <w:t>0</w:t>
      </w:r>
      <w:r w:rsidR="00A66520">
        <w:rPr>
          <w:rFonts w:ascii="Times New Roman" w:hAnsi="Times New Roman" w:cs="Times New Roman"/>
          <w:b/>
          <w:sz w:val="24"/>
          <w:szCs w:val="24"/>
        </w:rPr>
        <w:t>14</w:t>
      </w:r>
      <w:r w:rsidR="00A66520" w:rsidRPr="00BE0C57">
        <w:rPr>
          <w:rFonts w:ascii="Times New Roman" w:hAnsi="Times New Roman" w:cs="Times New Roman"/>
          <w:b/>
          <w:sz w:val="24"/>
          <w:szCs w:val="24"/>
        </w:rPr>
        <w:t xml:space="preserve"> </w:t>
      </w:r>
      <w:r w:rsidR="00A66520">
        <w:rPr>
          <w:rFonts w:ascii="Times New Roman" w:hAnsi="Times New Roman" w:cs="Times New Roman"/>
          <w:b/>
          <w:sz w:val="24"/>
          <w:szCs w:val="24"/>
        </w:rPr>
        <w:t>Stravovanie</w:t>
      </w:r>
    </w:p>
    <w:p w14:paraId="79B4FCDE" w14:textId="77777777" w:rsidR="00A66520" w:rsidRPr="00BE0C57" w:rsidRDefault="00A66520" w:rsidP="00A66520">
      <w:pPr>
        <w:tabs>
          <w:tab w:val="left" w:pos="2860"/>
        </w:tabs>
        <w:spacing w:line="276" w:lineRule="auto"/>
        <w:jc w:val="both"/>
        <w:rPr>
          <w:rFonts w:ascii="Times New Roman" w:hAnsi="Times New Roman" w:cs="Times New Roman"/>
          <w:b/>
          <w:sz w:val="24"/>
          <w:szCs w:val="24"/>
        </w:rPr>
      </w:pPr>
      <w:r w:rsidRPr="00BE0C57">
        <w:rPr>
          <w:rFonts w:ascii="Times New Roman" w:hAnsi="Times New Roman" w:cs="Times New Roman"/>
          <w:b/>
          <w:sz w:val="24"/>
          <w:szCs w:val="24"/>
        </w:rPr>
        <w:t>Rozpočet</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t>Plnenie</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00200927">
        <w:rPr>
          <w:rFonts w:ascii="Times New Roman" w:hAnsi="Times New Roman" w:cs="Times New Roman"/>
          <w:b/>
          <w:sz w:val="24"/>
          <w:szCs w:val="24"/>
        </w:rPr>
        <w:t xml:space="preserve">     </w:t>
      </w:r>
      <w:r w:rsidRPr="00BE0C57">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A66520" w:rsidRPr="00627E73" w14:paraId="2D5E36D4" w14:textId="77777777" w:rsidTr="00200927">
        <w:tc>
          <w:tcPr>
            <w:tcW w:w="4366" w:type="dxa"/>
            <w:tcBorders>
              <w:top w:val="single" w:sz="4" w:space="0" w:color="auto"/>
              <w:left w:val="single" w:sz="4" w:space="0" w:color="auto"/>
              <w:bottom w:val="single" w:sz="4" w:space="0" w:color="auto"/>
              <w:right w:val="single" w:sz="4" w:space="0" w:color="auto"/>
            </w:tcBorders>
          </w:tcPr>
          <w:p w14:paraId="2F55C04B" w14:textId="0C872C53" w:rsidR="00A66520" w:rsidRPr="00BE0C57" w:rsidRDefault="00200927" w:rsidP="00A66520">
            <w:pPr>
              <w:pBdr>
                <w:between w:val="single" w:sz="4" w:space="1" w:color="auto"/>
              </w:pBdr>
              <w:jc w:val="both"/>
              <w:rPr>
                <w:rFonts w:ascii="Times New Roman" w:hAnsi="Times New Roman"/>
                <w:sz w:val="24"/>
                <w:szCs w:val="24"/>
              </w:rPr>
            </w:pPr>
            <w:r>
              <w:rPr>
                <w:rFonts w:ascii="Times New Roman" w:hAnsi="Times New Roman"/>
                <w:sz w:val="24"/>
                <w:szCs w:val="24"/>
              </w:rPr>
              <w:t>1 </w:t>
            </w:r>
            <w:r w:rsidR="00116095">
              <w:rPr>
                <w:rFonts w:ascii="Times New Roman" w:hAnsi="Times New Roman"/>
                <w:sz w:val="24"/>
                <w:szCs w:val="24"/>
              </w:rPr>
              <w:t>081</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07BEC99A" w14:textId="3269D642" w:rsidR="00A66520" w:rsidRPr="00BE0C57" w:rsidRDefault="00116095" w:rsidP="00A66520">
            <w:pPr>
              <w:pBdr>
                <w:between w:val="single" w:sz="4" w:space="1" w:color="auto"/>
              </w:pBdr>
              <w:jc w:val="both"/>
              <w:rPr>
                <w:rFonts w:ascii="Times New Roman" w:hAnsi="Times New Roman"/>
                <w:sz w:val="24"/>
                <w:szCs w:val="24"/>
              </w:rPr>
            </w:pPr>
            <w:r>
              <w:rPr>
                <w:rFonts w:ascii="Times New Roman" w:hAnsi="Times New Roman"/>
                <w:sz w:val="24"/>
                <w:szCs w:val="24"/>
              </w:rPr>
              <w:t>1 078,00</w:t>
            </w:r>
          </w:p>
        </w:tc>
        <w:tc>
          <w:tcPr>
            <w:tcW w:w="1588" w:type="dxa"/>
            <w:tcBorders>
              <w:top w:val="single" w:sz="4" w:space="0" w:color="auto"/>
              <w:left w:val="single" w:sz="4" w:space="0" w:color="auto"/>
              <w:bottom w:val="single" w:sz="4" w:space="0" w:color="auto"/>
              <w:right w:val="single" w:sz="4" w:space="0" w:color="auto"/>
            </w:tcBorders>
          </w:tcPr>
          <w:p w14:paraId="3D48CFF1" w14:textId="560C3643" w:rsidR="00A66520" w:rsidRPr="00627E73" w:rsidRDefault="00116095" w:rsidP="00200927">
            <w:pPr>
              <w:pBdr>
                <w:between w:val="single" w:sz="4" w:space="1" w:color="auto"/>
              </w:pBdr>
              <w:jc w:val="center"/>
              <w:rPr>
                <w:rFonts w:ascii="Times New Roman" w:hAnsi="Times New Roman"/>
                <w:sz w:val="24"/>
                <w:szCs w:val="24"/>
              </w:rPr>
            </w:pPr>
            <w:r>
              <w:rPr>
                <w:rFonts w:ascii="Times New Roman" w:hAnsi="Times New Roman"/>
                <w:sz w:val="24"/>
                <w:szCs w:val="24"/>
              </w:rPr>
              <w:t>99,70</w:t>
            </w:r>
          </w:p>
        </w:tc>
      </w:tr>
    </w:tbl>
    <w:p w14:paraId="126A3A89" w14:textId="77777777" w:rsidR="00167A3B" w:rsidRDefault="00A66520" w:rsidP="000A1B33">
      <w:pPr>
        <w:tabs>
          <w:tab w:val="left" w:pos="2860"/>
        </w:tabs>
        <w:spacing w:line="276" w:lineRule="auto"/>
        <w:jc w:val="both"/>
        <w:rPr>
          <w:rFonts w:ascii="Times New Roman" w:hAnsi="Times New Roman" w:cs="Times New Roman"/>
          <w:sz w:val="24"/>
          <w:szCs w:val="24"/>
        </w:rPr>
      </w:pPr>
      <w:r w:rsidRPr="00DA53E6">
        <w:rPr>
          <w:rFonts w:ascii="Times New Roman" w:hAnsi="Times New Roman" w:cs="Times New Roman"/>
          <w:sz w:val="24"/>
          <w:szCs w:val="24"/>
        </w:rPr>
        <w:t xml:space="preserve">Rozpočtované prostriedky sú čerpané na úhradu stravných lístkov </w:t>
      </w:r>
      <w:proofErr w:type="spellStart"/>
      <w:r w:rsidR="00200927" w:rsidRPr="00200927">
        <w:rPr>
          <w:rFonts w:ascii="Times New Roman" w:hAnsi="Times New Roman" w:cs="Times New Roman"/>
          <w:sz w:val="24"/>
          <w:szCs w:val="24"/>
        </w:rPr>
        <w:t>Up</w:t>
      </w:r>
      <w:proofErr w:type="spellEnd"/>
      <w:r w:rsidR="00200927" w:rsidRPr="00200927">
        <w:rPr>
          <w:rFonts w:ascii="Times New Roman" w:hAnsi="Times New Roman" w:cs="Times New Roman"/>
          <w:sz w:val="24"/>
          <w:szCs w:val="24"/>
        </w:rPr>
        <w:t xml:space="preserve"> Slovensko, s. r. o.</w:t>
      </w:r>
      <w:r w:rsidR="00DA53E6" w:rsidRPr="00DA53E6">
        <w:rPr>
          <w:rFonts w:ascii="Times New Roman" w:hAnsi="Times New Roman" w:cs="Times New Roman"/>
          <w:sz w:val="24"/>
          <w:szCs w:val="24"/>
        </w:rPr>
        <w:t xml:space="preserve"> pre </w:t>
      </w:r>
      <w:r w:rsidR="0055176F" w:rsidRPr="004A2A2D">
        <w:rPr>
          <w:rFonts w:ascii="Times New Roman" w:hAnsi="Times New Roman" w:cs="Times New Roman"/>
          <w:sz w:val="24"/>
          <w:szCs w:val="24"/>
        </w:rPr>
        <w:t>2</w:t>
      </w:r>
      <w:r w:rsidR="00DA53E6" w:rsidRPr="00DA53E6">
        <w:rPr>
          <w:rFonts w:ascii="Times New Roman" w:hAnsi="Times New Roman" w:cs="Times New Roman"/>
          <w:sz w:val="24"/>
          <w:szCs w:val="24"/>
        </w:rPr>
        <w:t xml:space="preserve"> zamestnankyne</w:t>
      </w:r>
      <w:r w:rsidR="00F46D27">
        <w:rPr>
          <w:rFonts w:ascii="Times New Roman" w:hAnsi="Times New Roman" w:cs="Times New Roman"/>
          <w:sz w:val="24"/>
          <w:szCs w:val="24"/>
        </w:rPr>
        <w:t xml:space="preserve"> vo výške 3,</w:t>
      </w:r>
      <w:r w:rsidR="00200927">
        <w:rPr>
          <w:rFonts w:ascii="Times New Roman" w:hAnsi="Times New Roman" w:cs="Times New Roman"/>
          <w:sz w:val="24"/>
          <w:szCs w:val="24"/>
        </w:rPr>
        <w:t>9</w:t>
      </w:r>
      <w:r w:rsidR="00F46D27">
        <w:rPr>
          <w:rFonts w:ascii="Times New Roman" w:hAnsi="Times New Roman" w:cs="Times New Roman"/>
          <w:sz w:val="24"/>
          <w:szCs w:val="24"/>
        </w:rPr>
        <w:t>0</w:t>
      </w:r>
      <w:r w:rsidR="00200927">
        <w:rPr>
          <w:rFonts w:ascii="Times New Roman" w:hAnsi="Times New Roman" w:cs="Times New Roman"/>
          <w:sz w:val="24"/>
          <w:szCs w:val="24"/>
        </w:rPr>
        <w:t xml:space="preserve"> </w:t>
      </w:r>
      <w:r w:rsidR="00F46D27">
        <w:rPr>
          <w:rFonts w:ascii="Times New Roman" w:hAnsi="Times New Roman" w:cs="Times New Roman"/>
          <w:sz w:val="24"/>
          <w:szCs w:val="24"/>
        </w:rPr>
        <w:t xml:space="preserve">EUR </w:t>
      </w:r>
      <w:r w:rsidR="00DA53E6" w:rsidRPr="00DA53E6">
        <w:rPr>
          <w:rFonts w:ascii="Times New Roman" w:hAnsi="Times New Roman" w:cs="Times New Roman"/>
          <w:sz w:val="24"/>
          <w:szCs w:val="24"/>
        </w:rPr>
        <w:t>.</w:t>
      </w:r>
      <w:r w:rsidR="00167A3B">
        <w:rPr>
          <w:rFonts w:ascii="Times New Roman" w:hAnsi="Times New Roman" w:cs="Times New Roman"/>
          <w:sz w:val="24"/>
          <w:szCs w:val="24"/>
        </w:rPr>
        <w:t xml:space="preserve"> Výška príspevku zamestnávateľa predstavuje 2,</w:t>
      </w:r>
      <w:r w:rsidR="00200927">
        <w:rPr>
          <w:rFonts w:ascii="Times New Roman" w:hAnsi="Times New Roman" w:cs="Times New Roman"/>
          <w:sz w:val="24"/>
          <w:szCs w:val="24"/>
        </w:rPr>
        <w:t xml:space="preserve">20 </w:t>
      </w:r>
      <w:r w:rsidR="00167A3B">
        <w:rPr>
          <w:rFonts w:ascii="Times New Roman" w:hAnsi="Times New Roman" w:cs="Times New Roman"/>
          <w:sz w:val="24"/>
          <w:szCs w:val="24"/>
        </w:rPr>
        <w:t>EUR, zo SF je príspevok 0,</w:t>
      </w:r>
      <w:r w:rsidR="00200927">
        <w:rPr>
          <w:rFonts w:ascii="Times New Roman" w:hAnsi="Times New Roman" w:cs="Times New Roman"/>
          <w:sz w:val="24"/>
          <w:szCs w:val="24"/>
        </w:rPr>
        <w:t xml:space="preserve">60 </w:t>
      </w:r>
      <w:r w:rsidR="00167A3B">
        <w:rPr>
          <w:rFonts w:ascii="Times New Roman" w:hAnsi="Times New Roman" w:cs="Times New Roman"/>
          <w:sz w:val="24"/>
          <w:szCs w:val="24"/>
        </w:rPr>
        <w:t>EUR a úhrada zamestnanca je vo výške 1,10EUR.</w:t>
      </w:r>
    </w:p>
    <w:p w14:paraId="1054533E" w14:textId="77777777" w:rsidR="00167A3B" w:rsidRDefault="00167A3B" w:rsidP="000A1B33">
      <w:pPr>
        <w:tabs>
          <w:tab w:val="left" w:pos="2860"/>
        </w:tabs>
        <w:spacing w:line="276" w:lineRule="auto"/>
        <w:jc w:val="both"/>
        <w:rPr>
          <w:rFonts w:ascii="Times New Roman" w:hAnsi="Times New Roman" w:cs="Times New Roman"/>
          <w:sz w:val="24"/>
          <w:szCs w:val="24"/>
        </w:rPr>
      </w:pPr>
    </w:p>
    <w:p w14:paraId="0E0A3137" w14:textId="77777777" w:rsidR="00762EFF" w:rsidRDefault="00762EFF" w:rsidP="00762EFF">
      <w:pPr>
        <w:rPr>
          <w:rFonts w:ascii="Times New Roman" w:hAnsi="Times New Roman" w:cs="Times New Roman"/>
          <w:b/>
          <w:sz w:val="24"/>
          <w:szCs w:val="24"/>
        </w:rPr>
      </w:pPr>
      <w:r w:rsidRPr="008E2CFA">
        <w:rPr>
          <w:rFonts w:ascii="Times New Roman" w:hAnsi="Times New Roman" w:cs="Times New Roman"/>
          <w:b/>
          <w:sz w:val="24"/>
          <w:szCs w:val="24"/>
        </w:rPr>
        <w:t>6</w:t>
      </w:r>
      <w:r>
        <w:rPr>
          <w:rFonts w:ascii="Times New Roman" w:hAnsi="Times New Roman" w:cs="Times New Roman"/>
          <w:b/>
          <w:sz w:val="24"/>
          <w:szCs w:val="24"/>
        </w:rPr>
        <w:t>37 016</w:t>
      </w:r>
      <w:r w:rsidRPr="008E2CFA">
        <w:rPr>
          <w:rFonts w:ascii="Times New Roman" w:hAnsi="Times New Roman" w:cs="Times New Roman"/>
          <w:b/>
          <w:sz w:val="24"/>
          <w:szCs w:val="24"/>
        </w:rPr>
        <w:t xml:space="preserve"> </w:t>
      </w:r>
      <w:r>
        <w:rPr>
          <w:rFonts w:ascii="Times New Roman" w:hAnsi="Times New Roman" w:cs="Times New Roman"/>
          <w:b/>
          <w:sz w:val="24"/>
          <w:szCs w:val="24"/>
        </w:rPr>
        <w:t xml:space="preserve">Prídel do sociálneho fondu </w:t>
      </w:r>
    </w:p>
    <w:p w14:paraId="380ECD98" w14:textId="77777777" w:rsidR="00762EFF" w:rsidRDefault="00762EFF" w:rsidP="00762EFF">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00927">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762EFF" w:rsidRPr="00627E73" w14:paraId="0F08CFC2" w14:textId="77777777" w:rsidTr="00200927">
        <w:tc>
          <w:tcPr>
            <w:tcW w:w="4366" w:type="dxa"/>
            <w:tcBorders>
              <w:top w:val="single" w:sz="4" w:space="0" w:color="auto"/>
              <w:left w:val="single" w:sz="4" w:space="0" w:color="auto"/>
              <w:bottom w:val="single" w:sz="4" w:space="0" w:color="auto"/>
              <w:right w:val="single" w:sz="4" w:space="0" w:color="auto"/>
            </w:tcBorders>
          </w:tcPr>
          <w:p w14:paraId="2AF2060E" w14:textId="1180E0AD" w:rsidR="00762EFF" w:rsidRPr="00627E73" w:rsidRDefault="00762EFF" w:rsidP="001F3ECB">
            <w:pPr>
              <w:pBdr>
                <w:between w:val="single" w:sz="4" w:space="1" w:color="auto"/>
              </w:pBdr>
              <w:jc w:val="both"/>
              <w:rPr>
                <w:rFonts w:ascii="Times New Roman" w:hAnsi="Times New Roman"/>
                <w:sz w:val="24"/>
                <w:szCs w:val="24"/>
              </w:rPr>
            </w:pPr>
            <w:r>
              <w:rPr>
                <w:rFonts w:ascii="Times New Roman" w:hAnsi="Times New Roman"/>
                <w:sz w:val="24"/>
                <w:szCs w:val="24"/>
              </w:rPr>
              <w:t>4</w:t>
            </w:r>
            <w:r w:rsidR="00116095">
              <w:rPr>
                <w:rFonts w:ascii="Times New Roman" w:hAnsi="Times New Roman"/>
                <w:sz w:val="24"/>
                <w:szCs w:val="24"/>
              </w:rPr>
              <w:t>07</w:t>
            </w:r>
            <w:r w:rsidR="00200927">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21DF05A7" w14:textId="1435AC61" w:rsidR="00762EFF" w:rsidRPr="00627E73" w:rsidRDefault="00116095" w:rsidP="001F3ECB">
            <w:pPr>
              <w:pBdr>
                <w:between w:val="single" w:sz="4" w:space="1" w:color="auto"/>
              </w:pBdr>
              <w:jc w:val="both"/>
              <w:rPr>
                <w:rFonts w:ascii="Times New Roman" w:hAnsi="Times New Roman"/>
                <w:sz w:val="24"/>
                <w:szCs w:val="24"/>
              </w:rPr>
            </w:pPr>
            <w:r>
              <w:rPr>
                <w:rFonts w:ascii="Times New Roman" w:hAnsi="Times New Roman"/>
                <w:sz w:val="24"/>
                <w:szCs w:val="24"/>
              </w:rPr>
              <w:t>380,56</w:t>
            </w:r>
          </w:p>
        </w:tc>
        <w:tc>
          <w:tcPr>
            <w:tcW w:w="1588" w:type="dxa"/>
            <w:tcBorders>
              <w:top w:val="single" w:sz="4" w:space="0" w:color="auto"/>
              <w:left w:val="single" w:sz="4" w:space="0" w:color="auto"/>
              <w:bottom w:val="single" w:sz="4" w:space="0" w:color="auto"/>
              <w:right w:val="single" w:sz="4" w:space="0" w:color="auto"/>
            </w:tcBorders>
          </w:tcPr>
          <w:p w14:paraId="03E8A4D9" w14:textId="133C815B" w:rsidR="00762EFF" w:rsidRPr="00627E73" w:rsidRDefault="00116095" w:rsidP="00200927">
            <w:pPr>
              <w:pBdr>
                <w:between w:val="single" w:sz="4" w:space="1" w:color="auto"/>
              </w:pBdr>
              <w:jc w:val="center"/>
              <w:rPr>
                <w:rFonts w:ascii="Times New Roman" w:hAnsi="Times New Roman"/>
                <w:sz w:val="24"/>
                <w:szCs w:val="24"/>
              </w:rPr>
            </w:pPr>
            <w:r>
              <w:rPr>
                <w:rFonts w:ascii="Times New Roman" w:hAnsi="Times New Roman"/>
                <w:sz w:val="24"/>
                <w:szCs w:val="24"/>
              </w:rPr>
              <w:t>93,50</w:t>
            </w:r>
          </w:p>
        </w:tc>
      </w:tr>
    </w:tbl>
    <w:p w14:paraId="6016FE6C" w14:textId="77777777" w:rsidR="00762EFF" w:rsidRDefault="00762EFF" w:rsidP="00762EFF">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Prídel do SF je tvorený 1,1% z hrubých miezd.  </w:t>
      </w:r>
    </w:p>
    <w:p w14:paraId="6D2B50DF" w14:textId="77777777" w:rsidR="00762EFF" w:rsidRDefault="00762EFF" w:rsidP="000A1B33">
      <w:pPr>
        <w:tabs>
          <w:tab w:val="left" w:pos="2860"/>
        </w:tabs>
        <w:spacing w:line="276" w:lineRule="auto"/>
        <w:jc w:val="both"/>
        <w:rPr>
          <w:rFonts w:ascii="Times New Roman" w:hAnsi="Times New Roman" w:cs="Times New Roman"/>
          <w:sz w:val="24"/>
          <w:szCs w:val="24"/>
        </w:rPr>
      </w:pPr>
    </w:p>
    <w:p w14:paraId="31CA5A79" w14:textId="77777777" w:rsidR="00167A3B" w:rsidRDefault="00DE6111" w:rsidP="00167A3B">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67A3B" w:rsidRPr="00BE0C57">
        <w:rPr>
          <w:rFonts w:ascii="Times New Roman" w:hAnsi="Times New Roman" w:cs="Times New Roman"/>
          <w:b/>
          <w:sz w:val="24"/>
          <w:szCs w:val="24"/>
        </w:rPr>
        <w:t>63</w:t>
      </w:r>
      <w:r w:rsidR="00167A3B">
        <w:rPr>
          <w:rFonts w:ascii="Times New Roman" w:hAnsi="Times New Roman" w:cs="Times New Roman"/>
          <w:b/>
          <w:sz w:val="24"/>
          <w:szCs w:val="24"/>
        </w:rPr>
        <w:t>7 </w:t>
      </w:r>
      <w:r w:rsidR="00167A3B" w:rsidRPr="00BE0C57">
        <w:rPr>
          <w:rFonts w:ascii="Times New Roman" w:hAnsi="Times New Roman" w:cs="Times New Roman"/>
          <w:b/>
          <w:sz w:val="24"/>
          <w:szCs w:val="24"/>
        </w:rPr>
        <w:t>0</w:t>
      </w:r>
      <w:r w:rsidR="00167A3B">
        <w:rPr>
          <w:rFonts w:ascii="Times New Roman" w:hAnsi="Times New Roman" w:cs="Times New Roman"/>
          <w:b/>
          <w:sz w:val="24"/>
          <w:szCs w:val="24"/>
        </w:rPr>
        <w:t>35</w:t>
      </w:r>
      <w:r w:rsidR="00167A3B" w:rsidRPr="00BE0C57">
        <w:rPr>
          <w:rFonts w:ascii="Times New Roman" w:hAnsi="Times New Roman" w:cs="Times New Roman"/>
          <w:b/>
          <w:sz w:val="24"/>
          <w:szCs w:val="24"/>
        </w:rPr>
        <w:t xml:space="preserve"> </w:t>
      </w:r>
      <w:r w:rsidR="00167A3B">
        <w:rPr>
          <w:rFonts w:ascii="Times New Roman" w:hAnsi="Times New Roman" w:cs="Times New Roman"/>
          <w:b/>
          <w:sz w:val="24"/>
          <w:szCs w:val="24"/>
        </w:rPr>
        <w:t>Dane</w:t>
      </w:r>
    </w:p>
    <w:p w14:paraId="3AFD9751" w14:textId="77777777" w:rsidR="00167A3B" w:rsidRPr="00BE0C57" w:rsidRDefault="00167A3B" w:rsidP="00167A3B">
      <w:pPr>
        <w:tabs>
          <w:tab w:val="left" w:pos="2860"/>
        </w:tabs>
        <w:spacing w:line="276" w:lineRule="auto"/>
        <w:jc w:val="both"/>
        <w:rPr>
          <w:rFonts w:ascii="Times New Roman" w:hAnsi="Times New Roman" w:cs="Times New Roman"/>
          <w:b/>
          <w:sz w:val="24"/>
          <w:szCs w:val="24"/>
        </w:rPr>
      </w:pPr>
      <w:r w:rsidRPr="00BE0C57">
        <w:rPr>
          <w:rFonts w:ascii="Times New Roman" w:hAnsi="Times New Roman" w:cs="Times New Roman"/>
          <w:b/>
          <w:sz w:val="24"/>
          <w:szCs w:val="24"/>
        </w:rPr>
        <w:t>Rozpočet</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t>Plnenie</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00200927">
        <w:rPr>
          <w:rFonts w:ascii="Times New Roman" w:hAnsi="Times New Roman" w:cs="Times New Roman"/>
          <w:b/>
          <w:sz w:val="24"/>
          <w:szCs w:val="24"/>
        </w:rPr>
        <w:t xml:space="preserve">      </w:t>
      </w:r>
      <w:r w:rsidRPr="00BE0C57">
        <w:rPr>
          <w:rFonts w:ascii="Times New Roman" w:hAnsi="Times New Roman" w:cs="Times New Roman"/>
          <w:b/>
          <w:sz w:val="24"/>
          <w:szCs w:val="24"/>
        </w:rPr>
        <w:t>% plnenia</w:t>
      </w:r>
    </w:p>
    <w:tbl>
      <w:tblPr>
        <w:tblW w:w="10093" w:type="dxa"/>
        <w:tblInd w:w="108" w:type="dxa"/>
        <w:tblLook w:val="04A0" w:firstRow="1" w:lastRow="0" w:firstColumn="1" w:lastColumn="0" w:noHBand="0" w:noVBand="1"/>
      </w:tblPr>
      <w:tblGrid>
        <w:gridCol w:w="4253"/>
        <w:gridCol w:w="4252"/>
        <w:gridCol w:w="1588"/>
      </w:tblGrid>
      <w:tr w:rsidR="00167A3B" w:rsidRPr="00627E73" w14:paraId="555FE38C" w14:textId="77777777" w:rsidTr="00200927">
        <w:tc>
          <w:tcPr>
            <w:tcW w:w="4253" w:type="dxa"/>
            <w:tcBorders>
              <w:top w:val="single" w:sz="4" w:space="0" w:color="auto"/>
              <w:left w:val="single" w:sz="4" w:space="0" w:color="auto"/>
              <w:bottom w:val="single" w:sz="4" w:space="0" w:color="auto"/>
              <w:right w:val="single" w:sz="4" w:space="0" w:color="auto"/>
            </w:tcBorders>
          </w:tcPr>
          <w:p w14:paraId="2DA2E395" w14:textId="78B9A56D" w:rsidR="00167A3B" w:rsidRPr="00BE0C57" w:rsidRDefault="00116095" w:rsidP="007C5402">
            <w:pPr>
              <w:pBdr>
                <w:between w:val="single" w:sz="4" w:space="1" w:color="auto"/>
              </w:pBdr>
              <w:jc w:val="both"/>
              <w:rPr>
                <w:rFonts w:ascii="Times New Roman" w:hAnsi="Times New Roman"/>
                <w:sz w:val="24"/>
                <w:szCs w:val="24"/>
              </w:rPr>
            </w:pPr>
            <w:r>
              <w:rPr>
                <w:rFonts w:ascii="Times New Roman" w:hAnsi="Times New Roman"/>
                <w:sz w:val="24"/>
                <w:szCs w:val="24"/>
              </w:rPr>
              <w:t>2 918</w:t>
            </w:r>
            <w:r w:rsidR="00200927">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5D0186D8" w14:textId="4DD27379" w:rsidR="00167A3B" w:rsidRPr="00BE0C57" w:rsidRDefault="00116095" w:rsidP="007C5402">
            <w:pPr>
              <w:pBdr>
                <w:between w:val="single" w:sz="4" w:space="1" w:color="auto"/>
              </w:pBdr>
              <w:jc w:val="both"/>
              <w:rPr>
                <w:rFonts w:ascii="Times New Roman" w:hAnsi="Times New Roman"/>
                <w:sz w:val="24"/>
                <w:szCs w:val="24"/>
              </w:rPr>
            </w:pPr>
            <w:r>
              <w:rPr>
                <w:rFonts w:ascii="Times New Roman" w:hAnsi="Times New Roman"/>
                <w:sz w:val="24"/>
                <w:szCs w:val="24"/>
              </w:rPr>
              <w:t>2 878,28</w:t>
            </w:r>
          </w:p>
        </w:tc>
        <w:tc>
          <w:tcPr>
            <w:tcW w:w="1588" w:type="dxa"/>
            <w:tcBorders>
              <w:top w:val="single" w:sz="4" w:space="0" w:color="auto"/>
              <w:left w:val="single" w:sz="4" w:space="0" w:color="auto"/>
              <w:bottom w:val="single" w:sz="4" w:space="0" w:color="auto"/>
              <w:right w:val="single" w:sz="4" w:space="0" w:color="auto"/>
            </w:tcBorders>
          </w:tcPr>
          <w:p w14:paraId="1E9F03C2" w14:textId="7E53EDF8" w:rsidR="00167A3B" w:rsidRPr="00627E73" w:rsidRDefault="00116095" w:rsidP="00200927">
            <w:pPr>
              <w:pBdr>
                <w:between w:val="single" w:sz="4" w:space="1" w:color="auto"/>
              </w:pBdr>
              <w:jc w:val="center"/>
              <w:rPr>
                <w:rFonts w:ascii="Times New Roman" w:hAnsi="Times New Roman"/>
                <w:sz w:val="24"/>
                <w:szCs w:val="24"/>
              </w:rPr>
            </w:pPr>
            <w:r>
              <w:rPr>
                <w:rFonts w:ascii="Times New Roman" w:hAnsi="Times New Roman"/>
                <w:sz w:val="24"/>
                <w:szCs w:val="24"/>
              </w:rPr>
              <w:t>99,40</w:t>
            </w:r>
          </w:p>
        </w:tc>
      </w:tr>
    </w:tbl>
    <w:p w14:paraId="5AA942EE" w14:textId="77777777" w:rsidR="00167A3B" w:rsidRDefault="00167A3B" w:rsidP="000A1B33">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Z prostriedkov bol hradený miestny poplatok za komunálny odpad, hradený  Hlavnému mestu Bratislava.</w:t>
      </w:r>
    </w:p>
    <w:p w14:paraId="2A7992D5" w14:textId="77777777" w:rsidR="00167A3B" w:rsidRDefault="00167A3B" w:rsidP="000A1B33">
      <w:pPr>
        <w:tabs>
          <w:tab w:val="left" w:pos="2860"/>
        </w:tabs>
        <w:spacing w:line="276" w:lineRule="auto"/>
        <w:jc w:val="both"/>
        <w:rPr>
          <w:rFonts w:ascii="Times New Roman" w:hAnsi="Times New Roman" w:cs="Times New Roman"/>
          <w:sz w:val="24"/>
          <w:szCs w:val="24"/>
        </w:rPr>
      </w:pPr>
    </w:p>
    <w:p w14:paraId="1502BE36" w14:textId="77777777" w:rsidR="00954FAE" w:rsidRPr="00AE77C4" w:rsidRDefault="00954FAE" w:rsidP="00954FAE">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642 015 Na nemocenské dávky</w:t>
      </w:r>
    </w:p>
    <w:p w14:paraId="2547E660" w14:textId="77777777" w:rsidR="00954FAE" w:rsidRDefault="00954FAE" w:rsidP="00954FAE">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954FAE" w:rsidRPr="00627E73" w14:paraId="3E859816" w14:textId="77777777" w:rsidTr="00B96CEC">
        <w:tc>
          <w:tcPr>
            <w:tcW w:w="4366" w:type="dxa"/>
            <w:tcBorders>
              <w:top w:val="single" w:sz="4" w:space="0" w:color="auto"/>
              <w:left w:val="single" w:sz="4" w:space="0" w:color="auto"/>
              <w:bottom w:val="single" w:sz="4" w:space="0" w:color="auto"/>
              <w:right w:val="single" w:sz="4" w:space="0" w:color="auto"/>
            </w:tcBorders>
          </w:tcPr>
          <w:p w14:paraId="525DB2A9" w14:textId="49C93947" w:rsidR="00954FAE" w:rsidRPr="00627E73" w:rsidRDefault="003229B5" w:rsidP="00B96CEC">
            <w:pPr>
              <w:pBdr>
                <w:between w:val="single" w:sz="4" w:space="1" w:color="auto"/>
              </w:pBdr>
              <w:jc w:val="both"/>
              <w:rPr>
                <w:rFonts w:ascii="Times New Roman" w:hAnsi="Times New Roman"/>
                <w:sz w:val="24"/>
                <w:szCs w:val="24"/>
              </w:rPr>
            </w:pPr>
            <w:r>
              <w:rPr>
                <w:rFonts w:ascii="Times New Roman" w:hAnsi="Times New Roman"/>
                <w:sz w:val="24"/>
                <w:szCs w:val="24"/>
              </w:rPr>
              <w:t>558</w:t>
            </w:r>
            <w:r w:rsidR="00954FAE">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6F9BE9AA" w14:textId="3099A787" w:rsidR="00954FAE" w:rsidRPr="000A5F6D" w:rsidRDefault="003229B5" w:rsidP="00B96CEC">
            <w:pPr>
              <w:pBdr>
                <w:between w:val="single" w:sz="4" w:space="1" w:color="auto"/>
              </w:pBdr>
              <w:jc w:val="both"/>
              <w:rPr>
                <w:rFonts w:ascii="Times New Roman" w:hAnsi="Times New Roman"/>
                <w:sz w:val="24"/>
                <w:szCs w:val="24"/>
              </w:rPr>
            </w:pPr>
            <w:r>
              <w:rPr>
                <w:rFonts w:ascii="Times New Roman" w:hAnsi="Times New Roman"/>
                <w:sz w:val="24"/>
                <w:szCs w:val="24"/>
              </w:rPr>
              <w:t>481,64</w:t>
            </w:r>
          </w:p>
        </w:tc>
        <w:tc>
          <w:tcPr>
            <w:tcW w:w="1588" w:type="dxa"/>
            <w:tcBorders>
              <w:top w:val="single" w:sz="4" w:space="0" w:color="auto"/>
              <w:left w:val="single" w:sz="4" w:space="0" w:color="auto"/>
              <w:bottom w:val="single" w:sz="4" w:space="0" w:color="auto"/>
              <w:right w:val="single" w:sz="4" w:space="0" w:color="auto"/>
            </w:tcBorders>
          </w:tcPr>
          <w:p w14:paraId="4B600AA7" w14:textId="06D1161F" w:rsidR="00954FAE" w:rsidRPr="00627E73" w:rsidRDefault="003229B5" w:rsidP="00B96CEC">
            <w:pPr>
              <w:pBdr>
                <w:between w:val="single" w:sz="4" w:space="1" w:color="auto"/>
              </w:pBdr>
              <w:jc w:val="center"/>
              <w:rPr>
                <w:rFonts w:ascii="Times New Roman" w:hAnsi="Times New Roman"/>
                <w:sz w:val="24"/>
                <w:szCs w:val="24"/>
              </w:rPr>
            </w:pPr>
            <w:r>
              <w:rPr>
                <w:rFonts w:ascii="Times New Roman" w:hAnsi="Times New Roman"/>
                <w:sz w:val="24"/>
                <w:szCs w:val="24"/>
              </w:rPr>
              <w:t>86,30</w:t>
            </w:r>
          </w:p>
        </w:tc>
      </w:tr>
    </w:tbl>
    <w:p w14:paraId="262861A8" w14:textId="77777777" w:rsidR="00954FAE" w:rsidRPr="004C327A" w:rsidRDefault="00954FAE" w:rsidP="00954FAE">
      <w:pPr>
        <w:jc w:val="both"/>
        <w:rPr>
          <w:rFonts w:ascii="Times New Roman" w:hAnsi="Times New Roman"/>
          <w:sz w:val="24"/>
          <w:szCs w:val="24"/>
        </w:rPr>
      </w:pPr>
      <w:r>
        <w:rPr>
          <w:rFonts w:ascii="Times New Roman" w:hAnsi="Times New Roman"/>
          <w:sz w:val="24"/>
          <w:szCs w:val="24"/>
        </w:rPr>
        <w:t>Čerpanie prostriedkov súviselo so zvýšenou chorobnosťou v období vyhlásenej karanténe v dôsledku pandémie COVID 19.</w:t>
      </w:r>
    </w:p>
    <w:p w14:paraId="76371F74" w14:textId="77777777" w:rsidR="00954FAE" w:rsidRDefault="00954FAE" w:rsidP="000A1B33">
      <w:pPr>
        <w:tabs>
          <w:tab w:val="left" w:pos="2860"/>
        </w:tabs>
        <w:spacing w:line="276" w:lineRule="auto"/>
        <w:jc w:val="both"/>
        <w:rPr>
          <w:rFonts w:ascii="Times New Roman" w:hAnsi="Times New Roman" w:cs="Times New Roman"/>
          <w:sz w:val="24"/>
          <w:szCs w:val="24"/>
        </w:rPr>
      </w:pPr>
    </w:p>
    <w:p w14:paraId="3BBE9289" w14:textId="7399FA76" w:rsidR="00BE0C57" w:rsidRDefault="00167A3B" w:rsidP="000A1B33">
      <w:pPr>
        <w:tabs>
          <w:tab w:val="left" w:pos="2860"/>
        </w:tabs>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DA53E6">
        <w:rPr>
          <w:rFonts w:ascii="Times New Roman" w:hAnsi="Times New Roman" w:cs="Times New Roman"/>
          <w:b/>
          <w:sz w:val="24"/>
          <w:szCs w:val="24"/>
        </w:rPr>
        <w:t xml:space="preserve">Celkové čerpanie výdavkov Domova pre rodičov a deti za sledované obdobie je </w:t>
      </w:r>
      <w:r w:rsidR="00922A77">
        <w:rPr>
          <w:rFonts w:ascii="Times New Roman" w:hAnsi="Times New Roman" w:cs="Times New Roman"/>
          <w:b/>
          <w:sz w:val="24"/>
          <w:szCs w:val="24"/>
        </w:rPr>
        <w:t>96,30</w:t>
      </w:r>
      <w:r w:rsidR="00DA53E6">
        <w:rPr>
          <w:rFonts w:ascii="Times New Roman" w:hAnsi="Times New Roman" w:cs="Times New Roman"/>
          <w:b/>
          <w:sz w:val="24"/>
          <w:szCs w:val="24"/>
        </w:rPr>
        <w:t>%.</w:t>
      </w:r>
      <w:r w:rsidR="00A66520">
        <w:rPr>
          <w:rFonts w:ascii="Times New Roman" w:hAnsi="Times New Roman" w:cs="Times New Roman"/>
          <w:b/>
          <w:sz w:val="24"/>
          <w:szCs w:val="24"/>
        </w:rPr>
        <w:t xml:space="preserve"> </w:t>
      </w:r>
    </w:p>
    <w:p w14:paraId="1908731B" w14:textId="77777777" w:rsidR="0040343A" w:rsidRDefault="0040343A" w:rsidP="000A1B33">
      <w:pPr>
        <w:tabs>
          <w:tab w:val="left" w:pos="2860"/>
        </w:tabs>
        <w:spacing w:line="276" w:lineRule="auto"/>
        <w:jc w:val="both"/>
        <w:rPr>
          <w:rFonts w:ascii="Times New Roman" w:hAnsi="Times New Roman" w:cs="Times New Roman"/>
          <w:b/>
          <w:sz w:val="28"/>
          <w:szCs w:val="28"/>
        </w:rPr>
      </w:pPr>
    </w:p>
    <w:p w14:paraId="74348469" w14:textId="77777777" w:rsidR="005A05BB" w:rsidRDefault="005A05BB" w:rsidP="005A05BB">
      <w:pPr>
        <w:rPr>
          <w:rFonts w:ascii="Times New Roman" w:hAnsi="Times New Roman"/>
          <w:b/>
          <w:sz w:val="28"/>
          <w:szCs w:val="24"/>
          <w:u w:val="single"/>
        </w:rPr>
      </w:pPr>
      <w:r>
        <w:rPr>
          <w:rFonts w:ascii="Times New Roman" w:hAnsi="Times New Roman"/>
          <w:b/>
          <w:sz w:val="28"/>
          <w:szCs w:val="24"/>
          <w:u w:val="single"/>
        </w:rPr>
        <w:t xml:space="preserve">Prepravná služba </w:t>
      </w:r>
      <w:r w:rsidRPr="004740A4">
        <w:rPr>
          <w:rFonts w:ascii="Times New Roman" w:hAnsi="Times New Roman"/>
          <w:b/>
          <w:sz w:val="28"/>
          <w:szCs w:val="24"/>
          <w:u w:val="single"/>
        </w:rPr>
        <w:t>110</w:t>
      </w:r>
      <w:r>
        <w:rPr>
          <w:rFonts w:ascii="Times New Roman" w:hAnsi="Times New Roman"/>
          <w:b/>
          <w:sz w:val="28"/>
          <w:szCs w:val="24"/>
          <w:u w:val="single"/>
        </w:rPr>
        <w:t>5</w:t>
      </w:r>
    </w:p>
    <w:p w14:paraId="1DC8936D" w14:textId="77777777" w:rsidR="00056DCA" w:rsidRDefault="00056DCA" w:rsidP="005A05BB">
      <w:pPr>
        <w:rPr>
          <w:rFonts w:ascii="Times New Roman" w:hAnsi="Times New Roman"/>
          <w:b/>
          <w:sz w:val="28"/>
          <w:szCs w:val="24"/>
          <w:u w:val="single"/>
        </w:rPr>
      </w:pPr>
    </w:p>
    <w:tbl>
      <w:tblPr>
        <w:tblW w:w="0" w:type="auto"/>
        <w:tblLook w:val="04A0" w:firstRow="1" w:lastRow="0" w:firstColumn="1" w:lastColumn="0" w:noHBand="0" w:noVBand="1"/>
      </w:tblPr>
      <w:tblGrid>
        <w:gridCol w:w="9777"/>
      </w:tblGrid>
      <w:tr w:rsidR="00056DCA" w:rsidRPr="00627E73" w14:paraId="6BD6EDD3" w14:textId="77777777" w:rsidTr="00056DCA">
        <w:tc>
          <w:tcPr>
            <w:tcW w:w="9777" w:type="dxa"/>
          </w:tcPr>
          <w:p w14:paraId="32CC8A00" w14:textId="77777777" w:rsidR="00056DCA" w:rsidRPr="004740A4" w:rsidRDefault="00056DCA" w:rsidP="00056DCA">
            <w:pPr>
              <w:jc w:val="both"/>
              <w:rPr>
                <w:rFonts w:ascii="Times New Roman" w:hAnsi="Times New Roman"/>
                <w:b/>
                <w:sz w:val="28"/>
                <w:szCs w:val="28"/>
              </w:rPr>
            </w:pPr>
            <w:r w:rsidRPr="004740A4">
              <w:rPr>
                <w:rFonts w:ascii="Times New Roman" w:hAnsi="Times New Roman"/>
                <w:b/>
                <w:sz w:val="28"/>
                <w:szCs w:val="28"/>
              </w:rPr>
              <w:t>Príjmy</w:t>
            </w:r>
          </w:p>
        </w:tc>
      </w:tr>
    </w:tbl>
    <w:p w14:paraId="2F6EB0F6" w14:textId="77777777" w:rsidR="00056DCA" w:rsidRDefault="00056DCA" w:rsidP="00056DCA">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00927">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200927" w:rsidRPr="00200927" w14:paraId="78106FBE" w14:textId="77777777" w:rsidTr="00200927">
        <w:tc>
          <w:tcPr>
            <w:tcW w:w="4366" w:type="dxa"/>
            <w:tcBorders>
              <w:top w:val="single" w:sz="4" w:space="0" w:color="auto"/>
              <w:left w:val="single" w:sz="4" w:space="0" w:color="auto"/>
              <w:bottom w:val="single" w:sz="4" w:space="0" w:color="auto"/>
              <w:right w:val="single" w:sz="4" w:space="0" w:color="auto"/>
            </w:tcBorders>
          </w:tcPr>
          <w:p w14:paraId="4487AA34" w14:textId="77777777" w:rsidR="00056DCA" w:rsidRPr="002458F5" w:rsidRDefault="00056DCA" w:rsidP="00056DCA">
            <w:pPr>
              <w:pBdr>
                <w:between w:val="single" w:sz="4" w:space="1" w:color="auto"/>
              </w:pBdr>
              <w:jc w:val="both"/>
              <w:rPr>
                <w:rFonts w:ascii="Times New Roman" w:hAnsi="Times New Roman"/>
                <w:sz w:val="24"/>
                <w:szCs w:val="24"/>
              </w:rPr>
            </w:pPr>
            <w:r w:rsidRPr="002458F5">
              <w:rPr>
                <w:rFonts w:ascii="Times New Roman" w:hAnsi="Times New Roman"/>
                <w:sz w:val="24"/>
                <w:szCs w:val="24"/>
              </w:rPr>
              <w:t>2 000</w:t>
            </w:r>
          </w:p>
        </w:tc>
        <w:tc>
          <w:tcPr>
            <w:tcW w:w="4252" w:type="dxa"/>
            <w:tcBorders>
              <w:top w:val="single" w:sz="4" w:space="0" w:color="auto"/>
              <w:left w:val="single" w:sz="4" w:space="0" w:color="auto"/>
              <w:bottom w:val="single" w:sz="4" w:space="0" w:color="auto"/>
              <w:right w:val="single" w:sz="4" w:space="0" w:color="auto"/>
            </w:tcBorders>
          </w:tcPr>
          <w:p w14:paraId="239968C1" w14:textId="77777777" w:rsidR="00056DCA" w:rsidRPr="002458F5" w:rsidRDefault="002458F5" w:rsidP="00056DCA">
            <w:pPr>
              <w:pBdr>
                <w:between w:val="single" w:sz="4" w:space="1" w:color="auto"/>
              </w:pBdr>
              <w:jc w:val="both"/>
              <w:rPr>
                <w:rFonts w:ascii="Times New Roman" w:hAnsi="Times New Roman"/>
                <w:sz w:val="24"/>
                <w:szCs w:val="24"/>
              </w:rPr>
            </w:pPr>
            <w:r w:rsidRPr="002458F5">
              <w:rPr>
                <w:rFonts w:ascii="Times New Roman" w:hAnsi="Times New Roman"/>
                <w:sz w:val="24"/>
                <w:szCs w:val="24"/>
              </w:rPr>
              <w:t>330,50</w:t>
            </w:r>
          </w:p>
        </w:tc>
        <w:tc>
          <w:tcPr>
            <w:tcW w:w="1588" w:type="dxa"/>
            <w:tcBorders>
              <w:top w:val="single" w:sz="4" w:space="0" w:color="auto"/>
              <w:left w:val="single" w:sz="4" w:space="0" w:color="auto"/>
              <w:bottom w:val="single" w:sz="4" w:space="0" w:color="auto"/>
              <w:right w:val="single" w:sz="4" w:space="0" w:color="auto"/>
            </w:tcBorders>
          </w:tcPr>
          <w:p w14:paraId="4F54821D" w14:textId="77777777" w:rsidR="00056DCA" w:rsidRPr="002458F5" w:rsidRDefault="002458F5" w:rsidP="00200927">
            <w:pPr>
              <w:pBdr>
                <w:between w:val="single" w:sz="4" w:space="1" w:color="auto"/>
              </w:pBdr>
              <w:jc w:val="center"/>
              <w:rPr>
                <w:rFonts w:ascii="Times New Roman" w:hAnsi="Times New Roman"/>
                <w:sz w:val="24"/>
                <w:szCs w:val="24"/>
              </w:rPr>
            </w:pPr>
            <w:r w:rsidRPr="002458F5">
              <w:rPr>
                <w:rFonts w:ascii="Times New Roman" w:hAnsi="Times New Roman"/>
                <w:sz w:val="24"/>
                <w:szCs w:val="24"/>
              </w:rPr>
              <w:t>16,50</w:t>
            </w:r>
          </w:p>
        </w:tc>
      </w:tr>
    </w:tbl>
    <w:p w14:paraId="38FBBDC1" w14:textId="77777777" w:rsidR="005F7A8B" w:rsidRPr="005F7A8B" w:rsidRDefault="00056DCA" w:rsidP="005F7A8B">
      <w:pPr>
        <w:jc w:val="both"/>
        <w:rPr>
          <w:rFonts w:ascii="Times New Roman" w:hAnsi="Times New Roman"/>
          <w:sz w:val="24"/>
        </w:rPr>
      </w:pPr>
      <w:r w:rsidRPr="006D157D">
        <w:rPr>
          <w:rFonts w:ascii="Times New Roman" w:hAnsi="Times New Roman"/>
          <w:sz w:val="24"/>
          <w:szCs w:val="24"/>
        </w:rPr>
        <w:t>V prvom polroku 20</w:t>
      </w:r>
      <w:r w:rsidR="003D0D25">
        <w:rPr>
          <w:rFonts w:ascii="Times New Roman" w:hAnsi="Times New Roman"/>
          <w:sz w:val="24"/>
          <w:szCs w:val="24"/>
        </w:rPr>
        <w:t>20</w:t>
      </w:r>
      <w:r w:rsidRPr="006D157D">
        <w:rPr>
          <w:rFonts w:ascii="Times New Roman" w:hAnsi="Times New Roman"/>
          <w:sz w:val="24"/>
          <w:szCs w:val="24"/>
        </w:rPr>
        <w:t xml:space="preserve"> </w:t>
      </w:r>
      <w:r w:rsidR="0059749D">
        <w:rPr>
          <w:rFonts w:ascii="Times New Roman" w:hAnsi="Times New Roman"/>
          <w:sz w:val="24"/>
          <w:szCs w:val="24"/>
        </w:rPr>
        <w:t xml:space="preserve">evidovala Prepravná služba </w:t>
      </w:r>
      <w:r w:rsidR="002458F5" w:rsidRPr="002458F5">
        <w:rPr>
          <w:rFonts w:ascii="Times New Roman" w:hAnsi="Times New Roman"/>
          <w:sz w:val="24"/>
          <w:szCs w:val="24"/>
        </w:rPr>
        <w:t>65</w:t>
      </w:r>
      <w:r w:rsidR="0059749D">
        <w:rPr>
          <w:rFonts w:ascii="Times New Roman" w:hAnsi="Times New Roman"/>
          <w:sz w:val="24"/>
          <w:szCs w:val="24"/>
        </w:rPr>
        <w:t xml:space="preserve"> klientov, </w:t>
      </w:r>
      <w:r w:rsidRPr="006D157D">
        <w:rPr>
          <w:rFonts w:ascii="Times New Roman" w:hAnsi="Times New Roman"/>
          <w:sz w:val="24"/>
          <w:szCs w:val="24"/>
        </w:rPr>
        <w:t>bol</w:t>
      </w:r>
      <w:r w:rsidR="0059749D">
        <w:rPr>
          <w:rFonts w:ascii="Times New Roman" w:hAnsi="Times New Roman"/>
          <w:sz w:val="24"/>
          <w:szCs w:val="24"/>
        </w:rPr>
        <w:t>o uskutočnených</w:t>
      </w:r>
      <w:r w:rsidR="002458F5">
        <w:rPr>
          <w:rFonts w:ascii="Times New Roman" w:hAnsi="Times New Roman"/>
          <w:sz w:val="24"/>
          <w:szCs w:val="24"/>
        </w:rPr>
        <w:t xml:space="preserve"> 115</w:t>
      </w:r>
      <w:r w:rsidR="0059749D" w:rsidRPr="00561676">
        <w:rPr>
          <w:rFonts w:ascii="Times New Roman" w:hAnsi="Times New Roman"/>
          <w:color w:val="FF0000"/>
          <w:sz w:val="24"/>
          <w:szCs w:val="24"/>
        </w:rPr>
        <w:t xml:space="preserve"> </w:t>
      </w:r>
      <w:r w:rsidR="0059749D">
        <w:rPr>
          <w:rFonts w:ascii="Times New Roman" w:hAnsi="Times New Roman"/>
          <w:sz w:val="24"/>
          <w:szCs w:val="24"/>
        </w:rPr>
        <w:t>jázd</w:t>
      </w:r>
      <w:r>
        <w:rPr>
          <w:rFonts w:ascii="Times New Roman" w:hAnsi="Times New Roman"/>
          <w:sz w:val="24"/>
          <w:szCs w:val="24"/>
        </w:rPr>
        <w:t>.</w:t>
      </w:r>
      <w:r w:rsidR="0059749D">
        <w:rPr>
          <w:rFonts w:ascii="Times New Roman" w:hAnsi="Times New Roman"/>
          <w:sz w:val="24"/>
          <w:szCs w:val="24"/>
        </w:rPr>
        <w:t xml:space="preserve"> </w:t>
      </w:r>
      <w:r w:rsidR="002458F5" w:rsidRPr="000F7D9E">
        <w:rPr>
          <w:rFonts w:ascii="Times New Roman" w:hAnsi="Times New Roman"/>
          <w:sz w:val="24"/>
        </w:rPr>
        <w:t xml:space="preserve">. </w:t>
      </w:r>
      <w:r w:rsidR="002458F5" w:rsidRPr="00C52B82">
        <w:rPr>
          <w:rFonts w:ascii="Times New Roman" w:hAnsi="Times New Roman"/>
          <w:sz w:val="24"/>
        </w:rPr>
        <w:t>Vyhlásením núdzového stavu z dôvodu pandémie COVID 19  a prijatím opatrení vládou SR a vyhlásením opatrení ÚVZ  sa prepravná služba od 09.03.2020 nevykonáva.</w:t>
      </w:r>
      <w:r w:rsidR="005F7A8B">
        <w:rPr>
          <w:rFonts w:ascii="Times New Roman" w:hAnsi="Times New Roman"/>
          <w:sz w:val="24"/>
        </w:rPr>
        <w:t xml:space="preserve"> </w:t>
      </w:r>
      <w:r w:rsidR="005F7A8B" w:rsidRPr="005F7A8B">
        <w:rPr>
          <w:rFonts w:ascii="Times New Roman" w:hAnsi="Times New Roman"/>
          <w:sz w:val="24"/>
        </w:rPr>
        <w:t>Finančné prostriedky boli využité pre potreby Strediska a prepravu klientov ZOS do zdravotníckych zariadení.</w:t>
      </w:r>
    </w:p>
    <w:p w14:paraId="299BCABB" w14:textId="2CAB5DDF" w:rsidR="002458F5" w:rsidRPr="000F7D9E" w:rsidRDefault="002458F5" w:rsidP="002458F5">
      <w:pPr>
        <w:jc w:val="both"/>
        <w:rPr>
          <w:rFonts w:ascii="Times New Roman" w:hAnsi="Times New Roman"/>
          <w:color w:val="0070C0"/>
          <w:sz w:val="24"/>
        </w:rPr>
      </w:pPr>
    </w:p>
    <w:p w14:paraId="58BD2167" w14:textId="77777777" w:rsidR="00056DCA" w:rsidRDefault="00056DCA" w:rsidP="00056DCA">
      <w:pPr>
        <w:jc w:val="both"/>
        <w:rPr>
          <w:rFonts w:ascii="Times New Roman" w:hAnsi="Times New Roman"/>
          <w:b/>
          <w:sz w:val="28"/>
          <w:szCs w:val="28"/>
        </w:rPr>
      </w:pPr>
    </w:p>
    <w:p w14:paraId="6AB75278" w14:textId="77777777" w:rsidR="00056DCA" w:rsidRDefault="00056DCA" w:rsidP="00056DCA">
      <w:pPr>
        <w:jc w:val="both"/>
        <w:rPr>
          <w:rFonts w:ascii="Times New Roman" w:hAnsi="Times New Roman"/>
          <w:b/>
          <w:sz w:val="28"/>
          <w:szCs w:val="28"/>
        </w:rPr>
      </w:pPr>
      <w:r w:rsidRPr="006B6C76">
        <w:rPr>
          <w:rFonts w:ascii="Times New Roman" w:hAnsi="Times New Roman"/>
          <w:b/>
          <w:sz w:val="28"/>
          <w:szCs w:val="28"/>
        </w:rPr>
        <w:t>Bežné výdavky</w:t>
      </w:r>
    </w:p>
    <w:p w14:paraId="15E3AE92" w14:textId="77777777" w:rsidR="00056DCA" w:rsidRDefault="00056DCA" w:rsidP="00056DCA">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00927">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259"/>
        <w:gridCol w:w="4388"/>
        <w:gridCol w:w="1559"/>
      </w:tblGrid>
      <w:tr w:rsidR="00056DCA" w:rsidRPr="00627E73" w14:paraId="5C9911DB" w14:textId="77777777" w:rsidTr="00200927">
        <w:tc>
          <w:tcPr>
            <w:tcW w:w="4259" w:type="dxa"/>
            <w:tcBorders>
              <w:top w:val="single" w:sz="4" w:space="0" w:color="auto"/>
              <w:left w:val="single" w:sz="4" w:space="0" w:color="auto"/>
              <w:bottom w:val="single" w:sz="4" w:space="0" w:color="auto"/>
              <w:right w:val="single" w:sz="4" w:space="0" w:color="auto"/>
            </w:tcBorders>
          </w:tcPr>
          <w:p w14:paraId="5AACDCDF" w14:textId="24D7318E" w:rsidR="00056DCA" w:rsidRPr="00627E73" w:rsidRDefault="00200927" w:rsidP="00056DCA">
            <w:pPr>
              <w:pBdr>
                <w:between w:val="single" w:sz="4" w:space="1" w:color="auto"/>
              </w:pBdr>
              <w:jc w:val="both"/>
              <w:rPr>
                <w:rFonts w:ascii="Times New Roman" w:hAnsi="Times New Roman"/>
                <w:sz w:val="24"/>
                <w:szCs w:val="24"/>
              </w:rPr>
            </w:pPr>
            <w:r>
              <w:rPr>
                <w:rFonts w:ascii="Times New Roman" w:hAnsi="Times New Roman"/>
                <w:sz w:val="24"/>
                <w:szCs w:val="24"/>
              </w:rPr>
              <w:t>40 </w:t>
            </w:r>
            <w:r w:rsidR="00656A73">
              <w:rPr>
                <w:rFonts w:ascii="Times New Roman" w:hAnsi="Times New Roman"/>
                <w:sz w:val="24"/>
                <w:szCs w:val="24"/>
              </w:rPr>
              <w:t>019</w:t>
            </w:r>
            <w:r>
              <w:rPr>
                <w:rFonts w:ascii="Times New Roman" w:hAnsi="Times New Roman"/>
                <w:sz w:val="24"/>
                <w:szCs w:val="24"/>
              </w:rPr>
              <w:t>,00</w:t>
            </w:r>
          </w:p>
        </w:tc>
        <w:tc>
          <w:tcPr>
            <w:tcW w:w="4388" w:type="dxa"/>
            <w:tcBorders>
              <w:top w:val="single" w:sz="4" w:space="0" w:color="auto"/>
              <w:left w:val="single" w:sz="4" w:space="0" w:color="auto"/>
              <w:bottom w:val="single" w:sz="4" w:space="0" w:color="auto"/>
              <w:right w:val="single" w:sz="4" w:space="0" w:color="auto"/>
            </w:tcBorders>
          </w:tcPr>
          <w:p w14:paraId="34A23BF1" w14:textId="1EC55130" w:rsidR="00056DCA" w:rsidRPr="000A5F6D" w:rsidRDefault="00656A73" w:rsidP="00056DCA">
            <w:pPr>
              <w:pBdr>
                <w:between w:val="single" w:sz="4" w:space="1" w:color="auto"/>
              </w:pBdr>
              <w:jc w:val="both"/>
              <w:rPr>
                <w:rFonts w:ascii="Times New Roman" w:hAnsi="Times New Roman"/>
                <w:sz w:val="24"/>
                <w:szCs w:val="24"/>
              </w:rPr>
            </w:pPr>
            <w:r>
              <w:rPr>
                <w:rFonts w:ascii="Times New Roman" w:hAnsi="Times New Roman"/>
                <w:sz w:val="24"/>
                <w:szCs w:val="24"/>
              </w:rPr>
              <w:t>39 698,88</w:t>
            </w:r>
          </w:p>
        </w:tc>
        <w:tc>
          <w:tcPr>
            <w:tcW w:w="1559" w:type="dxa"/>
            <w:tcBorders>
              <w:top w:val="single" w:sz="4" w:space="0" w:color="auto"/>
              <w:left w:val="single" w:sz="4" w:space="0" w:color="auto"/>
              <w:bottom w:val="single" w:sz="4" w:space="0" w:color="auto"/>
              <w:right w:val="single" w:sz="4" w:space="0" w:color="auto"/>
            </w:tcBorders>
          </w:tcPr>
          <w:p w14:paraId="4EE259BA" w14:textId="49D50FD7" w:rsidR="00056DCA" w:rsidRPr="00627E73" w:rsidRDefault="00656A73" w:rsidP="00200927">
            <w:pPr>
              <w:pBdr>
                <w:between w:val="single" w:sz="4" w:space="1" w:color="auto"/>
              </w:pBdr>
              <w:jc w:val="center"/>
              <w:rPr>
                <w:rFonts w:ascii="Times New Roman" w:hAnsi="Times New Roman"/>
                <w:sz w:val="24"/>
                <w:szCs w:val="24"/>
              </w:rPr>
            </w:pPr>
            <w:r>
              <w:rPr>
                <w:rFonts w:ascii="Times New Roman" w:hAnsi="Times New Roman"/>
                <w:sz w:val="24"/>
                <w:szCs w:val="24"/>
              </w:rPr>
              <w:t>96,80</w:t>
            </w:r>
          </w:p>
        </w:tc>
      </w:tr>
    </w:tbl>
    <w:p w14:paraId="774EDDDD" w14:textId="6A5B1177" w:rsidR="00056DCA" w:rsidRDefault="00056DCA" w:rsidP="00056DCA">
      <w:pPr>
        <w:tabs>
          <w:tab w:val="left" w:pos="2860"/>
        </w:tabs>
        <w:spacing w:line="276" w:lineRule="auto"/>
        <w:jc w:val="both"/>
        <w:rPr>
          <w:rFonts w:ascii="Times New Roman" w:hAnsi="Times New Roman" w:cs="Times New Roman"/>
          <w:sz w:val="24"/>
          <w:szCs w:val="24"/>
        </w:rPr>
      </w:pPr>
      <w:r w:rsidRPr="006B6C76">
        <w:rPr>
          <w:rFonts w:ascii="Times New Roman" w:hAnsi="Times New Roman" w:cs="Times New Roman"/>
          <w:sz w:val="24"/>
          <w:szCs w:val="24"/>
        </w:rPr>
        <w:t xml:space="preserve">Bežné výdavky boli </w:t>
      </w:r>
      <w:r w:rsidRPr="006E0C21">
        <w:rPr>
          <w:rFonts w:ascii="Times New Roman" w:hAnsi="Times New Roman" w:cs="Times New Roman"/>
          <w:sz w:val="24"/>
          <w:szCs w:val="24"/>
        </w:rPr>
        <w:t>na úseku</w:t>
      </w:r>
      <w:r w:rsidRPr="006B6C76">
        <w:rPr>
          <w:rFonts w:ascii="Times New Roman" w:hAnsi="Times New Roman" w:cs="Times New Roman"/>
          <w:sz w:val="24"/>
          <w:szCs w:val="24"/>
        </w:rPr>
        <w:t xml:space="preserve"> </w:t>
      </w:r>
      <w:r>
        <w:rPr>
          <w:rFonts w:ascii="Times New Roman" w:hAnsi="Times New Roman" w:cs="Times New Roman"/>
          <w:sz w:val="24"/>
          <w:szCs w:val="24"/>
        </w:rPr>
        <w:t xml:space="preserve">Prepravná služba čerpané na </w:t>
      </w:r>
      <w:r w:rsidR="00656A73">
        <w:rPr>
          <w:rFonts w:ascii="Times New Roman" w:hAnsi="Times New Roman" w:cs="Times New Roman"/>
          <w:sz w:val="24"/>
          <w:szCs w:val="24"/>
        </w:rPr>
        <w:t xml:space="preserve">96,80 </w:t>
      </w:r>
      <w:r>
        <w:rPr>
          <w:rFonts w:ascii="Times New Roman" w:hAnsi="Times New Roman" w:cs="Times New Roman"/>
          <w:sz w:val="24"/>
          <w:szCs w:val="24"/>
        </w:rPr>
        <w:t>% podľa nižšie uvedeného.</w:t>
      </w:r>
    </w:p>
    <w:p w14:paraId="27A2694A" w14:textId="77777777" w:rsidR="00200927" w:rsidRDefault="00200927" w:rsidP="00056DCA">
      <w:pPr>
        <w:tabs>
          <w:tab w:val="left" w:pos="2860"/>
        </w:tabs>
        <w:spacing w:line="276" w:lineRule="auto"/>
        <w:jc w:val="both"/>
        <w:rPr>
          <w:rFonts w:ascii="Times New Roman" w:hAnsi="Times New Roman" w:cs="Times New Roman"/>
          <w:sz w:val="24"/>
          <w:szCs w:val="24"/>
        </w:rPr>
      </w:pPr>
    </w:p>
    <w:p w14:paraId="1CADF50E" w14:textId="77777777" w:rsidR="00056DCA" w:rsidRPr="00AE77C4" w:rsidRDefault="00DE6111" w:rsidP="00056DCA">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56DCA">
        <w:rPr>
          <w:rFonts w:ascii="Times New Roman" w:hAnsi="Times New Roman" w:cs="Times New Roman"/>
          <w:b/>
          <w:sz w:val="24"/>
          <w:szCs w:val="24"/>
        </w:rPr>
        <w:t>610 Mzdy a platy</w:t>
      </w:r>
    </w:p>
    <w:p w14:paraId="589EE444" w14:textId="77777777" w:rsidR="00056DCA" w:rsidRDefault="00056DCA" w:rsidP="00056DCA">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41026">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056DCA" w:rsidRPr="00627E73" w14:paraId="310DFA11" w14:textId="77777777" w:rsidTr="00200927">
        <w:tc>
          <w:tcPr>
            <w:tcW w:w="4366" w:type="dxa"/>
            <w:tcBorders>
              <w:top w:val="single" w:sz="4" w:space="0" w:color="auto"/>
              <w:left w:val="single" w:sz="4" w:space="0" w:color="auto"/>
              <w:bottom w:val="single" w:sz="4" w:space="0" w:color="auto"/>
              <w:right w:val="single" w:sz="4" w:space="0" w:color="auto"/>
            </w:tcBorders>
          </w:tcPr>
          <w:p w14:paraId="62A7D7CC" w14:textId="141D0FE6" w:rsidR="00056DCA" w:rsidRPr="00627E73" w:rsidRDefault="00200927" w:rsidP="00056DCA">
            <w:pPr>
              <w:pBdr>
                <w:between w:val="single" w:sz="4" w:space="1" w:color="auto"/>
              </w:pBdr>
              <w:jc w:val="both"/>
              <w:rPr>
                <w:rFonts w:ascii="Times New Roman" w:hAnsi="Times New Roman"/>
                <w:sz w:val="24"/>
                <w:szCs w:val="24"/>
              </w:rPr>
            </w:pPr>
            <w:r>
              <w:rPr>
                <w:rFonts w:ascii="Times New Roman" w:hAnsi="Times New Roman"/>
                <w:sz w:val="24"/>
                <w:szCs w:val="24"/>
              </w:rPr>
              <w:t>2</w:t>
            </w:r>
            <w:r w:rsidR="00AE39CF">
              <w:rPr>
                <w:rFonts w:ascii="Times New Roman" w:hAnsi="Times New Roman"/>
                <w:sz w:val="24"/>
                <w:szCs w:val="24"/>
              </w:rPr>
              <w:t>7 863</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5C0E97CE" w14:textId="63BD5B9F" w:rsidR="00056DCA" w:rsidRPr="000A5F6D" w:rsidRDefault="00AE39CF" w:rsidP="00056DCA">
            <w:pPr>
              <w:pBdr>
                <w:between w:val="single" w:sz="4" w:space="1" w:color="auto"/>
              </w:pBdr>
              <w:jc w:val="both"/>
              <w:rPr>
                <w:rFonts w:ascii="Times New Roman" w:hAnsi="Times New Roman"/>
                <w:sz w:val="24"/>
                <w:szCs w:val="24"/>
              </w:rPr>
            </w:pPr>
            <w:r>
              <w:rPr>
                <w:rFonts w:ascii="Times New Roman" w:hAnsi="Times New Roman"/>
                <w:sz w:val="24"/>
                <w:szCs w:val="24"/>
              </w:rPr>
              <w:t>26 892,72</w:t>
            </w:r>
          </w:p>
        </w:tc>
        <w:tc>
          <w:tcPr>
            <w:tcW w:w="1588" w:type="dxa"/>
            <w:tcBorders>
              <w:top w:val="single" w:sz="4" w:space="0" w:color="auto"/>
              <w:left w:val="single" w:sz="4" w:space="0" w:color="auto"/>
              <w:bottom w:val="single" w:sz="4" w:space="0" w:color="auto"/>
              <w:right w:val="single" w:sz="4" w:space="0" w:color="auto"/>
            </w:tcBorders>
          </w:tcPr>
          <w:p w14:paraId="36E2ACDA" w14:textId="27A78AB9" w:rsidR="00056DCA" w:rsidRPr="00627E73" w:rsidRDefault="00AE39CF" w:rsidP="00200927">
            <w:pPr>
              <w:pBdr>
                <w:between w:val="single" w:sz="4" w:space="1" w:color="auto"/>
              </w:pBdr>
              <w:jc w:val="center"/>
              <w:rPr>
                <w:rFonts w:ascii="Times New Roman" w:hAnsi="Times New Roman"/>
                <w:sz w:val="24"/>
                <w:szCs w:val="24"/>
              </w:rPr>
            </w:pPr>
            <w:r>
              <w:rPr>
                <w:rFonts w:ascii="Times New Roman" w:hAnsi="Times New Roman"/>
                <w:sz w:val="24"/>
                <w:szCs w:val="24"/>
              </w:rPr>
              <w:t>95,60</w:t>
            </w:r>
          </w:p>
        </w:tc>
      </w:tr>
    </w:tbl>
    <w:p w14:paraId="003F33F9" w14:textId="1946C8FF" w:rsidR="00056DCA" w:rsidRPr="00056DCA" w:rsidRDefault="00056DCA" w:rsidP="00056DCA">
      <w:pPr>
        <w:jc w:val="both"/>
        <w:rPr>
          <w:rFonts w:ascii="Times New Roman" w:hAnsi="Times New Roman"/>
          <w:sz w:val="24"/>
          <w:szCs w:val="24"/>
        </w:rPr>
      </w:pPr>
      <w:r>
        <w:rPr>
          <w:rFonts w:ascii="Times New Roman" w:hAnsi="Times New Roman"/>
          <w:sz w:val="24"/>
          <w:szCs w:val="24"/>
        </w:rPr>
        <w:t>Čerpanie miezd je v zmysle Z</w:t>
      </w:r>
      <w:r w:rsidRPr="00882B6D">
        <w:rPr>
          <w:rFonts w:ascii="Times New Roman" w:hAnsi="Times New Roman"/>
          <w:sz w:val="24"/>
          <w:szCs w:val="24"/>
        </w:rPr>
        <w:t>ákona č. 553/2003 Z. z. o odmeňovaní niektorých zamestnancov pri výkone práce vo verejnom záujme</w:t>
      </w:r>
      <w:r>
        <w:rPr>
          <w:rFonts w:ascii="Times New Roman" w:hAnsi="Times New Roman"/>
          <w:sz w:val="24"/>
          <w:szCs w:val="24"/>
        </w:rPr>
        <w:t xml:space="preserve"> </w:t>
      </w:r>
      <w:r w:rsidRPr="00882B6D">
        <w:rPr>
          <w:rFonts w:ascii="Times New Roman" w:hAnsi="Times New Roman"/>
          <w:sz w:val="24"/>
          <w:szCs w:val="24"/>
        </w:rPr>
        <w:t xml:space="preserve">v znení neskorších predpisov a v zmysle </w:t>
      </w:r>
      <w:r>
        <w:rPr>
          <w:rFonts w:ascii="Times New Roman" w:hAnsi="Times New Roman"/>
          <w:sz w:val="24"/>
          <w:szCs w:val="24"/>
        </w:rPr>
        <w:t xml:space="preserve">Dohody medzi zamestnávateľom a zamestnaneckou radou z roku </w:t>
      </w:r>
      <w:r w:rsidRPr="00A9083B">
        <w:rPr>
          <w:rFonts w:ascii="Times New Roman" w:hAnsi="Times New Roman"/>
          <w:sz w:val="24"/>
          <w:szCs w:val="24"/>
        </w:rPr>
        <w:t>2013</w:t>
      </w:r>
      <w:r w:rsidRPr="00882B6D">
        <w:rPr>
          <w:rFonts w:ascii="Times New Roman" w:hAnsi="Times New Roman"/>
          <w:sz w:val="24"/>
          <w:szCs w:val="24"/>
        </w:rPr>
        <w:t xml:space="preserve"> pre</w:t>
      </w:r>
      <w:r w:rsidRPr="00937B58">
        <w:rPr>
          <w:rFonts w:ascii="Times New Roman" w:hAnsi="Times New Roman"/>
          <w:sz w:val="24"/>
          <w:szCs w:val="24"/>
        </w:rPr>
        <w:t xml:space="preserve"> </w:t>
      </w:r>
      <w:r w:rsidR="003D0D25">
        <w:rPr>
          <w:rFonts w:ascii="Times New Roman" w:hAnsi="Times New Roman"/>
          <w:sz w:val="24"/>
          <w:szCs w:val="24"/>
        </w:rPr>
        <w:t>2</w:t>
      </w:r>
      <w:r>
        <w:rPr>
          <w:rFonts w:ascii="Times New Roman" w:hAnsi="Times New Roman"/>
          <w:color w:val="FF0000"/>
          <w:sz w:val="24"/>
          <w:szCs w:val="24"/>
        </w:rPr>
        <w:t xml:space="preserve"> </w:t>
      </w:r>
      <w:r w:rsidRPr="00056DCA">
        <w:rPr>
          <w:rFonts w:ascii="Times New Roman" w:hAnsi="Times New Roman"/>
          <w:sz w:val="24"/>
          <w:szCs w:val="24"/>
        </w:rPr>
        <w:t xml:space="preserve">zamestnancov za </w:t>
      </w:r>
      <w:r w:rsidR="00AE39CF">
        <w:rPr>
          <w:rFonts w:ascii="Times New Roman" w:hAnsi="Times New Roman"/>
          <w:sz w:val="24"/>
          <w:szCs w:val="24"/>
        </w:rPr>
        <w:t>rok</w:t>
      </w:r>
      <w:r w:rsidRPr="00056DCA">
        <w:rPr>
          <w:rFonts w:ascii="Times New Roman" w:hAnsi="Times New Roman"/>
          <w:sz w:val="24"/>
          <w:szCs w:val="24"/>
        </w:rPr>
        <w:t xml:space="preserve"> 20</w:t>
      </w:r>
      <w:r w:rsidR="00B41026">
        <w:rPr>
          <w:rFonts w:ascii="Times New Roman" w:hAnsi="Times New Roman"/>
          <w:sz w:val="24"/>
          <w:szCs w:val="24"/>
        </w:rPr>
        <w:t>20</w:t>
      </w:r>
      <w:r w:rsidRPr="00056DCA">
        <w:rPr>
          <w:rFonts w:ascii="Times New Roman" w:hAnsi="Times New Roman"/>
          <w:sz w:val="24"/>
          <w:szCs w:val="24"/>
        </w:rPr>
        <w:t xml:space="preserve">. </w:t>
      </w:r>
    </w:p>
    <w:p w14:paraId="13B98A1D" w14:textId="77777777" w:rsidR="00056DCA" w:rsidRPr="00056DCA" w:rsidRDefault="00056DCA" w:rsidP="00056DCA">
      <w:pPr>
        <w:jc w:val="both"/>
        <w:rPr>
          <w:rFonts w:ascii="Times New Roman" w:hAnsi="Times New Roman"/>
          <w:sz w:val="24"/>
          <w:szCs w:val="24"/>
        </w:rPr>
      </w:pPr>
    </w:p>
    <w:p w14:paraId="4FF425EB" w14:textId="77777777" w:rsidR="00056DCA" w:rsidRPr="00AE77C4" w:rsidRDefault="00DE6111" w:rsidP="00056DCA">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56DCA">
        <w:rPr>
          <w:rFonts w:ascii="Times New Roman" w:hAnsi="Times New Roman" w:cs="Times New Roman"/>
          <w:b/>
          <w:sz w:val="24"/>
          <w:szCs w:val="24"/>
        </w:rPr>
        <w:t>620 Odvody</w:t>
      </w:r>
    </w:p>
    <w:p w14:paraId="645F9718" w14:textId="77777777" w:rsidR="00056DCA" w:rsidRDefault="00056DCA" w:rsidP="00056DCA">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41026">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056DCA" w:rsidRPr="00627E73" w14:paraId="09E6ECF2" w14:textId="77777777" w:rsidTr="00B41026">
        <w:tc>
          <w:tcPr>
            <w:tcW w:w="4366" w:type="dxa"/>
            <w:tcBorders>
              <w:top w:val="single" w:sz="4" w:space="0" w:color="auto"/>
              <w:left w:val="single" w:sz="4" w:space="0" w:color="auto"/>
              <w:bottom w:val="single" w:sz="4" w:space="0" w:color="auto"/>
              <w:right w:val="single" w:sz="4" w:space="0" w:color="auto"/>
            </w:tcBorders>
          </w:tcPr>
          <w:p w14:paraId="42346742" w14:textId="4D4D6246" w:rsidR="00056DCA" w:rsidRPr="00627E73" w:rsidRDefault="007D3B2D" w:rsidP="00056DCA">
            <w:pPr>
              <w:pBdr>
                <w:between w:val="single" w:sz="4" w:space="1" w:color="auto"/>
              </w:pBdr>
              <w:jc w:val="both"/>
              <w:rPr>
                <w:rFonts w:ascii="Times New Roman" w:hAnsi="Times New Roman"/>
                <w:sz w:val="24"/>
                <w:szCs w:val="24"/>
              </w:rPr>
            </w:pPr>
            <w:r>
              <w:rPr>
                <w:rFonts w:ascii="Times New Roman" w:hAnsi="Times New Roman"/>
                <w:sz w:val="24"/>
                <w:szCs w:val="24"/>
              </w:rPr>
              <w:t>9 205</w:t>
            </w:r>
            <w:r w:rsidR="00B41026">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6F6A2C42" w14:textId="63D9D721" w:rsidR="00056DCA" w:rsidRPr="000A5F6D" w:rsidRDefault="007D3B2D" w:rsidP="00056DCA">
            <w:pPr>
              <w:pBdr>
                <w:between w:val="single" w:sz="4" w:space="1" w:color="auto"/>
              </w:pBdr>
              <w:jc w:val="both"/>
              <w:rPr>
                <w:rFonts w:ascii="Times New Roman" w:hAnsi="Times New Roman"/>
                <w:sz w:val="24"/>
                <w:szCs w:val="24"/>
              </w:rPr>
            </w:pPr>
            <w:r>
              <w:rPr>
                <w:rFonts w:ascii="Times New Roman" w:hAnsi="Times New Roman"/>
                <w:sz w:val="24"/>
                <w:szCs w:val="24"/>
              </w:rPr>
              <w:t>8 942,48</w:t>
            </w:r>
          </w:p>
        </w:tc>
        <w:tc>
          <w:tcPr>
            <w:tcW w:w="1588" w:type="dxa"/>
            <w:tcBorders>
              <w:top w:val="single" w:sz="4" w:space="0" w:color="auto"/>
              <w:left w:val="single" w:sz="4" w:space="0" w:color="auto"/>
              <w:bottom w:val="single" w:sz="4" w:space="0" w:color="auto"/>
              <w:right w:val="single" w:sz="4" w:space="0" w:color="auto"/>
            </w:tcBorders>
          </w:tcPr>
          <w:p w14:paraId="5730E5A6" w14:textId="6536FFED" w:rsidR="00056DCA" w:rsidRPr="00627E73" w:rsidRDefault="007D3B2D" w:rsidP="00B41026">
            <w:pPr>
              <w:pBdr>
                <w:between w:val="single" w:sz="4" w:space="1" w:color="auto"/>
              </w:pBdr>
              <w:jc w:val="center"/>
              <w:rPr>
                <w:rFonts w:ascii="Times New Roman" w:hAnsi="Times New Roman"/>
                <w:sz w:val="24"/>
                <w:szCs w:val="24"/>
              </w:rPr>
            </w:pPr>
            <w:r>
              <w:rPr>
                <w:rFonts w:ascii="Times New Roman" w:hAnsi="Times New Roman"/>
                <w:sz w:val="24"/>
                <w:szCs w:val="24"/>
              </w:rPr>
              <w:t>97,10</w:t>
            </w:r>
          </w:p>
        </w:tc>
      </w:tr>
    </w:tbl>
    <w:p w14:paraId="7B1CB902" w14:textId="30A27FF6" w:rsidR="00056DCA" w:rsidRDefault="00056DCA" w:rsidP="00056DCA">
      <w:pPr>
        <w:jc w:val="both"/>
        <w:rPr>
          <w:rFonts w:ascii="Times New Roman" w:hAnsi="Times New Roman"/>
          <w:sz w:val="24"/>
          <w:szCs w:val="24"/>
        </w:rPr>
      </w:pPr>
      <w:r w:rsidRPr="009961C9">
        <w:rPr>
          <w:rFonts w:ascii="Times New Roman" w:hAnsi="Times New Roman"/>
          <w:sz w:val="24"/>
          <w:szCs w:val="24"/>
        </w:rPr>
        <w:t xml:space="preserve">Výdavky predstavujú odvody do poisťovní z vyplatených miezd za </w:t>
      </w:r>
      <w:r w:rsidR="007D3B2D">
        <w:rPr>
          <w:rFonts w:ascii="Times New Roman" w:hAnsi="Times New Roman"/>
          <w:sz w:val="24"/>
          <w:szCs w:val="24"/>
        </w:rPr>
        <w:t>rok</w:t>
      </w:r>
      <w:r w:rsidR="00B41026">
        <w:rPr>
          <w:rFonts w:ascii="Times New Roman" w:hAnsi="Times New Roman"/>
          <w:sz w:val="24"/>
          <w:szCs w:val="24"/>
        </w:rPr>
        <w:t xml:space="preserve"> 2020</w:t>
      </w:r>
      <w:r w:rsidRPr="009961C9">
        <w:rPr>
          <w:rFonts w:ascii="Times New Roman" w:hAnsi="Times New Roman"/>
          <w:sz w:val="24"/>
          <w:szCs w:val="24"/>
        </w:rPr>
        <w:t>.</w:t>
      </w:r>
    </w:p>
    <w:p w14:paraId="17F26B4E" w14:textId="77777777" w:rsidR="00056DCA" w:rsidRDefault="00056DCA" w:rsidP="00056DCA">
      <w:pPr>
        <w:jc w:val="both"/>
        <w:rPr>
          <w:rFonts w:ascii="Times New Roman" w:hAnsi="Times New Roman"/>
          <w:sz w:val="24"/>
          <w:szCs w:val="24"/>
        </w:rPr>
      </w:pPr>
    </w:p>
    <w:p w14:paraId="4A0B4044" w14:textId="77777777" w:rsidR="00056DCA" w:rsidRPr="00AE77C4" w:rsidRDefault="00DE6111" w:rsidP="00056DCA">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56DCA">
        <w:rPr>
          <w:rFonts w:ascii="Times New Roman" w:hAnsi="Times New Roman" w:cs="Times New Roman"/>
          <w:b/>
          <w:sz w:val="24"/>
          <w:szCs w:val="24"/>
        </w:rPr>
        <w:t>630 Tovary a služby</w:t>
      </w:r>
    </w:p>
    <w:p w14:paraId="2CAD3BA2" w14:textId="77777777" w:rsidR="00056DCA" w:rsidRDefault="00056DCA" w:rsidP="00056DCA">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41026">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056DCA" w:rsidRPr="00627E73" w14:paraId="4AA4ACD3" w14:textId="77777777" w:rsidTr="00B41026">
        <w:tc>
          <w:tcPr>
            <w:tcW w:w="4366" w:type="dxa"/>
            <w:tcBorders>
              <w:top w:val="single" w:sz="4" w:space="0" w:color="auto"/>
              <w:left w:val="single" w:sz="4" w:space="0" w:color="auto"/>
              <w:bottom w:val="single" w:sz="4" w:space="0" w:color="auto"/>
              <w:right w:val="single" w:sz="4" w:space="0" w:color="auto"/>
            </w:tcBorders>
          </w:tcPr>
          <w:p w14:paraId="0CD581E8" w14:textId="0D68FF3B" w:rsidR="00056DCA" w:rsidRPr="00627E73" w:rsidRDefault="007D3B2D" w:rsidP="00056DCA">
            <w:pPr>
              <w:pBdr>
                <w:between w:val="single" w:sz="4" w:space="1" w:color="auto"/>
              </w:pBdr>
              <w:jc w:val="both"/>
              <w:rPr>
                <w:rFonts w:ascii="Times New Roman" w:hAnsi="Times New Roman"/>
                <w:sz w:val="24"/>
                <w:szCs w:val="24"/>
              </w:rPr>
            </w:pPr>
            <w:r>
              <w:rPr>
                <w:rFonts w:ascii="Times New Roman" w:hAnsi="Times New Roman"/>
                <w:sz w:val="24"/>
                <w:szCs w:val="24"/>
              </w:rPr>
              <w:t>3 751</w:t>
            </w:r>
            <w:r w:rsidR="00B41026">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75E562C4" w14:textId="6B1B9723" w:rsidR="00056DCA" w:rsidRPr="000A5F6D" w:rsidRDefault="007D3B2D" w:rsidP="00056DCA">
            <w:pPr>
              <w:pBdr>
                <w:between w:val="single" w:sz="4" w:space="1" w:color="auto"/>
              </w:pBdr>
              <w:jc w:val="both"/>
              <w:rPr>
                <w:rFonts w:ascii="Times New Roman" w:hAnsi="Times New Roman"/>
                <w:sz w:val="24"/>
                <w:szCs w:val="24"/>
              </w:rPr>
            </w:pPr>
            <w:r>
              <w:rPr>
                <w:rFonts w:ascii="Times New Roman" w:hAnsi="Times New Roman"/>
                <w:sz w:val="24"/>
                <w:szCs w:val="24"/>
              </w:rPr>
              <w:t>3 679,26</w:t>
            </w:r>
          </w:p>
        </w:tc>
        <w:tc>
          <w:tcPr>
            <w:tcW w:w="1588" w:type="dxa"/>
            <w:tcBorders>
              <w:top w:val="single" w:sz="4" w:space="0" w:color="auto"/>
              <w:left w:val="single" w:sz="4" w:space="0" w:color="auto"/>
              <w:bottom w:val="single" w:sz="4" w:space="0" w:color="auto"/>
              <w:right w:val="single" w:sz="4" w:space="0" w:color="auto"/>
            </w:tcBorders>
          </w:tcPr>
          <w:p w14:paraId="7C0AEFF6" w14:textId="24D5ABC9" w:rsidR="00056DCA" w:rsidRPr="00627E73" w:rsidRDefault="007D3B2D" w:rsidP="00B41026">
            <w:pPr>
              <w:pBdr>
                <w:between w:val="single" w:sz="4" w:space="1" w:color="auto"/>
              </w:pBdr>
              <w:jc w:val="center"/>
              <w:rPr>
                <w:rFonts w:ascii="Times New Roman" w:hAnsi="Times New Roman"/>
                <w:sz w:val="24"/>
                <w:szCs w:val="24"/>
              </w:rPr>
            </w:pPr>
            <w:r>
              <w:rPr>
                <w:rFonts w:ascii="Times New Roman" w:hAnsi="Times New Roman"/>
                <w:sz w:val="24"/>
                <w:szCs w:val="24"/>
              </w:rPr>
              <w:t>98,10</w:t>
            </w:r>
          </w:p>
        </w:tc>
      </w:tr>
    </w:tbl>
    <w:p w14:paraId="2A86E941" w14:textId="77777777" w:rsidR="00056DCA" w:rsidRDefault="00056DCA" w:rsidP="00056DCA">
      <w:pPr>
        <w:jc w:val="both"/>
        <w:rPr>
          <w:rFonts w:ascii="Times New Roman" w:hAnsi="Times New Roman"/>
          <w:sz w:val="24"/>
          <w:szCs w:val="24"/>
        </w:rPr>
      </w:pPr>
      <w:r>
        <w:rPr>
          <w:rFonts w:ascii="Times New Roman" w:hAnsi="Times New Roman"/>
          <w:sz w:val="24"/>
          <w:szCs w:val="24"/>
        </w:rPr>
        <w:t>Výdavky na tovary a služby boli  čerpané v súlade so schváleným rozpočtom.</w:t>
      </w:r>
    </w:p>
    <w:p w14:paraId="14AF2AD9" w14:textId="77777777" w:rsidR="00F41060" w:rsidRDefault="00F41060" w:rsidP="00056DCA">
      <w:pPr>
        <w:tabs>
          <w:tab w:val="left" w:pos="2860"/>
        </w:tabs>
        <w:spacing w:line="276" w:lineRule="auto"/>
        <w:jc w:val="both"/>
        <w:rPr>
          <w:rFonts w:ascii="Times New Roman" w:hAnsi="Times New Roman" w:cs="Times New Roman"/>
          <w:b/>
          <w:sz w:val="24"/>
          <w:szCs w:val="24"/>
        </w:rPr>
      </w:pPr>
    </w:p>
    <w:p w14:paraId="1F0B7E35" w14:textId="77777777" w:rsidR="00056DCA" w:rsidRPr="00AE77C4" w:rsidRDefault="00DE6111" w:rsidP="00056DCA">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56DCA">
        <w:rPr>
          <w:rFonts w:ascii="Times New Roman" w:hAnsi="Times New Roman" w:cs="Times New Roman"/>
          <w:b/>
          <w:sz w:val="24"/>
          <w:szCs w:val="24"/>
        </w:rPr>
        <w:t>631 001 Cestovné tuzemské</w:t>
      </w:r>
    </w:p>
    <w:p w14:paraId="16F573A6" w14:textId="77777777" w:rsidR="00056DCA" w:rsidRDefault="00056DCA" w:rsidP="00056DCA">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41026">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056DCA" w:rsidRPr="00627E73" w14:paraId="6E45CB46" w14:textId="77777777" w:rsidTr="00B41026">
        <w:tc>
          <w:tcPr>
            <w:tcW w:w="4366" w:type="dxa"/>
            <w:tcBorders>
              <w:top w:val="single" w:sz="4" w:space="0" w:color="auto"/>
              <w:left w:val="single" w:sz="4" w:space="0" w:color="auto"/>
              <w:bottom w:val="single" w:sz="4" w:space="0" w:color="auto"/>
              <w:right w:val="single" w:sz="4" w:space="0" w:color="auto"/>
            </w:tcBorders>
          </w:tcPr>
          <w:p w14:paraId="61626A37" w14:textId="143338E4" w:rsidR="00056DCA" w:rsidRPr="00627E73" w:rsidRDefault="00B41026" w:rsidP="00056DCA">
            <w:pPr>
              <w:pBdr>
                <w:between w:val="single" w:sz="4" w:space="1" w:color="auto"/>
              </w:pBdr>
              <w:jc w:val="both"/>
              <w:rPr>
                <w:rFonts w:ascii="Times New Roman" w:hAnsi="Times New Roman"/>
                <w:sz w:val="24"/>
                <w:szCs w:val="24"/>
              </w:rPr>
            </w:pPr>
            <w:r>
              <w:rPr>
                <w:rFonts w:ascii="Times New Roman" w:hAnsi="Times New Roman"/>
                <w:sz w:val="24"/>
                <w:szCs w:val="24"/>
              </w:rPr>
              <w:t>3</w:t>
            </w:r>
            <w:r w:rsidR="007D3B2D">
              <w:rPr>
                <w:rFonts w:ascii="Times New Roman" w:hAnsi="Times New Roman"/>
                <w:sz w:val="24"/>
                <w:szCs w:val="24"/>
              </w:rPr>
              <w:t>55</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1791A1B1" w14:textId="39DD9142" w:rsidR="00056DCA" w:rsidRPr="000A5F6D" w:rsidRDefault="007D3B2D" w:rsidP="00056DCA">
            <w:pPr>
              <w:pBdr>
                <w:between w:val="single" w:sz="4" w:space="1" w:color="auto"/>
              </w:pBdr>
              <w:jc w:val="both"/>
              <w:rPr>
                <w:rFonts w:ascii="Times New Roman" w:hAnsi="Times New Roman"/>
                <w:sz w:val="24"/>
                <w:szCs w:val="24"/>
              </w:rPr>
            </w:pPr>
            <w:r>
              <w:rPr>
                <w:rFonts w:ascii="Times New Roman" w:hAnsi="Times New Roman"/>
                <w:sz w:val="24"/>
                <w:szCs w:val="24"/>
              </w:rPr>
              <w:t>349,45</w:t>
            </w:r>
          </w:p>
        </w:tc>
        <w:tc>
          <w:tcPr>
            <w:tcW w:w="1588" w:type="dxa"/>
            <w:tcBorders>
              <w:top w:val="single" w:sz="4" w:space="0" w:color="auto"/>
              <w:left w:val="single" w:sz="4" w:space="0" w:color="auto"/>
              <w:bottom w:val="single" w:sz="4" w:space="0" w:color="auto"/>
              <w:right w:val="single" w:sz="4" w:space="0" w:color="auto"/>
            </w:tcBorders>
          </w:tcPr>
          <w:p w14:paraId="48F4B162" w14:textId="7E82AC7E" w:rsidR="00056DCA" w:rsidRPr="00627E73" w:rsidRDefault="007D3B2D" w:rsidP="00B41026">
            <w:pPr>
              <w:pBdr>
                <w:between w:val="single" w:sz="4" w:space="1" w:color="auto"/>
              </w:pBdr>
              <w:jc w:val="center"/>
              <w:rPr>
                <w:rFonts w:ascii="Times New Roman" w:hAnsi="Times New Roman"/>
                <w:sz w:val="24"/>
                <w:szCs w:val="24"/>
              </w:rPr>
            </w:pPr>
            <w:r>
              <w:rPr>
                <w:rFonts w:ascii="Times New Roman" w:hAnsi="Times New Roman"/>
                <w:sz w:val="24"/>
                <w:szCs w:val="24"/>
              </w:rPr>
              <w:t>98,40</w:t>
            </w:r>
          </w:p>
        </w:tc>
      </w:tr>
    </w:tbl>
    <w:p w14:paraId="069431FF" w14:textId="3AADA2A3" w:rsidR="00056DCA" w:rsidRDefault="00056DCA" w:rsidP="00056DCA">
      <w:pPr>
        <w:tabs>
          <w:tab w:val="left" w:pos="2860"/>
        </w:tabs>
        <w:spacing w:line="276" w:lineRule="auto"/>
        <w:jc w:val="both"/>
        <w:rPr>
          <w:rFonts w:ascii="Times New Roman" w:hAnsi="Times New Roman"/>
          <w:sz w:val="24"/>
          <w:szCs w:val="24"/>
        </w:rPr>
      </w:pPr>
      <w:r w:rsidRPr="00A9083B">
        <w:rPr>
          <w:rFonts w:ascii="Times New Roman" w:hAnsi="Times New Roman"/>
          <w:sz w:val="24"/>
          <w:szCs w:val="24"/>
        </w:rPr>
        <w:t xml:space="preserve">Čerpanie prostriedkov bolo použité na úhradu cestovného MHD vo výške </w:t>
      </w:r>
      <w:r>
        <w:rPr>
          <w:rFonts w:ascii="Times New Roman" w:hAnsi="Times New Roman"/>
          <w:sz w:val="24"/>
          <w:szCs w:val="24"/>
        </w:rPr>
        <w:t>5</w:t>
      </w:r>
      <w:r w:rsidRPr="00A9083B">
        <w:rPr>
          <w:rFonts w:ascii="Times New Roman" w:hAnsi="Times New Roman"/>
          <w:sz w:val="24"/>
          <w:szCs w:val="24"/>
        </w:rPr>
        <w:t xml:space="preserve">0% pre </w:t>
      </w:r>
      <w:r w:rsidR="004A2A2D">
        <w:rPr>
          <w:rFonts w:ascii="Times New Roman" w:hAnsi="Times New Roman"/>
          <w:sz w:val="24"/>
          <w:szCs w:val="24"/>
        </w:rPr>
        <w:t>1</w:t>
      </w:r>
      <w:r w:rsidRPr="00A9083B">
        <w:rPr>
          <w:rFonts w:ascii="Times New Roman" w:hAnsi="Times New Roman"/>
          <w:sz w:val="24"/>
          <w:szCs w:val="24"/>
        </w:rPr>
        <w:t xml:space="preserve"> </w:t>
      </w:r>
      <w:r>
        <w:rPr>
          <w:rFonts w:ascii="Times New Roman" w:hAnsi="Times New Roman"/>
          <w:sz w:val="24"/>
          <w:szCs w:val="24"/>
        </w:rPr>
        <w:t>zamestnanc</w:t>
      </w:r>
      <w:r w:rsidR="004A2A2D">
        <w:rPr>
          <w:rFonts w:ascii="Times New Roman" w:hAnsi="Times New Roman"/>
          <w:sz w:val="24"/>
          <w:szCs w:val="24"/>
        </w:rPr>
        <w:t>a a vo výške 100% pre 1 zamestnanca</w:t>
      </w:r>
      <w:r w:rsidRPr="00A9083B">
        <w:rPr>
          <w:rFonts w:ascii="Times New Roman" w:hAnsi="Times New Roman"/>
          <w:sz w:val="24"/>
          <w:szCs w:val="24"/>
        </w:rPr>
        <w:t xml:space="preserve"> za </w:t>
      </w:r>
      <w:r w:rsidR="00B41026">
        <w:rPr>
          <w:rFonts w:ascii="Times New Roman" w:hAnsi="Times New Roman"/>
          <w:sz w:val="24"/>
          <w:szCs w:val="24"/>
        </w:rPr>
        <w:t>rok</w:t>
      </w:r>
      <w:r w:rsidRPr="00A9083B">
        <w:rPr>
          <w:rFonts w:ascii="Times New Roman" w:hAnsi="Times New Roman"/>
          <w:sz w:val="24"/>
          <w:szCs w:val="24"/>
        </w:rPr>
        <w:t xml:space="preserve"> </w:t>
      </w:r>
      <w:r w:rsidRPr="00610D6B">
        <w:rPr>
          <w:rFonts w:ascii="Times New Roman" w:hAnsi="Times New Roman"/>
          <w:sz w:val="24"/>
          <w:szCs w:val="24"/>
        </w:rPr>
        <w:t>20</w:t>
      </w:r>
      <w:r w:rsidR="00B41026">
        <w:rPr>
          <w:rFonts w:ascii="Times New Roman" w:hAnsi="Times New Roman"/>
          <w:sz w:val="24"/>
          <w:szCs w:val="24"/>
        </w:rPr>
        <w:t>20</w:t>
      </w:r>
      <w:r w:rsidRPr="00610D6B">
        <w:rPr>
          <w:rFonts w:ascii="Times New Roman" w:hAnsi="Times New Roman"/>
          <w:sz w:val="24"/>
          <w:szCs w:val="24"/>
        </w:rPr>
        <w:t xml:space="preserve"> v súlade  Dohody medzi zamestnávateľom a zamestnaneckou radou</w:t>
      </w:r>
      <w:r>
        <w:rPr>
          <w:rFonts w:ascii="Times New Roman" w:hAnsi="Times New Roman"/>
          <w:sz w:val="24"/>
          <w:szCs w:val="24"/>
        </w:rPr>
        <w:t>.</w:t>
      </w:r>
    </w:p>
    <w:p w14:paraId="7E4EB6F6" w14:textId="77777777" w:rsidR="00056DCA" w:rsidRPr="00610D6B" w:rsidRDefault="00056DCA" w:rsidP="00056DCA">
      <w:pPr>
        <w:tabs>
          <w:tab w:val="left" w:pos="2860"/>
        </w:tabs>
        <w:spacing w:line="276" w:lineRule="auto"/>
        <w:jc w:val="both"/>
        <w:rPr>
          <w:rFonts w:ascii="Times New Roman" w:hAnsi="Times New Roman"/>
          <w:sz w:val="24"/>
          <w:szCs w:val="24"/>
        </w:rPr>
      </w:pPr>
    </w:p>
    <w:p w14:paraId="2CCDE578" w14:textId="77777777" w:rsidR="00056DCA" w:rsidRPr="00AE77C4" w:rsidRDefault="00DE6111" w:rsidP="00056DCA">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56DCA">
        <w:rPr>
          <w:rFonts w:ascii="Times New Roman" w:hAnsi="Times New Roman" w:cs="Times New Roman"/>
          <w:b/>
          <w:sz w:val="24"/>
          <w:szCs w:val="24"/>
        </w:rPr>
        <w:t>632 005 Telekomunikačné služby</w:t>
      </w:r>
    </w:p>
    <w:p w14:paraId="71E8E7DC" w14:textId="77777777" w:rsidR="00056DCA" w:rsidRDefault="00056DCA" w:rsidP="00056DCA">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41026">
        <w:rPr>
          <w:rFonts w:ascii="Times New Roman" w:hAnsi="Times New Roman" w:cs="Times New Roman"/>
          <w:b/>
          <w:sz w:val="24"/>
          <w:szCs w:val="24"/>
        </w:rPr>
        <w:t xml:space="preserve">      </w:t>
      </w:r>
      <w:r>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056DCA" w:rsidRPr="00627E73" w14:paraId="1ABECD8D" w14:textId="77777777" w:rsidTr="00B41026">
        <w:tc>
          <w:tcPr>
            <w:tcW w:w="4366" w:type="dxa"/>
            <w:tcBorders>
              <w:top w:val="single" w:sz="4" w:space="0" w:color="auto"/>
              <w:left w:val="single" w:sz="4" w:space="0" w:color="auto"/>
              <w:bottom w:val="single" w:sz="4" w:space="0" w:color="auto"/>
              <w:right w:val="single" w:sz="4" w:space="0" w:color="auto"/>
            </w:tcBorders>
          </w:tcPr>
          <w:p w14:paraId="0F13D6C4" w14:textId="77777777" w:rsidR="00056DCA" w:rsidRPr="00627E73" w:rsidRDefault="00B465D9" w:rsidP="00056DCA">
            <w:pPr>
              <w:pBdr>
                <w:between w:val="single" w:sz="4" w:space="1" w:color="auto"/>
              </w:pBdr>
              <w:jc w:val="both"/>
              <w:rPr>
                <w:rFonts w:ascii="Times New Roman" w:hAnsi="Times New Roman"/>
                <w:sz w:val="24"/>
                <w:szCs w:val="24"/>
              </w:rPr>
            </w:pPr>
            <w:r>
              <w:rPr>
                <w:rFonts w:ascii="Times New Roman" w:hAnsi="Times New Roman"/>
                <w:sz w:val="24"/>
                <w:szCs w:val="24"/>
              </w:rPr>
              <w:t>330</w:t>
            </w:r>
            <w:r w:rsidR="00B41026">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0722C9CA" w14:textId="18C526D2" w:rsidR="00056DCA" w:rsidRPr="000A5F6D" w:rsidRDefault="00E722B3" w:rsidP="00056DCA">
            <w:pPr>
              <w:pBdr>
                <w:between w:val="single" w:sz="4" w:space="1" w:color="auto"/>
              </w:pBdr>
              <w:jc w:val="both"/>
              <w:rPr>
                <w:rFonts w:ascii="Times New Roman" w:hAnsi="Times New Roman"/>
                <w:sz w:val="24"/>
                <w:szCs w:val="24"/>
              </w:rPr>
            </w:pPr>
            <w:r>
              <w:rPr>
                <w:rFonts w:ascii="Times New Roman" w:hAnsi="Times New Roman"/>
                <w:sz w:val="24"/>
                <w:szCs w:val="24"/>
              </w:rPr>
              <w:t>325,67</w:t>
            </w:r>
          </w:p>
        </w:tc>
        <w:tc>
          <w:tcPr>
            <w:tcW w:w="1588" w:type="dxa"/>
            <w:tcBorders>
              <w:top w:val="single" w:sz="4" w:space="0" w:color="auto"/>
              <w:left w:val="single" w:sz="4" w:space="0" w:color="auto"/>
              <w:bottom w:val="single" w:sz="4" w:space="0" w:color="auto"/>
              <w:right w:val="single" w:sz="4" w:space="0" w:color="auto"/>
            </w:tcBorders>
          </w:tcPr>
          <w:p w14:paraId="5CA400C8" w14:textId="2701A0DB" w:rsidR="00056DCA" w:rsidRPr="00627E73" w:rsidRDefault="00E722B3" w:rsidP="00B41026">
            <w:pPr>
              <w:pBdr>
                <w:between w:val="single" w:sz="4" w:space="1" w:color="auto"/>
              </w:pBdr>
              <w:jc w:val="center"/>
              <w:rPr>
                <w:rFonts w:ascii="Times New Roman" w:hAnsi="Times New Roman"/>
                <w:sz w:val="24"/>
                <w:szCs w:val="24"/>
              </w:rPr>
            </w:pPr>
            <w:r>
              <w:rPr>
                <w:rFonts w:ascii="Times New Roman" w:hAnsi="Times New Roman"/>
                <w:sz w:val="24"/>
                <w:szCs w:val="24"/>
              </w:rPr>
              <w:t>98,70</w:t>
            </w:r>
          </w:p>
        </w:tc>
      </w:tr>
    </w:tbl>
    <w:p w14:paraId="24E06C59" w14:textId="77777777" w:rsidR="00056DCA" w:rsidRDefault="00056DCA" w:rsidP="00056DCA">
      <w:pPr>
        <w:jc w:val="both"/>
        <w:rPr>
          <w:rFonts w:ascii="Times New Roman" w:hAnsi="Times New Roman"/>
          <w:sz w:val="24"/>
          <w:szCs w:val="24"/>
        </w:rPr>
      </w:pPr>
      <w:r>
        <w:rPr>
          <w:rFonts w:ascii="Times New Roman" w:hAnsi="Times New Roman"/>
          <w:sz w:val="24"/>
          <w:szCs w:val="24"/>
        </w:rPr>
        <w:t>Na úhradu faktúr za služby pevnej</w:t>
      </w:r>
      <w:r w:rsidR="00B465D9">
        <w:rPr>
          <w:rFonts w:ascii="Times New Roman" w:hAnsi="Times New Roman"/>
          <w:sz w:val="24"/>
          <w:szCs w:val="24"/>
        </w:rPr>
        <w:t xml:space="preserve"> a mobilnej</w:t>
      </w:r>
      <w:r>
        <w:rPr>
          <w:rFonts w:ascii="Times New Roman" w:hAnsi="Times New Roman"/>
          <w:sz w:val="24"/>
          <w:szCs w:val="24"/>
        </w:rPr>
        <w:t xml:space="preserve"> siete boli použité finančné prostriedky z uvedenej položky.</w:t>
      </w:r>
    </w:p>
    <w:p w14:paraId="50A948CE" w14:textId="77777777" w:rsidR="003D0D25" w:rsidRDefault="003D0D25" w:rsidP="00056DCA">
      <w:pPr>
        <w:tabs>
          <w:tab w:val="left" w:pos="2860"/>
        </w:tabs>
        <w:spacing w:line="276" w:lineRule="auto"/>
        <w:jc w:val="both"/>
        <w:rPr>
          <w:rFonts w:ascii="Times New Roman" w:hAnsi="Times New Roman" w:cs="Times New Roman"/>
          <w:b/>
          <w:sz w:val="24"/>
          <w:szCs w:val="24"/>
        </w:rPr>
      </w:pPr>
    </w:p>
    <w:p w14:paraId="095AE2B4" w14:textId="77777777" w:rsidR="00056DCA" w:rsidRDefault="00056DCA" w:rsidP="00056DCA">
      <w:pPr>
        <w:tabs>
          <w:tab w:val="left" w:pos="2860"/>
        </w:tabs>
        <w:spacing w:line="276" w:lineRule="auto"/>
        <w:jc w:val="both"/>
        <w:rPr>
          <w:rFonts w:ascii="Times New Roman" w:hAnsi="Times New Roman" w:cs="Times New Roman"/>
          <w:b/>
          <w:sz w:val="24"/>
          <w:szCs w:val="24"/>
        </w:rPr>
      </w:pPr>
      <w:r w:rsidRPr="00BE0C57">
        <w:rPr>
          <w:rFonts w:ascii="Times New Roman" w:hAnsi="Times New Roman" w:cs="Times New Roman"/>
          <w:b/>
          <w:sz w:val="24"/>
          <w:szCs w:val="24"/>
        </w:rPr>
        <w:t>633 00</w:t>
      </w:r>
      <w:r>
        <w:rPr>
          <w:rFonts w:ascii="Times New Roman" w:hAnsi="Times New Roman" w:cs="Times New Roman"/>
          <w:b/>
          <w:sz w:val="24"/>
          <w:szCs w:val="24"/>
        </w:rPr>
        <w:t>6</w:t>
      </w:r>
      <w:r w:rsidRPr="00BE0C57">
        <w:rPr>
          <w:rFonts w:ascii="Times New Roman" w:hAnsi="Times New Roman" w:cs="Times New Roman"/>
          <w:b/>
          <w:sz w:val="24"/>
          <w:szCs w:val="24"/>
        </w:rPr>
        <w:t xml:space="preserve"> </w:t>
      </w:r>
      <w:r>
        <w:rPr>
          <w:rFonts w:ascii="Times New Roman" w:hAnsi="Times New Roman" w:cs="Times New Roman"/>
          <w:b/>
          <w:sz w:val="24"/>
          <w:szCs w:val="24"/>
        </w:rPr>
        <w:t>Všeobecný materiál</w:t>
      </w:r>
    </w:p>
    <w:p w14:paraId="7EB7BB06" w14:textId="77777777" w:rsidR="00056DCA" w:rsidRPr="00BE0C57" w:rsidRDefault="00056DCA" w:rsidP="00056DCA">
      <w:pPr>
        <w:tabs>
          <w:tab w:val="left" w:pos="2860"/>
        </w:tabs>
        <w:spacing w:line="276" w:lineRule="auto"/>
        <w:jc w:val="both"/>
        <w:rPr>
          <w:rFonts w:ascii="Times New Roman" w:hAnsi="Times New Roman" w:cs="Times New Roman"/>
          <w:b/>
          <w:sz w:val="24"/>
          <w:szCs w:val="24"/>
        </w:rPr>
      </w:pPr>
      <w:r w:rsidRPr="00BE0C57">
        <w:rPr>
          <w:rFonts w:ascii="Times New Roman" w:hAnsi="Times New Roman" w:cs="Times New Roman"/>
          <w:b/>
          <w:sz w:val="24"/>
          <w:szCs w:val="24"/>
        </w:rPr>
        <w:t>Rozpočet</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t>Plnenie</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00B41026">
        <w:rPr>
          <w:rFonts w:ascii="Times New Roman" w:hAnsi="Times New Roman" w:cs="Times New Roman"/>
          <w:b/>
          <w:sz w:val="24"/>
          <w:szCs w:val="24"/>
        </w:rPr>
        <w:t xml:space="preserve">       </w:t>
      </w:r>
      <w:r w:rsidRPr="00BE0C57">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056DCA" w:rsidRPr="00627E73" w14:paraId="08DC0FA4" w14:textId="77777777" w:rsidTr="00B41026">
        <w:tc>
          <w:tcPr>
            <w:tcW w:w="4366" w:type="dxa"/>
            <w:tcBorders>
              <w:top w:val="single" w:sz="4" w:space="0" w:color="auto"/>
              <w:left w:val="single" w:sz="4" w:space="0" w:color="auto"/>
              <w:bottom w:val="single" w:sz="4" w:space="0" w:color="auto"/>
              <w:right w:val="single" w:sz="4" w:space="0" w:color="auto"/>
            </w:tcBorders>
          </w:tcPr>
          <w:p w14:paraId="698ED8C0" w14:textId="40A8910F" w:rsidR="00056DCA" w:rsidRPr="00BE0C57" w:rsidRDefault="00E722B3" w:rsidP="00056DCA">
            <w:pPr>
              <w:pBdr>
                <w:between w:val="single" w:sz="4" w:space="1" w:color="auto"/>
              </w:pBdr>
              <w:jc w:val="both"/>
              <w:rPr>
                <w:rFonts w:ascii="Times New Roman" w:hAnsi="Times New Roman"/>
                <w:sz w:val="24"/>
                <w:szCs w:val="24"/>
              </w:rPr>
            </w:pPr>
            <w:r>
              <w:rPr>
                <w:rFonts w:ascii="Times New Roman" w:hAnsi="Times New Roman"/>
                <w:sz w:val="24"/>
                <w:szCs w:val="24"/>
              </w:rPr>
              <w:t>271</w:t>
            </w:r>
            <w:r w:rsidR="00B41026">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281E3C75" w14:textId="42411803" w:rsidR="00056DCA" w:rsidRPr="00BE0C57" w:rsidRDefault="00E722B3" w:rsidP="00056DCA">
            <w:pPr>
              <w:pBdr>
                <w:between w:val="single" w:sz="4" w:space="1" w:color="auto"/>
              </w:pBdr>
              <w:jc w:val="both"/>
              <w:rPr>
                <w:rFonts w:ascii="Times New Roman" w:hAnsi="Times New Roman"/>
                <w:sz w:val="24"/>
                <w:szCs w:val="24"/>
              </w:rPr>
            </w:pPr>
            <w:r>
              <w:rPr>
                <w:rFonts w:ascii="Times New Roman" w:hAnsi="Times New Roman"/>
                <w:sz w:val="24"/>
                <w:szCs w:val="24"/>
              </w:rPr>
              <w:t>271,00</w:t>
            </w:r>
          </w:p>
        </w:tc>
        <w:tc>
          <w:tcPr>
            <w:tcW w:w="1588" w:type="dxa"/>
            <w:tcBorders>
              <w:top w:val="single" w:sz="4" w:space="0" w:color="auto"/>
              <w:left w:val="single" w:sz="4" w:space="0" w:color="auto"/>
              <w:bottom w:val="single" w:sz="4" w:space="0" w:color="auto"/>
              <w:right w:val="single" w:sz="4" w:space="0" w:color="auto"/>
            </w:tcBorders>
          </w:tcPr>
          <w:p w14:paraId="2B020DE7" w14:textId="145FFBA1" w:rsidR="00056DCA" w:rsidRPr="00627E73" w:rsidRDefault="00E722B3" w:rsidP="00B41026">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7D50CD4F" w14:textId="77777777" w:rsidR="00056DCA" w:rsidRDefault="00056DCA" w:rsidP="00056DCA">
      <w:pPr>
        <w:tabs>
          <w:tab w:val="left" w:pos="2860"/>
        </w:tabs>
        <w:spacing w:line="276" w:lineRule="auto"/>
        <w:jc w:val="both"/>
        <w:rPr>
          <w:rFonts w:ascii="Times New Roman" w:hAnsi="Times New Roman" w:cs="Times New Roman"/>
          <w:sz w:val="24"/>
          <w:szCs w:val="24"/>
        </w:rPr>
      </w:pPr>
      <w:r w:rsidRPr="00DA53E6">
        <w:rPr>
          <w:rFonts w:ascii="Times New Roman" w:hAnsi="Times New Roman" w:cs="Times New Roman"/>
          <w:sz w:val="24"/>
          <w:szCs w:val="24"/>
        </w:rPr>
        <w:t xml:space="preserve">Z týchto finančných prostriedkov </w:t>
      </w:r>
      <w:r>
        <w:rPr>
          <w:rFonts w:ascii="Times New Roman" w:hAnsi="Times New Roman" w:cs="Times New Roman"/>
          <w:sz w:val="24"/>
          <w:szCs w:val="24"/>
        </w:rPr>
        <w:t>boli zakúpené</w:t>
      </w:r>
      <w:r w:rsidRPr="00DA53E6">
        <w:rPr>
          <w:rFonts w:ascii="Times New Roman" w:hAnsi="Times New Roman" w:cs="Times New Roman"/>
          <w:sz w:val="24"/>
          <w:szCs w:val="24"/>
        </w:rPr>
        <w:t xml:space="preserve"> </w:t>
      </w:r>
      <w:r>
        <w:rPr>
          <w:rFonts w:ascii="Times New Roman" w:hAnsi="Times New Roman" w:cs="Times New Roman"/>
          <w:sz w:val="24"/>
          <w:szCs w:val="24"/>
        </w:rPr>
        <w:t>kancelárske potreby,</w:t>
      </w:r>
      <w:r w:rsidR="00A156D7">
        <w:rPr>
          <w:rFonts w:ascii="Times New Roman" w:hAnsi="Times New Roman" w:cs="Times New Roman"/>
          <w:sz w:val="24"/>
          <w:szCs w:val="24"/>
        </w:rPr>
        <w:t xml:space="preserve"> </w:t>
      </w:r>
      <w:r w:rsidR="00EC65DE">
        <w:rPr>
          <w:rFonts w:ascii="Times New Roman" w:hAnsi="Times New Roman" w:cs="Times New Roman"/>
          <w:sz w:val="24"/>
          <w:szCs w:val="24"/>
        </w:rPr>
        <w:t>baterky</w:t>
      </w:r>
      <w:r w:rsidR="00B41026">
        <w:rPr>
          <w:rFonts w:ascii="Times New Roman" w:hAnsi="Times New Roman" w:cs="Times New Roman"/>
          <w:sz w:val="24"/>
          <w:szCs w:val="24"/>
        </w:rPr>
        <w:t>, dezinfekčné</w:t>
      </w:r>
      <w:r w:rsidR="0040343A">
        <w:rPr>
          <w:rFonts w:ascii="Times New Roman" w:hAnsi="Times New Roman" w:cs="Times New Roman"/>
          <w:sz w:val="24"/>
          <w:szCs w:val="24"/>
        </w:rPr>
        <w:t xml:space="preserve">, hygienické a čistiace </w:t>
      </w:r>
      <w:r w:rsidR="00B41026">
        <w:rPr>
          <w:rFonts w:ascii="Times New Roman" w:hAnsi="Times New Roman" w:cs="Times New Roman"/>
          <w:sz w:val="24"/>
          <w:szCs w:val="24"/>
        </w:rPr>
        <w:t>prostr</w:t>
      </w:r>
      <w:r w:rsidR="0040343A">
        <w:rPr>
          <w:rFonts w:ascii="Times New Roman" w:hAnsi="Times New Roman" w:cs="Times New Roman"/>
          <w:sz w:val="24"/>
          <w:szCs w:val="24"/>
        </w:rPr>
        <w:t>i</w:t>
      </w:r>
      <w:r w:rsidR="00B41026">
        <w:rPr>
          <w:rFonts w:ascii="Times New Roman" w:hAnsi="Times New Roman" w:cs="Times New Roman"/>
          <w:sz w:val="24"/>
          <w:szCs w:val="24"/>
        </w:rPr>
        <w:t>edky.</w:t>
      </w:r>
    </w:p>
    <w:p w14:paraId="1FE13B86" w14:textId="77777777" w:rsidR="00056DCA" w:rsidRDefault="00056DCA" w:rsidP="00056DCA">
      <w:pPr>
        <w:tabs>
          <w:tab w:val="left" w:pos="2860"/>
        </w:tabs>
        <w:spacing w:line="276"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9777"/>
      </w:tblGrid>
      <w:tr w:rsidR="00342C21" w:rsidRPr="00810736" w14:paraId="2B4531DB" w14:textId="77777777" w:rsidTr="00B96CEC">
        <w:tc>
          <w:tcPr>
            <w:tcW w:w="9777" w:type="dxa"/>
          </w:tcPr>
          <w:p w14:paraId="1EB545D8" w14:textId="77777777" w:rsidR="00342C21" w:rsidRPr="00810736" w:rsidRDefault="00342C21" w:rsidP="00B96CEC">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3 010 ochranné odevy</w:t>
            </w:r>
          </w:p>
        </w:tc>
      </w:tr>
    </w:tbl>
    <w:p w14:paraId="189675DA" w14:textId="77777777" w:rsidR="00342C21" w:rsidRDefault="00342C21" w:rsidP="00342C21">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Look w:val="04A0" w:firstRow="1" w:lastRow="0" w:firstColumn="1" w:lastColumn="0" w:noHBand="0" w:noVBand="1"/>
      </w:tblPr>
      <w:tblGrid>
        <w:gridCol w:w="4366"/>
        <w:gridCol w:w="4252"/>
        <w:gridCol w:w="1588"/>
      </w:tblGrid>
      <w:tr w:rsidR="00342C21" w:rsidRPr="00627E73" w14:paraId="2C01096D" w14:textId="77777777" w:rsidTr="00B96CEC">
        <w:tc>
          <w:tcPr>
            <w:tcW w:w="4366" w:type="dxa"/>
            <w:tcBorders>
              <w:top w:val="single" w:sz="4" w:space="0" w:color="auto"/>
              <w:left w:val="single" w:sz="4" w:space="0" w:color="auto"/>
              <w:bottom w:val="single" w:sz="4" w:space="0" w:color="auto"/>
              <w:right w:val="single" w:sz="4" w:space="0" w:color="auto"/>
            </w:tcBorders>
          </w:tcPr>
          <w:p w14:paraId="5F33F71F" w14:textId="23F77317" w:rsidR="00342C21" w:rsidRPr="00627E73" w:rsidRDefault="00342C21" w:rsidP="00B96CEC">
            <w:pPr>
              <w:pBdr>
                <w:between w:val="single" w:sz="4" w:space="1" w:color="auto"/>
              </w:pBdr>
              <w:jc w:val="both"/>
              <w:rPr>
                <w:rFonts w:ascii="Times New Roman" w:hAnsi="Times New Roman"/>
                <w:sz w:val="24"/>
                <w:szCs w:val="24"/>
              </w:rPr>
            </w:pPr>
            <w:r>
              <w:rPr>
                <w:rFonts w:ascii="Times New Roman" w:hAnsi="Times New Roman"/>
                <w:sz w:val="24"/>
                <w:szCs w:val="24"/>
              </w:rPr>
              <w:t>1</w:t>
            </w:r>
            <w:r w:rsidR="00E722B3">
              <w:rPr>
                <w:rFonts w:ascii="Times New Roman" w:hAnsi="Times New Roman"/>
                <w:sz w:val="24"/>
                <w:szCs w:val="24"/>
              </w:rPr>
              <w:t>13</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679C52AD" w14:textId="4D15B208" w:rsidR="00342C21" w:rsidRPr="000A5F6D" w:rsidRDefault="00E722B3" w:rsidP="00B96CEC">
            <w:pPr>
              <w:pBdr>
                <w:between w:val="single" w:sz="4" w:space="1" w:color="auto"/>
              </w:pBdr>
              <w:jc w:val="both"/>
              <w:rPr>
                <w:rFonts w:ascii="Times New Roman" w:hAnsi="Times New Roman"/>
                <w:sz w:val="24"/>
                <w:szCs w:val="24"/>
              </w:rPr>
            </w:pPr>
            <w:r>
              <w:rPr>
                <w:rFonts w:ascii="Times New Roman" w:hAnsi="Times New Roman"/>
                <w:sz w:val="24"/>
                <w:szCs w:val="24"/>
              </w:rPr>
              <w:t>112,52</w:t>
            </w:r>
          </w:p>
        </w:tc>
        <w:tc>
          <w:tcPr>
            <w:tcW w:w="1588" w:type="dxa"/>
            <w:tcBorders>
              <w:top w:val="single" w:sz="4" w:space="0" w:color="auto"/>
              <w:left w:val="single" w:sz="4" w:space="0" w:color="auto"/>
              <w:bottom w:val="single" w:sz="4" w:space="0" w:color="auto"/>
              <w:right w:val="single" w:sz="4" w:space="0" w:color="auto"/>
            </w:tcBorders>
          </w:tcPr>
          <w:p w14:paraId="731C9EB2" w14:textId="48874272" w:rsidR="00342C21" w:rsidRPr="00627E73" w:rsidRDefault="00E722B3" w:rsidP="00B96CEC">
            <w:pPr>
              <w:pBdr>
                <w:between w:val="single" w:sz="4" w:space="1" w:color="auto"/>
              </w:pBdr>
              <w:jc w:val="center"/>
              <w:rPr>
                <w:rFonts w:ascii="Times New Roman" w:hAnsi="Times New Roman"/>
                <w:sz w:val="24"/>
                <w:szCs w:val="24"/>
              </w:rPr>
            </w:pPr>
            <w:r>
              <w:rPr>
                <w:rFonts w:ascii="Times New Roman" w:hAnsi="Times New Roman"/>
                <w:sz w:val="24"/>
                <w:szCs w:val="24"/>
              </w:rPr>
              <w:t>99,60</w:t>
            </w:r>
          </w:p>
        </w:tc>
      </w:tr>
    </w:tbl>
    <w:p w14:paraId="3ED370B1" w14:textId="36E0F3F2" w:rsidR="00342C21" w:rsidRDefault="009B4CBC" w:rsidP="00342C21">
      <w:pPr>
        <w:rPr>
          <w:rFonts w:ascii="Times New Roman" w:hAnsi="Times New Roman" w:cs="Times New Roman"/>
          <w:bCs/>
          <w:sz w:val="24"/>
          <w:szCs w:val="24"/>
        </w:rPr>
      </w:pPr>
      <w:r>
        <w:rPr>
          <w:rFonts w:ascii="Times New Roman" w:hAnsi="Times New Roman" w:cs="Times New Roman"/>
          <w:bCs/>
          <w:sz w:val="24"/>
          <w:szCs w:val="24"/>
        </w:rPr>
        <w:t>Prostriedky boli použité na nákup ochranných pracovných pomôcok, navýšenie vzniklo z dôvodu pandémie COVID 19</w:t>
      </w:r>
      <w:r w:rsidR="00E722B3">
        <w:rPr>
          <w:rFonts w:ascii="Times New Roman" w:hAnsi="Times New Roman" w:cs="Times New Roman"/>
          <w:bCs/>
          <w:sz w:val="24"/>
          <w:szCs w:val="24"/>
        </w:rPr>
        <w:t xml:space="preserve"> a o</w:t>
      </w:r>
      <w:r>
        <w:rPr>
          <w:rFonts w:ascii="Times New Roman" w:hAnsi="Times New Roman" w:cs="Times New Roman"/>
          <w:bCs/>
          <w:sz w:val="24"/>
          <w:szCs w:val="24"/>
        </w:rPr>
        <w:t>chranné pomôcky pre zamestnancov  v zmysle BOZP</w:t>
      </w:r>
      <w:r w:rsidR="00E722B3">
        <w:rPr>
          <w:rFonts w:ascii="Times New Roman" w:hAnsi="Times New Roman" w:cs="Times New Roman"/>
          <w:bCs/>
          <w:sz w:val="24"/>
          <w:szCs w:val="24"/>
        </w:rPr>
        <w:t>.</w:t>
      </w:r>
      <w:r>
        <w:rPr>
          <w:rFonts w:ascii="Times New Roman" w:hAnsi="Times New Roman" w:cs="Times New Roman"/>
          <w:bCs/>
          <w:sz w:val="24"/>
          <w:szCs w:val="24"/>
        </w:rPr>
        <w:t xml:space="preserve"> </w:t>
      </w:r>
    </w:p>
    <w:p w14:paraId="509704D3" w14:textId="77777777" w:rsidR="00342C21" w:rsidRDefault="00342C21" w:rsidP="00342C21">
      <w:pPr>
        <w:rPr>
          <w:rFonts w:ascii="Times New Roman" w:hAnsi="Times New Roman" w:cs="Times New Roman"/>
          <w:bCs/>
          <w:sz w:val="24"/>
          <w:szCs w:val="24"/>
        </w:rPr>
      </w:pPr>
    </w:p>
    <w:tbl>
      <w:tblPr>
        <w:tblW w:w="0" w:type="auto"/>
        <w:tblLook w:val="04A0" w:firstRow="1" w:lastRow="0" w:firstColumn="1" w:lastColumn="0" w:noHBand="0" w:noVBand="1"/>
      </w:tblPr>
      <w:tblGrid>
        <w:gridCol w:w="9777"/>
      </w:tblGrid>
      <w:tr w:rsidR="00342C21" w:rsidRPr="00810736" w14:paraId="56AE57A6" w14:textId="77777777" w:rsidTr="00B96CEC">
        <w:tc>
          <w:tcPr>
            <w:tcW w:w="9777" w:type="dxa"/>
          </w:tcPr>
          <w:p w14:paraId="4CA0FA47" w14:textId="77777777" w:rsidR="00342C21" w:rsidRPr="00810736" w:rsidRDefault="00342C21" w:rsidP="00B96CEC">
            <w:pPr>
              <w:rPr>
                <w:rFonts w:ascii="Times New Roman" w:hAnsi="Times New Roman" w:cs="Times New Roman"/>
                <w:b/>
                <w:sz w:val="24"/>
                <w:szCs w:val="24"/>
              </w:rPr>
            </w:pPr>
            <w:r w:rsidRPr="00810736">
              <w:rPr>
                <w:rFonts w:ascii="Times New Roman" w:hAnsi="Times New Roman" w:cs="Times New Roman"/>
                <w:b/>
                <w:sz w:val="24"/>
                <w:szCs w:val="24"/>
              </w:rPr>
              <w:t>63</w:t>
            </w:r>
            <w:r>
              <w:rPr>
                <w:rFonts w:ascii="Times New Roman" w:hAnsi="Times New Roman" w:cs="Times New Roman"/>
                <w:b/>
                <w:sz w:val="24"/>
                <w:szCs w:val="24"/>
              </w:rPr>
              <w:t>3 013 Softvér a licencie</w:t>
            </w:r>
          </w:p>
        </w:tc>
      </w:tr>
    </w:tbl>
    <w:p w14:paraId="79655DAF" w14:textId="77777777" w:rsidR="00342C21" w:rsidRDefault="00342C21" w:rsidP="00342C21">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Look w:val="04A0" w:firstRow="1" w:lastRow="0" w:firstColumn="1" w:lastColumn="0" w:noHBand="0" w:noVBand="1"/>
      </w:tblPr>
      <w:tblGrid>
        <w:gridCol w:w="4366"/>
        <w:gridCol w:w="4252"/>
        <w:gridCol w:w="1588"/>
      </w:tblGrid>
      <w:tr w:rsidR="00342C21" w:rsidRPr="00627E73" w14:paraId="24109CF9" w14:textId="77777777" w:rsidTr="00B96CEC">
        <w:tc>
          <w:tcPr>
            <w:tcW w:w="4366" w:type="dxa"/>
            <w:tcBorders>
              <w:top w:val="single" w:sz="4" w:space="0" w:color="auto"/>
              <w:left w:val="single" w:sz="4" w:space="0" w:color="auto"/>
              <w:bottom w:val="single" w:sz="4" w:space="0" w:color="auto"/>
              <w:right w:val="single" w:sz="4" w:space="0" w:color="auto"/>
            </w:tcBorders>
          </w:tcPr>
          <w:p w14:paraId="40C7EF5F" w14:textId="673EB010" w:rsidR="00342C21" w:rsidRPr="00627E73" w:rsidRDefault="00432B2E" w:rsidP="00B96CEC">
            <w:pPr>
              <w:pBdr>
                <w:between w:val="single" w:sz="4" w:space="1" w:color="auto"/>
              </w:pBdr>
              <w:jc w:val="both"/>
              <w:rPr>
                <w:rFonts w:ascii="Times New Roman" w:hAnsi="Times New Roman"/>
                <w:sz w:val="24"/>
                <w:szCs w:val="24"/>
              </w:rPr>
            </w:pPr>
            <w:r>
              <w:rPr>
                <w:rFonts w:ascii="Times New Roman" w:hAnsi="Times New Roman"/>
                <w:sz w:val="24"/>
                <w:szCs w:val="24"/>
              </w:rPr>
              <w:t>54</w:t>
            </w:r>
            <w:r w:rsidR="00342C21">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5136DF76" w14:textId="32D9A750" w:rsidR="00342C21" w:rsidRPr="000A5F6D" w:rsidRDefault="00432B2E" w:rsidP="00B96CEC">
            <w:pPr>
              <w:pBdr>
                <w:between w:val="single" w:sz="4" w:space="1" w:color="auto"/>
              </w:pBdr>
              <w:jc w:val="both"/>
              <w:rPr>
                <w:rFonts w:ascii="Times New Roman" w:hAnsi="Times New Roman"/>
                <w:sz w:val="24"/>
                <w:szCs w:val="24"/>
              </w:rPr>
            </w:pPr>
            <w:r>
              <w:rPr>
                <w:rFonts w:ascii="Times New Roman" w:hAnsi="Times New Roman"/>
                <w:sz w:val="24"/>
                <w:szCs w:val="24"/>
              </w:rPr>
              <w:t>50,58</w:t>
            </w:r>
          </w:p>
        </w:tc>
        <w:tc>
          <w:tcPr>
            <w:tcW w:w="1588" w:type="dxa"/>
            <w:tcBorders>
              <w:top w:val="single" w:sz="4" w:space="0" w:color="auto"/>
              <w:left w:val="single" w:sz="4" w:space="0" w:color="auto"/>
              <w:bottom w:val="single" w:sz="4" w:space="0" w:color="auto"/>
              <w:right w:val="single" w:sz="4" w:space="0" w:color="auto"/>
            </w:tcBorders>
          </w:tcPr>
          <w:p w14:paraId="41278470" w14:textId="3546759F" w:rsidR="00342C21" w:rsidRPr="00627E73" w:rsidRDefault="00432B2E" w:rsidP="00B96CEC">
            <w:pPr>
              <w:pBdr>
                <w:between w:val="single" w:sz="4" w:space="1" w:color="auto"/>
              </w:pBdr>
              <w:jc w:val="center"/>
              <w:rPr>
                <w:rFonts w:ascii="Times New Roman" w:hAnsi="Times New Roman"/>
                <w:sz w:val="24"/>
                <w:szCs w:val="24"/>
              </w:rPr>
            </w:pPr>
            <w:r>
              <w:rPr>
                <w:rFonts w:ascii="Times New Roman" w:hAnsi="Times New Roman"/>
                <w:sz w:val="24"/>
                <w:szCs w:val="24"/>
              </w:rPr>
              <w:t>93,70</w:t>
            </w:r>
          </w:p>
        </w:tc>
      </w:tr>
    </w:tbl>
    <w:p w14:paraId="2C62BF98" w14:textId="77777777" w:rsidR="00342C21" w:rsidRPr="001532B3" w:rsidRDefault="00342C21" w:rsidP="001532B3">
      <w:pPr>
        <w:tabs>
          <w:tab w:val="left" w:pos="2860"/>
        </w:tabs>
        <w:spacing w:line="276" w:lineRule="auto"/>
        <w:jc w:val="both"/>
        <w:rPr>
          <w:rFonts w:ascii="Times New Roman" w:eastAsia="Calibri" w:hAnsi="Times New Roman"/>
          <w:sz w:val="24"/>
          <w:szCs w:val="24"/>
        </w:rPr>
      </w:pPr>
      <w:r>
        <w:rPr>
          <w:rFonts w:ascii="Times New Roman" w:eastAsia="Calibri" w:hAnsi="Times New Roman"/>
          <w:sz w:val="24"/>
          <w:szCs w:val="24"/>
        </w:rPr>
        <w:t>Finančné prostriedky boli použité na nákup licencie ESET a nákup soft</w:t>
      </w:r>
      <w:r w:rsidR="00506797">
        <w:rPr>
          <w:rFonts w:ascii="Times New Roman" w:eastAsia="Calibri" w:hAnsi="Times New Roman"/>
          <w:sz w:val="24"/>
          <w:szCs w:val="24"/>
        </w:rPr>
        <w:t>v</w:t>
      </w:r>
      <w:r>
        <w:rPr>
          <w:rFonts w:ascii="Times New Roman" w:eastAsia="Calibri" w:hAnsi="Times New Roman"/>
          <w:sz w:val="24"/>
          <w:szCs w:val="24"/>
        </w:rPr>
        <w:t xml:space="preserve">éru Windows 10 a  zaznamenaný </w:t>
      </w:r>
      <w:r w:rsidRPr="00404EAB">
        <w:rPr>
          <w:rFonts w:ascii="Times New Roman" w:eastAsia="Calibri" w:hAnsi="Times New Roman"/>
          <w:sz w:val="24"/>
          <w:szCs w:val="24"/>
        </w:rPr>
        <w:t>hav</w:t>
      </w:r>
      <w:r>
        <w:rPr>
          <w:rFonts w:ascii="Times New Roman" w:eastAsia="Calibri" w:hAnsi="Times New Roman"/>
          <w:sz w:val="24"/>
          <w:szCs w:val="24"/>
        </w:rPr>
        <w:t>a</w:t>
      </w:r>
      <w:r w:rsidRPr="00404EAB">
        <w:rPr>
          <w:rFonts w:ascii="Times New Roman" w:eastAsia="Calibri" w:hAnsi="Times New Roman"/>
          <w:sz w:val="24"/>
          <w:szCs w:val="24"/>
        </w:rPr>
        <w:t>rijn</w:t>
      </w:r>
      <w:r>
        <w:rPr>
          <w:rFonts w:ascii="Times New Roman" w:eastAsia="Calibri" w:hAnsi="Times New Roman"/>
          <w:sz w:val="24"/>
          <w:szCs w:val="24"/>
        </w:rPr>
        <w:t>ý</w:t>
      </w:r>
      <w:r w:rsidRPr="00404EAB">
        <w:rPr>
          <w:rFonts w:ascii="Times New Roman" w:eastAsia="Calibri" w:hAnsi="Times New Roman"/>
          <w:sz w:val="24"/>
          <w:szCs w:val="24"/>
        </w:rPr>
        <w:t xml:space="preserve"> stav internetovej domény, ktorý sa prejavil nefunkčnými emailovými stránkami čo viedlo k nutnej výmene internetovej domény</w:t>
      </w:r>
      <w:r>
        <w:rPr>
          <w:rFonts w:ascii="Times New Roman" w:eastAsia="Calibri" w:hAnsi="Times New Roman"/>
          <w:sz w:val="24"/>
          <w:szCs w:val="24"/>
        </w:rPr>
        <w:t>.</w:t>
      </w:r>
    </w:p>
    <w:p w14:paraId="635CFA77" w14:textId="77777777" w:rsidR="00342C21" w:rsidRDefault="00342C21" w:rsidP="00056DCA">
      <w:pPr>
        <w:tabs>
          <w:tab w:val="left" w:pos="2860"/>
        </w:tabs>
        <w:spacing w:line="276" w:lineRule="auto"/>
        <w:jc w:val="both"/>
        <w:rPr>
          <w:rFonts w:ascii="Times New Roman" w:hAnsi="Times New Roman" w:cs="Times New Roman"/>
          <w:sz w:val="24"/>
          <w:szCs w:val="24"/>
        </w:rPr>
      </w:pPr>
    </w:p>
    <w:p w14:paraId="010195AE" w14:textId="77777777" w:rsidR="00A156D7" w:rsidRDefault="00DE6111" w:rsidP="00A156D7">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156D7" w:rsidRPr="00BE0C57">
        <w:rPr>
          <w:rFonts w:ascii="Times New Roman" w:hAnsi="Times New Roman" w:cs="Times New Roman"/>
          <w:b/>
          <w:sz w:val="24"/>
          <w:szCs w:val="24"/>
        </w:rPr>
        <w:t>63</w:t>
      </w:r>
      <w:r w:rsidR="00A156D7">
        <w:rPr>
          <w:rFonts w:ascii="Times New Roman" w:hAnsi="Times New Roman" w:cs="Times New Roman"/>
          <w:b/>
          <w:sz w:val="24"/>
          <w:szCs w:val="24"/>
        </w:rPr>
        <w:t>4</w:t>
      </w:r>
      <w:r w:rsidR="00A156D7" w:rsidRPr="00BE0C57">
        <w:rPr>
          <w:rFonts w:ascii="Times New Roman" w:hAnsi="Times New Roman" w:cs="Times New Roman"/>
          <w:b/>
          <w:sz w:val="24"/>
          <w:szCs w:val="24"/>
        </w:rPr>
        <w:t xml:space="preserve"> 00</w:t>
      </w:r>
      <w:r w:rsidR="00A156D7">
        <w:rPr>
          <w:rFonts w:ascii="Times New Roman" w:hAnsi="Times New Roman" w:cs="Times New Roman"/>
          <w:b/>
          <w:sz w:val="24"/>
          <w:szCs w:val="24"/>
        </w:rPr>
        <w:t>1</w:t>
      </w:r>
      <w:r w:rsidR="00A156D7" w:rsidRPr="00BE0C57">
        <w:rPr>
          <w:rFonts w:ascii="Times New Roman" w:hAnsi="Times New Roman" w:cs="Times New Roman"/>
          <w:b/>
          <w:sz w:val="24"/>
          <w:szCs w:val="24"/>
        </w:rPr>
        <w:t xml:space="preserve"> </w:t>
      </w:r>
      <w:r w:rsidR="00A156D7">
        <w:rPr>
          <w:rFonts w:ascii="Times New Roman" w:hAnsi="Times New Roman" w:cs="Times New Roman"/>
          <w:b/>
          <w:sz w:val="24"/>
          <w:szCs w:val="24"/>
        </w:rPr>
        <w:t>Spotreba pohonných hmôt</w:t>
      </w:r>
    </w:p>
    <w:p w14:paraId="34D7DDA6" w14:textId="77777777" w:rsidR="00A156D7" w:rsidRPr="00BE0C57" w:rsidRDefault="00A156D7" w:rsidP="00A156D7">
      <w:pPr>
        <w:tabs>
          <w:tab w:val="left" w:pos="2860"/>
        </w:tabs>
        <w:spacing w:line="276" w:lineRule="auto"/>
        <w:jc w:val="both"/>
        <w:rPr>
          <w:rFonts w:ascii="Times New Roman" w:hAnsi="Times New Roman" w:cs="Times New Roman"/>
          <w:b/>
          <w:sz w:val="24"/>
          <w:szCs w:val="24"/>
        </w:rPr>
      </w:pPr>
      <w:r w:rsidRPr="00BE0C57">
        <w:rPr>
          <w:rFonts w:ascii="Times New Roman" w:hAnsi="Times New Roman" w:cs="Times New Roman"/>
          <w:b/>
          <w:sz w:val="24"/>
          <w:szCs w:val="24"/>
        </w:rPr>
        <w:t>Rozpočet</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t>Plnenie</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00B41026">
        <w:rPr>
          <w:rFonts w:ascii="Times New Roman" w:hAnsi="Times New Roman" w:cs="Times New Roman"/>
          <w:b/>
          <w:sz w:val="24"/>
          <w:szCs w:val="24"/>
        </w:rPr>
        <w:t xml:space="preserve">     </w:t>
      </w:r>
      <w:r w:rsidRPr="00BE0C57">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A156D7" w:rsidRPr="00627E73" w14:paraId="17D97818" w14:textId="77777777" w:rsidTr="00B41026">
        <w:tc>
          <w:tcPr>
            <w:tcW w:w="4366" w:type="dxa"/>
            <w:tcBorders>
              <w:top w:val="single" w:sz="4" w:space="0" w:color="auto"/>
              <w:left w:val="single" w:sz="4" w:space="0" w:color="auto"/>
              <w:bottom w:val="single" w:sz="4" w:space="0" w:color="auto"/>
              <w:right w:val="single" w:sz="4" w:space="0" w:color="auto"/>
            </w:tcBorders>
          </w:tcPr>
          <w:p w14:paraId="585EEDF0" w14:textId="0DA901E7" w:rsidR="00A156D7" w:rsidRPr="00BE0C57" w:rsidRDefault="00432B2E" w:rsidP="00EA1929">
            <w:pPr>
              <w:pBdr>
                <w:between w:val="single" w:sz="4" w:space="1" w:color="auto"/>
              </w:pBdr>
              <w:jc w:val="both"/>
              <w:rPr>
                <w:rFonts w:ascii="Times New Roman" w:hAnsi="Times New Roman"/>
                <w:sz w:val="24"/>
                <w:szCs w:val="24"/>
              </w:rPr>
            </w:pPr>
            <w:r>
              <w:rPr>
                <w:rFonts w:ascii="Times New Roman" w:hAnsi="Times New Roman"/>
                <w:sz w:val="24"/>
                <w:szCs w:val="24"/>
              </w:rPr>
              <w:t>600</w:t>
            </w:r>
            <w:r w:rsidR="00B41026">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4CDB0437" w14:textId="79A7A464" w:rsidR="00A156D7" w:rsidRPr="00BE0C57" w:rsidRDefault="00432B2E" w:rsidP="00EA1929">
            <w:pPr>
              <w:pBdr>
                <w:between w:val="single" w:sz="4" w:space="1" w:color="auto"/>
              </w:pBdr>
              <w:jc w:val="both"/>
              <w:rPr>
                <w:rFonts w:ascii="Times New Roman" w:hAnsi="Times New Roman"/>
                <w:sz w:val="24"/>
                <w:szCs w:val="24"/>
              </w:rPr>
            </w:pPr>
            <w:r>
              <w:rPr>
                <w:rFonts w:ascii="Times New Roman" w:hAnsi="Times New Roman"/>
                <w:sz w:val="24"/>
                <w:szCs w:val="24"/>
              </w:rPr>
              <w:t>553,34</w:t>
            </w:r>
          </w:p>
        </w:tc>
        <w:tc>
          <w:tcPr>
            <w:tcW w:w="1588" w:type="dxa"/>
            <w:tcBorders>
              <w:top w:val="single" w:sz="4" w:space="0" w:color="auto"/>
              <w:left w:val="single" w:sz="4" w:space="0" w:color="auto"/>
              <w:bottom w:val="single" w:sz="4" w:space="0" w:color="auto"/>
              <w:right w:val="single" w:sz="4" w:space="0" w:color="auto"/>
            </w:tcBorders>
          </w:tcPr>
          <w:p w14:paraId="093D830E" w14:textId="44A19E8B" w:rsidR="00A156D7" w:rsidRPr="00627E73" w:rsidRDefault="00432B2E" w:rsidP="00B41026">
            <w:pPr>
              <w:pBdr>
                <w:between w:val="single" w:sz="4" w:space="1" w:color="auto"/>
              </w:pBdr>
              <w:jc w:val="center"/>
              <w:rPr>
                <w:rFonts w:ascii="Times New Roman" w:hAnsi="Times New Roman"/>
                <w:sz w:val="24"/>
                <w:szCs w:val="24"/>
              </w:rPr>
            </w:pPr>
            <w:r>
              <w:rPr>
                <w:rFonts w:ascii="Times New Roman" w:hAnsi="Times New Roman"/>
                <w:sz w:val="24"/>
                <w:szCs w:val="24"/>
              </w:rPr>
              <w:t>92,20</w:t>
            </w:r>
          </w:p>
        </w:tc>
      </w:tr>
    </w:tbl>
    <w:p w14:paraId="0CE0F98D" w14:textId="77777777" w:rsidR="00A156D7" w:rsidRDefault="00A156D7" w:rsidP="00056DCA">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Na poskytovanie prepravných služieb sa používa 1 motorové vozidlo.</w:t>
      </w:r>
      <w:r w:rsidR="003D0D25">
        <w:rPr>
          <w:rFonts w:ascii="Times New Roman" w:hAnsi="Times New Roman" w:cs="Times New Roman"/>
          <w:sz w:val="24"/>
          <w:szCs w:val="24"/>
        </w:rPr>
        <w:t xml:space="preserve"> Počas pandémie prepravná služba sa neposkytuje  a auto prepravnej služby sa využíva na prepravu opatrovateliek  do domácnosti klienta a preprava klientov do zdravotníckych zariadení</w:t>
      </w:r>
      <w:r w:rsidR="001532B3">
        <w:rPr>
          <w:rFonts w:ascii="Times New Roman" w:hAnsi="Times New Roman" w:cs="Times New Roman"/>
          <w:sz w:val="24"/>
          <w:szCs w:val="24"/>
        </w:rPr>
        <w:t>.</w:t>
      </w:r>
    </w:p>
    <w:p w14:paraId="2DD25EFB" w14:textId="77777777" w:rsidR="00A156D7" w:rsidRPr="00DA53E6" w:rsidRDefault="00A156D7" w:rsidP="00056DCA">
      <w:pPr>
        <w:tabs>
          <w:tab w:val="left" w:pos="2860"/>
        </w:tabs>
        <w:spacing w:line="276" w:lineRule="auto"/>
        <w:jc w:val="both"/>
        <w:rPr>
          <w:rFonts w:ascii="Times New Roman" w:hAnsi="Times New Roman" w:cs="Times New Roman"/>
          <w:sz w:val="24"/>
          <w:szCs w:val="24"/>
        </w:rPr>
      </w:pPr>
    </w:p>
    <w:p w14:paraId="7A9284F8" w14:textId="77777777" w:rsidR="00056DCA" w:rsidRDefault="00DE6111" w:rsidP="00056DCA">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56DCA" w:rsidRPr="00BE0C57">
        <w:rPr>
          <w:rFonts w:ascii="Times New Roman" w:hAnsi="Times New Roman" w:cs="Times New Roman"/>
          <w:b/>
          <w:sz w:val="24"/>
          <w:szCs w:val="24"/>
        </w:rPr>
        <w:t>63</w:t>
      </w:r>
      <w:r w:rsidR="00EC65DE">
        <w:rPr>
          <w:rFonts w:ascii="Times New Roman" w:hAnsi="Times New Roman" w:cs="Times New Roman"/>
          <w:b/>
          <w:sz w:val="24"/>
          <w:szCs w:val="24"/>
        </w:rPr>
        <w:t>4</w:t>
      </w:r>
      <w:r w:rsidR="00056DCA" w:rsidRPr="00BE0C57">
        <w:rPr>
          <w:rFonts w:ascii="Times New Roman" w:hAnsi="Times New Roman" w:cs="Times New Roman"/>
          <w:b/>
          <w:sz w:val="24"/>
          <w:szCs w:val="24"/>
        </w:rPr>
        <w:t xml:space="preserve"> 00</w:t>
      </w:r>
      <w:r w:rsidR="00056DCA">
        <w:rPr>
          <w:rFonts w:ascii="Times New Roman" w:hAnsi="Times New Roman" w:cs="Times New Roman"/>
          <w:b/>
          <w:sz w:val="24"/>
          <w:szCs w:val="24"/>
        </w:rPr>
        <w:t>2</w:t>
      </w:r>
      <w:r w:rsidR="00056DCA" w:rsidRPr="00BE0C57">
        <w:rPr>
          <w:rFonts w:ascii="Times New Roman" w:hAnsi="Times New Roman" w:cs="Times New Roman"/>
          <w:b/>
          <w:sz w:val="24"/>
          <w:szCs w:val="24"/>
        </w:rPr>
        <w:t xml:space="preserve"> </w:t>
      </w:r>
      <w:r w:rsidR="00EC65DE">
        <w:rPr>
          <w:rFonts w:ascii="Times New Roman" w:hAnsi="Times New Roman" w:cs="Times New Roman"/>
          <w:b/>
          <w:sz w:val="24"/>
          <w:szCs w:val="24"/>
        </w:rPr>
        <w:t>Servis ú</w:t>
      </w:r>
      <w:r w:rsidR="00056DCA">
        <w:rPr>
          <w:rFonts w:ascii="Times New Roman" w:hAnsi="Times New Roman" w:cs="Times New Roman"/>
          <w:b/>
          <w:sz w:val="24"/>
          <w:szCs w:val="24"/>
        </w:rPr>
        <w:t xml:space="preserve">držba </w:t>
      </w:r>
      <w:r w:rsidR="00EC65DE">
        <w:rPr>
          <w:rFonts w:ascii="Times New Roman" w:hAnsi="Times New Roman" w:cs="Times New Roman"/>
          <w:b/>
          <w:sz w:val="24"/>
          <w:szCs w:val="24"/>
        </w:rPr>
        <w:t>motorových vozidiel</w:t>
      </w:r>
    </w:p>
    <w:p w14:paraId="62040A5D" w14:textId="77777777" w:rsidR="00056DCA" w:rsidRPr="00BE0C57" w:rsidRDefault="00056DCA" w:rsidP="00056DCA">
      <w:pPr>
        <w:tabs>
          <w:tab w:val="left" w:pos="2860"/>
        </w:tabs>
        <w:spacing w:line="276" w:lineRule="auto"/>
        <w:jc w:val="both"/>
        <w:rPr>
          <w:rFonts w:ascii="Times New Roman" w:hAnsi="Times New Roman" w:cs="Times New Roman"/>
          <w:b/>
          <w:sz w:val="24"/>
          <w:szCs w:val="24"/>
        </w:rPr>
      </w:pPr>
      <w:r w:rsidRPr="00BE0C57">
        <w:rPr>
          <w:rFonts w:ascii="Times New Roman" w:hAnsi="Times New Roman" w:cs="Times New Roman"/>
          <w:b/>
          <w:sz w:val="24"/>
          <w:szCs w:val="24"/>
        </w:rPr>
        <w:t>Rozpočet</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t>Plnenie</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00B41026">
        <w:rPr>
          <w:rFonts w:ascii="Times New Roman" w:hAnsi="Times New Roman" w:cs="Times New Roman"/>
          <w:b/>
          <w:sz w:val="24"/>
          <w:szCs w:val="24"/>
        </w:rPr>
        <w:t xml:space="preserve">      </w:t>
      </w:r>
      <w:r w:rsidRPr="00BE0C57">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056DCA" w:rsidRPr="00627E73" w14:paraId="7D8E26CB" w14:textId="77777777" w:rsidTr="00B41026">
        <w:tc>
          <w:tcPr>
            <w:tcW w:w="4366" w:type="dxa"/>
            <w:tcBorders>
              <w:top w:val="single" w:sz="4" w:space="0" w:color="auto"/>
              <w:left w:val="single" w:sz="4" w:space="0" w:color="auto"/>
              <w:bottom w:val="single" w:sz="4" w:space="0" w:color="auto"/>
              <w:right w:val="single" w:sz="4" w:space="0" w:color="auto"/>
            </w:tcBorders>
          </w:tcPr>
          <w:p w14:paraId="500E7DC2" w14:textId="4882DED5" w:rsidR="00056DCA" w:rsidRPr="00BE0C57" w:rsidRDefault="00432B2E" w:rsidP="00056DCA">
            <w:pPr>
              <w:pBdr>
                <w:between w:val="single" w:sz="4" w:space="1" w:color="auto"/>
              </w:pBdr>
              <w:jc w:val="both"/>
              <w:rPr>
                <w:rFonts w:ascii="Times New Roman" w:hAnsi="Times New Roman"/>
                <w:sz w:val="24"/>
                <w:szCs w:val="24"/>
              </w:rPr>
            </w:pPr>
            <w:r>
              <w:rPr>
                <w:rFonts w:ascii="Times New Roman" w:hAnsi="Times New Roman"/>
                <w:sz w:val="24"/>
                <w:szCs w:val="24"/>
              </w:rPr>
              <w:lastRenderedPageBreak/>
              <w:t>173</w:t>
            </w:r>
            <w:r w:rsidR="00B41026">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56FB4B80" w14:textId="17509D04" w:rsidR="00056DCA" w:rsidRPr="00BE0C57" w:rsidRDefault="00432B2E" w:rsidP="00056DCA">
            <w:pPr>
              <w:pBdr>
                <w:between w:val="single" w:sz="4" w:space="1" w:color="auto"/>
              </w:pBdr>
              <w:jc w:val="both"/>
              <w:rPr>
                <w:rFonts w:ascii="Times New Roman" w:hAnsi="Times New Roman"/>
                <w:sz w:val="24"/>
                <w:szCs w:val="24"/>
              </w:rPr>
            </w:pPr>
            <w:r>
              <w:rPr>
                <w:rFonts w:ascii="Times New Roman" w:hAnsi="Times New Roman"/>
                <w:sz w:val="24"/>
                <w:szCs w:val="24"/>
              </w:rPr>
              <w:t>171,52</w:t>
            </w:r>
          </w:p>
        </w:tc>
        <w:tc>
          <w:tcPr>
            <w:tcW w:w="1588" w:type="dxa"/>
            <w:tcBorders>
              <w:top w:val="single" w:sz="4" w:space="0" w:color="auto"/>
              <w:left w:val="single" w:sz="4" w:space="0" w:color="auto"/>
              <w:bottom w:val="single" w:sz="4" w:space="0" w:color="auto"/>
              <w:right w:val="single" w:sz="4" w:space="0" w:color="auto"/>
            </w:tcBorders>
          </w:tcPr>
          <w:p w14:paraId="018C470B" w14:textId="3FEFECA4" w:rsidR="00056DCA" w:rsidRPr="00627E73" w:rsidRDefault="00432B2E" w:rsidP="00B41026">
            <w:pPr>
              <w:pBdr>
                <w:between w:val="single" w:sz="4" w:space="1" w:color="auto"/>
              </w:pBdr>
              <w:jc w:val="center"/>
              <w:rPr>
                <w:rFonts w:ascii="Times New Roman" w:hAnsi="Times New Roman"/>
                <w:sz w:val="24"/>
                <w:szCs w:val="24"/>
              </w:rPr>
            </w:pPr>
            <w:r>
              <w:rPr>
                <w:rFonts w:ascii="Times New Roman" w:hAnsi="Times New Roman"/>
                <w:sz w:val="24"/>
                <w:szCs w:val="24"/>
              </w:rPr>
              <w:t>99,10</w:t>
            </w:r>
          </w:p>
        </w:tc>
      </w:tr>
    </w:tbl>
    <w:p w14:paraId="5173239F" w14:textId="77777777" w:rsidR="00056DCA" w:rsidRPr="00C52B82" w:rsidRDefault="00056DCA" w:rsidP="00056DCA">
      <w:pPr>
        <w:tabs>
          <w:tab w:val="left" w:pos="2860"/>
        </w:tabs>
        <w:spacing w:line="276" w:lineRule="auto"/>
        <w:jc w:val="both"/>
        <w:rPr>
          <w:rFonts w:ascii="Times New Roman" w:hAnsi="Times New Roman" w:cs="Times New Roman"/>
          <w:sz w:val="24"/>
          <w:szCs w:val="24"/>
        </w:rPr>
      </w:pPr>
      <w:r w:rsidRPr="00F46D27">
        <w:rPr>
          <w:rFonts w:ascii="Times New Roman" w:hAnsi="Times New Roman" w:cs="Times New Roman"/>
          <w:sz w:val="24"/>
          <w:szCs w:val="24"/>
        </w:rPr>
        <w:t xml:space="preserve">Finančné prostriedky boli použité na úhradu </w:t>
      </w:r>
      <w:r w:rsidR="00EC65DE" w:rsidRPr="00C52B82">
        <w:rPr>
          <w:rFonts w:ascii="Times New Roman" w:hAnsi="Times New Roman" w:cs="Times New Roman"/>
          <w:sz w:val="24"/>
          <w:szCs w:val="24"/>
        </w:rPr>
        <w:t>za prezutie pneu</w:t>
      </w:r>
      <w:r w:rsidR="00B41026" w:rsidRPr="00C52B82">
        <w:rPr>
          <w:rFonts w:ascii="Times New Roman" w:hAnsi="Times New Roman" w:cs="Times New Roman"/>
          <w:sz w:val="24"/>
          <w:szCs w:val="24"/>
        </w:rPr>
        <w:t>matí</w:t>
      </w:r>
      <w:r w:rsidR="00C52B82">
        <w:rPr>
          <w:rFonts w:ascii="Times New Roman" w:hAnsi="Times New Roman" w:cs="Times New Roman"/>
          <w:sz w:val="24"/>
          <w:szCs w:val="24"/>
        </w:rPr>
        <w:t>k, výmenu oleja.</w:t>
      </w:r>
    </w:p>
    <w:p w14:paraId="492A631A" w14:textId="77777777" w:rsidR="00EC65DE" w:rsidRDefault="00DE6111" w:rsidP="00A156D7">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7A28BC33" w14:textId="77777777" w:rsidR="00EC65DE" w:rsidRDefault="00EC65DE" w:rsidP="00EC65DE">
      <w:pPr>
        <w:tabs>
          <w:tab w:val="left" w:pos="2860"/>
        </w:tabs>
        <w:spacing w:line="276" w:lineRule="auto"/>
        <w:jc w:val="both"/>
        <w:rPr>
          <w:rFonts w:ascii="Times New Roman" w:hAnsi="Times New Roman" w:cs="Times New Roman"/>
          <w:b/>
          <w:sz w:val="24"/>
          <w:szCs w:val="24"/>
        </w:rPr>
      </w:pPr>
      <w:r w:rsidRPr="00BE0C57">
        <w:rPr>
          <w:rFonts w:ascii="Times New Roman" w:hAnsi="Times New Roman" w:cs="Times New Roman"/>
          <w:b/>
          <w:sz w:val="24"/>
          <w:szCs w:val="24"/>
        </w:rPr>
        <w:t>63</w:t>
      </w:r>
      <w:r>
        <w:rPr>
          <w:rFonts w:ascii="Times New Roman" w:hAnsi="Times New Roman" w:cs="Times New Roman"/>
          <w:b/>
          <w:sz w:val="24"/>
          <w:szCs w:val="24"/>
        </w:rPr>
        <w:t>5</w:t>
      </w:r>
      <w:r w:rsidRPr="00BE0C57">
        <w:rPr>
          <w:rFonts w:ascii="Times New Roman" w:hAnsi="Times New Roman" w:cs="Times New Roman"/>
          <w:b/>
          <w:sz w:val="24"/>
          <w:szCs w:val="24"/>
        </w:rPr>
        <w:t xml:space="preserve"> 00</w:t>
      </w:r>
      <w:r>
        <w:rPr>
          <w:rFonts w:ascii="Times New Roman" w:hAnsi="Times New Roman" w:cs="Times New Roman"/>
          <w:b/>
          <w:sz w:val="24"/>
          <w:szCs w:val="24"/>
        </w:rPr>
        <w:t>2</w:t>
      </w:r>
      <w:r w:rsidRPr="00BE0C57">
        <w:rPr>
          <w:rFonts w:ascii="Times New Roman" w:hAnsi="Times New Roman" w:cs="Times New Roman"/>
          <w:b/>
          <w:sz w:val="24"/>
          <w:szCs w:val="24"/>
        </w:rPr>
        <w:t xml:space="preserve"> </w:t>
      </w:r>
      <w:r>
        <w:rPr>
          <w:rFonts w:ascii="Times New Roman" w:hAnsi="Times New Roman" w:cs="Times New Roman"/>
          <w:b/>
          <w:sz w:val="24"/>
          <w:szCs w:val="24"/>
        </w:rPr>
        <w:t>Údržba výpočtovej techniky</w:t>
      </w:r>
    </w:p>
    <w:p w14:paraId="07C8F5FA" w14:textId="77777777" w:rsidR="00EC65DE" w:rsidRPr="00BE0C57" w:rsidRDefault="00EC65DE" w:rsidP="00EC65DE">
      <w:pPr>
        <w:tabs>
          <w:tab w:val="left" w:pos="2860"/>
        </w:tabs>
        <w:spacing w:line="276" w:lineRule="auto"/>
        <w:jc w:val="both"/>
        <w:rPr>
          <w:rFonts w:ascii="Times New Roman" w:hAnsi="Times New Roman" w:cs="Times New Roman"/>
          <w:b/>
          <w:sz w:val="24"/>
          <w:szCs w:val="24"/>
        </w:rPr>
      </w:pPr>
      <w:r w:rsidRPr="00BE0C57">
        <w:rPr>
          <w:rFonts w:ascii="Times New Roman" w:hAnsi="Times New Roman" w:cs="Times New Roman"/>
          <w:b/>
          <w:sz w:val="24"/>
          <w:szCs w:val="24"/>
        </w:rPr>
        <w:t>Rozpočet</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t>Plnenie</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00B41026">
        <w:rPr>
          <w:rFonts w:ascii="Times New Roman" w:hAnsi="Times New Roman" w:cs="Times New Roman"/>
          <w:b/>
          <w:sz w:val="24"/>
          <w:szCs w:val="24"/>
        </w:rPr>
        <w:t xml:space="preserve">    </w:t>
      </w:r>
      <w:r w:rsidRPr="00BE0C57">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EC65DE" w:rsidRPr="00627E73" w14:paraId="24634866" w14:textId="77777777" w:rsidTr="00B41026">
        <w:tc>
          <w:tcPr>
            <w:tcW w:w="4366" w:type="dxa"/>
            <w:tcBorders>
              <w:top w:val="single" w:sz="4" w:space="0" w:color="auto"/>
              <w:left w:val="single" w:sz="4" w:space="0" w:color="auto"/>
              <w:bottom w:val="single" w:sz="4" w:space="0" w:color="auto"/>
              <w:right w:val="single" w:sz="4" w:space="0" w:color="auto"/>
            </w:tcBorders>
          </w:tcPr>
          <w:p w14:paraId="43913EA1" w14:textId="6F26780A" w:rsidR="00EC65DE" w:rsidRPr="00BE0C57" w:rsidRDefault="00B41026" w:rsidP="001F3ECB">
            <w:pPr>
              <w:pBdr>
                <w:between w:val="single" w:sz="4" w:space="1" w:color="auto"/>
              </w:pBdr>
              <w:jc w:val="both"/>
              <w:rPr>
                <w:rFonts w:ascii="Times New Roman" w:hAnsi="Times New Roman"/>
                <w:sz w:val="24"/>
                <w:szCs w:val="24"/>
              </w:rPr>
            </w:pPr>
            <w:r>
              <w:rPr>
                <w:rFonts w:ascii="Times New Roman" w:hAnsi="Times New Roman"/>
                <w:sz w:val="24"/>
                <w:szCs w:val="24"/>
              </w:rPr>
              <w:t>1</w:t>
            </w:r>
            <w:r w:rsidR="00432B2E">
              <w:rPr>
                <w:rFonts w:ascii="Times New Roman" w:hAnsi="Times New Roman"/>
                <w:sz w:val="24"/>
                <w:szCs w:val="24"/>
              </w:rPr>
              <w:t>5</w:t>
            </w:r>
            <w:r>
              <w:rPr>
                <w:rFonts w:ascii="Times New Roman" w:hAnsi="Times New Roman"/>
                <w:sz w:val="24"/>
                <w:szCs w:val="24"/>
              </w:rPr>
              <w:t>0,00</w:t>
            </w:r>
          </w:p>
        </w:tc>
        <w:tc>
          <w:tcPr>
            <w:tcW w:w="4252" w:type="dxa"/>
            <w:tcBorders>
              <w:top w:val="single" w:sz="4" w:space="0" w:color="auto"/>
              <w:left w:val="single" w:sz="4" w:space="0" w:color="auto"/>
              <w:bottom w:val="single" w:sz="4" w:space="0" w:color="auto"/>
              <w:right w:val="single" w:sz="4" w:space="0" w:color="auto"/>
            </w:tcBorders>
          </w:tcPr>
          <w:p w14:paraId="361C72EB" w14:textId="34F1E353" w:rsidR="00EC65DE" w:rsidRPr="00BE0C57" w:rsidRDefault="00432B2E" w:rsidP="001F3ECB">
            <w:pPr>
              <w:pBdr>
                <w:between w:val="single" w:sz="4" w:space="1" w:color="auto"/>
              </w:pBdr>
              <w:jc w:val="both"/>
              <w:rPr>
                <w:rFonts w:ascii="Times New Roman" w:hAnsi="Times New Roman"/>
                <w:sz w:val="24"/>
                <w:szCs w:val="24"/>
              </w:rPr>
            </w:pPr>
            <w:r>
              <w:rPr>
                <w:rFonts w:ascii="Times New Roman" w:hAnsi="Times New Roman"/>
                <w:sz w:val="24"/>
                <w:szCs w:val="24"/>
              </w:rPr>
              <w:t>149,50</w:t>
            </w:r>
          </w:p>
        </w:tc>
        <w:tc>
          <w:tcPr>
            <w:tcW w:w="1588" w:type="dxa"/>
            <w:tcBorders>
              <w:top w:val="single" w:sz="4" w:space="0" w:color="auto"/>
              <w:left w:val="single" w:sz="4" w:space="0" w:color="auto"/>
              <w:bottom w:val="single" w:sz="4" w:space="0" w:color="auto"/>
              <w:right w:val="single" w:sz="4" w:space="0" w:color="auto"/>
            </w:tcBorders>
          </w:tcPr>
          <w:p w14:paraId="7C715F55" w14:textId="31223F07" w:rsidR="00EC65DE" w:rsidRPr="00627E73" w:rsidRDefault="00432B2E" w:rsidP="00B41026">
            <w:pPr>
              <w:pBdr>
                <w:between w:val="single" w:sz="4" w:space="1" w:color="auto"/>
              </w:pBdr>
              <w:jc w:val="center"/>
              <w:rPr>
                <w:rFonts w:ascii="Times New Roman" w:hAnsi="Times New Roman"/>
                <w:sz w:val="24"/>
                <w:szCs w:val="24"/>
              </w:rPr>
            </w:pPr>
            <w:r>
              <w:rPr>
                <w:rFonts w:ascii="Times New Roman" w:hAnsi="Times New Roman"/>
                <w:sz w:val="24"/>
                <w:szCs w:val="24"/>
              </w:rPr>
              <w:t>99,70</w:t>
            </w:r>
          </w:p>
        </w:tc>
      </w:tr>
    </w:tbl>
    <w:p w14:paraId="0FDD4919" w14:textId="77777777" w:rsidR="00EC65DE" w:rsidRPr="00F46D27" w:rsidRDefault="00EC65DE" w:rsidP="00EC65DE">
      <w:pPr>
        <w:tabs>
          <w:tab w:val="left" w:pos="2860"/>
        </w:tabs>
        <w:spacing w:line="276" w:lineRule="auto"/>
        <w:jc w:val="both"/>
        <w:rPr>
          <w:rFonts w:ascii="Times New Roman" w:hAnsi="Times New Roman" w:cs="Times New Roman"/>
          <w:sz w:val="24"/>
          <w:szCs w:val="24"/>
        </w:rPr>
      </w:pPr>
      <w:r w:rsidRPr="00F46D27">
        <w:rPr>
          <w:rFonts w:ascii="Times New Roman" w:hAnsi="Times New Roman" w:cs="Times New Roman"/>
          <w:sz w:val="24"/>
          <w:szCs w:val="24"/>
        </w:rPr>
        <w:t xml:space="preserve">Finančné prostriedky boli použité na úhradu faktúr za pravidelnú údržbu </w:t>
      </w:r>
      <w:r w:rsidR="001532B3">
        <w:rPr>
          <w:rFonts w:ascii="Times New Roman" w:hAnsi="Times New Roman" w:cs="Times New Roman"/>
          <w:sz w:val="24"/>
          <w:szCs w:val="24"/>
        </w:rPr>
        <w:t>PC</w:t>
      </w:r>
      <w:r w:rsidRPr="00F46D27">
        <w:rPr>
          <w:rFonts w:ascii="Times New Roman" w:hAnsi="Times New Roman" w:cs="Times New Roman"/>
          <w:sz w:val="24"/>
          <w:szCs w:val="24"/>
        </w:rPr>
        <w:t xml:space="preserve"> a siete.</w:t>
      </w:r>
    </w:p>
    <w:p w14:paraId="374A07F8" w14:textId="77777777" w:rsidR="00EC65DE" w:rsidRDefault="00EC65DE" w:rsidP="00A156D7">
      <w:pPr>
        <w:tabs>
          <w:tab w:val="left" w:pos="2860"/>
        </w:tabs>
        <w:spacing w:line="276" w:lineRule="auto"/>
        <w:jc w:val="both"/>
        <w:rPr>
          <w:rFonts w:ascii="Times New Roman" w:hAnsi="Times New Roman" w:cs="Times New Roman"/>
          <w:b/>
          <w:sz w:val="24"/>
          <w:szCs w:val="24"/>
        </w:rPr>
      </w:pPr>
    </w:p>
    <w:p w14:paraId="2E207E4D" w14:textId="77777777" w:rsidR="00A156D7" w:rsidRDefault="00A156D7" w:rsidP="00A156D7">
      <w:pPr>
        <w:tabs>
          <w:tab w:val="left" w:pos="2860"/>
        </w:tabs>
        <w:spacing w:line="276" w:lineRule="auto"/>
        <w:jc w:val="both"/>
        <w:rPr>
          <w:rFonts w:ascii="Times New Roman" w:hAnsi="Times New Roman" w:cs="Times New Roman"/>
          <w:b/>
          <w:sz w:val="24"/>
          <w:szCs w:val="24"/>
        </w:rPr>
      </w:pPr>
      <w:r w:rsidRPr="00BE0C57">
        <w:rPr>
          <w:rFonts w:ascii="Times New Roman" w:hAnsi="Times New Roman" w:cs="Times New Roman"/>
          <w:b/>
          <w:sz w:val="24"/>
          <w:szCs w:val="24"/>
        </w:rPr>
        <w:t>63</w:t>
      </w:r>
      <w:r>
        <w:rPr>
          <w:rFonts w:ascii="Times New Roman" w:hAnsi="Times New Roman" w:cs="Times New Roman"/>
          <w:b/>
          <w:sz w:val="24"/>
          <w:szCs w:val="24"/>
        </w:rPr>
        <w:t>6</w:t>
      </w:r>
      <w:r w:rsidRPr="00BE0C57">
        <w:rPr>
          <w:rFonts w:ascii="Times New Roman" w:hAnsi="Times New Roman" w:cs="Times New Roman"/>
          <w:b/>
          <w:sz w:val="24"/>
          <w:szCs w:val="24"/>
        </w:rPr>
        <w:t xml:space="preserve"> 00</w:t>
      </w:r>
      <w:r>
        <w:rPr>
          <w:rFonts w:ascii="Times New Roman" w:hAnsi="Times New Roman" w:cs="Times New Roman"/>
          <w:b/>
          <w:sz w:val="24"/>
          <w:szCs w:val="24"/>
        </w:rPr>
        <w:t>1</w:t>
      </w:r>
      <w:r w:rsidRPr="00BE0C57">
        <w:rPr>
          <w:rFonts w:ascii="Times New Roman" w:hAnsi="Times New Roman" w:cs="Times New Roman"/>
          <w:b/>
          <w:sz w:val="24"/>
          <w:szCs w:val="24"/>
        </w:rPr>
        <w:t xml:space="preserve"> </w:t>
      </w:r>
      <w:r>
        <w:rPr>
          <w:rFonts w:ascii="Times New Roman" w:hAnsi="Times New Roman" w:cs="Times New Roman"/>
          <w:b/>
          <w:sz w:val="24"/>
          <w:szCs w:val="24"/>
        </w:rPr>
        <w:t>Nájomné za garáž</w:t>
      </w:r>
    </w:p>
    <w:p w14:paraId="2F9A1535" w14:textId="77777777" w:rsidR="00A156D7" w:rsidRPr="00BE0C57" w:rsidRDefault="00A156D7" w:rsidP="00A156D7">
      <w:pPr>
        <w:tabs>
          <w:tab w:val="left" w:pos="2860"/>
        </w:tabs>
        <w:spacing w:line="276" w:lineRule="auto"/>
        <w:jc w:val="both"/>
        <w:rPr>
          <w:rFonts w:ascii="Times New Roman" w:hAnsi="Times New Roman" w:cs="Times New Roman"/>
          <w:b/>
          <w:sz w:val="24"/>
          <w:szCs w:val="24"/>
        </w:rPr>
      </w:pPr>
      <w:r w:rsidRPr="00BE0C57">
        <w:rPr>
          <w:rFonts w:ascii="Times New Roman" w:hAnsi="Times New Roman" w:cs="Times New Roman"/>
          <w:b/>
          <w:sz w:val="24"/>
          <w:szCs w:val="24"/>
        </w:rPr>
        <w:t>Rozpočet</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t>Plnenie</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00B41026">
        <w:rPr>
          <w:rFonts w:ascii="Times New Roman" w:hAnsi="Times New Roman" w:cs="Times New Roman"/>
          <w:b/>
          <w:sz w:val="24"/>
          <w:szCs w:val="24"/>
        </w:rPr>
        <w:t xml:space="preserve">     </w:t>
      </w:r>
      <w:r w:rsidRPr="00BE0C57">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A156D7" w:rsidRPr="00627E73" w14:paraId="073BC70A" w14:textId="77777777" w:rsidTr="00B41026">
        <w:tc>
          <w:tcPr>
            <w:tcW w:w="4366" w:type="dxa"/>
            <w:tcBorders>
              <w:top w:val="single" w:sz="4" w:space="0" w:color="auto"/>
              <w:left w:val="single" w:sz="4" w:space="0" w:color="auto"/>
              <w:bottom w:val="single" w:sz="4" w:space="0" w:color="auto"/>
              <w:right w:val="single" w:sz="4" w:space="0" w:color="auto"/>
            </w:tcBorders>
          </w:tcPr>
          <w:p w14:paraId="452C65CD" w14:textId="5C4B0AED" w:rsidR="00A156D7" w:rsidRPr="00BE0C57" w:rsidRDefault="00B41026" w:rsidP="00EA1929">
            <w:pPr>
              <w:pBdr>
                <w:between w:val="single" w:sz="4" w:space="1" w:color="auto"/>
              </w:pBdr>
              <w:jc w:val="both"/>
              <w:rPr>
                <w:rFonts w:ascii="Times New Roman" w:hAnsi="Times New Roman"/>
                <w:sz w:val="24"/>
                <w:szCs w:val="24"/>
              </w:rPr>
            </w:pPr>
            <w:r>
              <w:rPr>
                <w:rFonts w:ascii="Times New Roman" w:hAnsi="Times New Roman"/>
                <w:sz w:val="24"/>
                <w:szCs w:val="24"/>
              </w:rPr>
              <w:t>16</w:t>
            </w:r>
            <w:r w:rsidR="00432B2E">
              <w:rPr>
                <w:rFonts w:ascii="Times New Roman" w:hAnsi="Times New Roman"/>
                <w:sz w:val="24"/>
                <w:szCs w:val="24"/>
              </w:rPr>
              <w:t>9</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534A3141" w14:textId="759353D3" w:rsidR="00A156D7" w:rsidRPr="00BE0C57" w:rsidRDefault="00432B2E" w:rsidP="00EA1929">
            <w:pPr>
              <w:pBdr>
                <w:between w:val="single" w:sz="4" w:space="1" w:color="auto"/>
              </w:pBdr>
              <w:jc w:val="both"/>
              <w:rPr>
                <w:rFonts w:ascii="Times New Roman" w:hAnsi="Times New Roman"/>
                <w:sz w:val="24"/>
                <w:szCs w:val="24"/>
              </w:rPr>
            </w:pPr>
            <w:r>
              <w:rPr>
                <w:rFonts w:ascii="Times New Roman" w:hAnsi="Times New Roman"/>
                <w:sz w:val="24"/>
                <w:szCs w:val="24"/>
              </w:rPr>
              <w:t>168,46</w:t>
            </w:r>
          </w:p>
        </w:tc>
        <w:tc>
          <w:tcPr>
            <w:tcW w:w="1588" w:type="dxa"/>
            <w:tcBorders>
              <w:top w:val="single" w:sz="4" w:space="0" w:color="auto"/>
              <w:left w:val="single" w:sz="4" w:space="0" w:color="auto"/>
              <w:bottom w:val="single" w:sz="4" w:space="0" w:color="auto"/>
              <w:right w:val="single" w:sz="4" w:space="0" w:color="auto"/>
            </w:tcBorders>
          </w:tcPr>
          <w:p w14:paraId="605064E6" w14:textId="73AEB97D" w:rsidR="00A156D7" w:rsidRPr="00627E73" w:rsidRDefault="00432B2E" w:rsidP="00B41026">
            <w:pPr>
              <w:pBdr>
                <w:between w:val="single" w:sz="4" w:space="1" w:color="auto"/>
              </w:pBdr>
              <w:jc w:val="center"/>
              <w:rPr>
                <w:rFonts w:ascii="Times New Roman" w:hAnsi="Times New Roman"/>
                <w:sz w:val="24"/>
                <w:szCs w:val="24"/>
              </w:rPr>
            </w:pPr>
            <w:r>
              <w:rPr>
                <w:rFonts w:ascii="Times New Roman" w:hAnsi="Times New Roman"/>
                <w:sz w:val="24"/>
                <w:szCs w:val="24"/>
              </w:rPr>
              <w:t>99,70</w:t>
            </w:r>
          </w:p>
        </w:tc>
      </w:tr>
    </w:tbl>
    <w:p w14:paraId="1B4F8B4C" w14:textId="77777777" w:rsidR="00B32663" w:rsidRDefault="00A156D7" w:rsidP="00056DCA">
      <w:pPr>
        <w:tabs>
          <w:tab w:val="left" w:pos="2860"/>
        </w:tabs>
        <w:spacing w:line="276" w:lineRule="auto"/>
        <w:jc w:val="both"/>
        <w:rPr>
          <w:rFonts w:ascii="Times New Roman" w:hAnsi="Times New Roman" w:cs="Times New Roman"/>
          <w:sz w:val="24"/>
          <w:szCs w:val="24"/>
        </w:rPr>
      </w:pPr>
      <w:r w:rsidRPr="00A156D7">
        <w:rPr>
          <w:rFonts w:ascii="Times New Roman" w:hAnsi="Times New Roman" w:cs="Times New Roman"/>
          <w:sz w:val="24"/>
          <w:szCs w:val="24"/>
        </w:rPr>
        <w:t xml:space="preserve">Rozpočtované prostriedky boli použité na úhradu za garážové </w:t>
      </w:r>
      <w:r>
        <w:rPr>
          <w:rFonts w:ascii="Times New Roman" w:hAnsi="Times New Roman" w:cs="Times New Roman"/>
          <w:sz w:val="24"/>
          <w:szCs w:val="24"/>
        </w:rPr>
        <w:t>státie</w:t>
      </w:r>
      <w:r w:rsidRPr="00A156D7">
        <w:rPr>
          <w:rFonts w:ascii="Times New Roman" w:hAnsi="Times New Roman" w:cs="Times New Roman"/>
          <w:sz w:val="24"/>
          <w:szCs w:val="24"/>
        </w:rPr>
        <w:t xml:space="preserve"> pre 1 vozidlo.</w:t>
      </w:r>
      <w:r w:rsidR="00EA08C5">
        <w:rPr>
          <w:rFonts w:ascii="Times New Roman" w:hAnsi="Times New Roman" w:cs="Times New Roman"/>
          <w:sz w:val="24"/>
          <w:szCs w:val="24"/>
        </w:rPr>
        <w:t xml:space="preserve"> Vyššie čerpanie je z dôvodu navýšenia nájomného za garážové státie. </w:t>
      </w:r>
    </w:p>
    <w:p w14:paraId="559FB315" w14:textId="77777777" w:rsidR="00B32663" w:rsidRPr="00A156D7" w:rsidRDefault="00B32663" w:rsidP="00056DCA">
      <w:pPr>
        <w:tabs>
          <w:tab w:val="left" w:pos="2860"/>
        </w:tabs>
        <w:spacing w:line="276" w:lineRule="auto"/>
        <w:jc w:val="both"/>
        <w:rPr>
          <w:rFonts w:ascii="Times New Roman" w:hAnsi="Times New Roman" w:cs="Times New Roman"/>
          <w:sz w:val="24"/>
          <w:szCs w:val="24"/>
        </w:rPr>
      </w:pPr>
    </w:p>
    <w:p w14:paraId="6AA6099D" w14:textId="77777777" w:rsidR="00056DCA" w:rsidRDefault="00DE6111" w:rsidP="00056DCA">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56DCA" w:rsidRPr="00BE0C57">
        <w:rPr>
          <w:rFonts w:ascii="Times New Roman" w:hAnsi="Times New Roman" w:cs="Times New Roman"/>
          <w:b/>
          <w:sz w:val="24"/>
          <w:szCs w:val="24"/>
        </w:rPr>
        <w:t>63</w:t>
      </w:r>
      <w:r w:rsidR="00056DCA">
        <w:rPr>
          <w:rFonts w:ascii="Times New Roman" w:hAnsi="Times New Roman" w:cs="Times New Roman"/>
          <w:b/>
          <w:sz w:val="24"/>
          <w:szCs w:val="24"/>
        </w:rPr>
        <w:t>7</w:t>
      </w:r>
      <w:r w:rsidR="00056DCA" w:rsidRPr="00BE0C57">
        <w:rPr>
          <w:rFonts w:ascii="Times New Roman" w:hAnsi="Times New Roman" w:cs="Times New Roman"/>
          <w:b/>
          <w:sz w:val="24"/>
          <w:szCs w:val="24"/>
        </w:rPr>
        <w:t xml:space="preserve"> 00</w:t>
      </w:r>
      <w:r w:rsidR="00056DCA">
        <w:rPr>
          <w:rFonts w:ascii="Times New Roman" w:hAnsi="Times New Roman" w:cs="Times New Roman"/>
          <w:b/>
          <w:sz w:val="24"/>
          <w:szCs w:val="24"/>
        </w:rPr>
        <w:t>4</w:t>
      </w:r>
      <w:r w:rsidR="00056DCA" w:rsidRPr="00BE0C57">
        <w:rPr>
          <w:rFonts w:ascii="Times New Roman" w:hAnsi="Times New Roman" w:cs="Times New Roman"/>
          <w:b/>
          <w:sz w:val="24"/>
          <w:szCs w:val="24"/>
        </w:rPr>
        <w:t xml:space="preserve"> </w:t>
      </w:r>
      <w:r w:rsidR="00056DCA">
        <w:rPr>
          <w:rFonts w:ascii="Times New Roman" w:hAnsi="Times New Roman" w:cs="Times New Roman"/>
          <w:b/>
          <w:sz w:val="24"/>
          <w:szCs w:val="24"/>
        </w:rPr>
        <w:t>Všeobecné služby</w:t>
      </w:r>
    </w:p>
    <w:p w14:paraId="7ECBB5D5" w14:textId="77777777" w:rsidR="00056DCA" w:rsidRPr="00BE0C57" w:rsidRDefault="00056DCA" w:rsidP="00056DCA">
      <w:pPr>
        <w:tabs>
          <w:tab w:val="left" w:pos="2860"/>
        </w:tabs>
        <w:spacing w:line="276" w:lineRule="auto"/>
        <w:jc w:val="both"/>
        <w:rPr>
          <w:rFonts w:ascii="Times New Roman" w:hAnsi="Times New Roman" w:cs="Times New Roman"/>
          <w:b/>
          <w:sz w:val="24"/>
          <w:szCs w:val="24"/>
        </w:rPr>
      </w:pPr>
      <w:r w:rsidRPr="00BE0C57">
        <w:rPr>
          <w:rFonts w:ascii="Times New Roman" w:hAnsi="Times New Roman" w:cs="Times New Roman"/>
          <w:b/>
          <w:sz w:val="24"/>
          <w:szCs w:val="24"/>
        </w:rPr>
        <w:t>Rozpočet</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t>Plnenie</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00B41026">
        <w:rPr>
          <w:rFonts w:ascii="Times New Roman" w:hAnsi="Times New Roman" w:cs="Times New Roman"/>
          <w:b/>
          <w:sz w:val="24"/>
          <w:szCs w:val="24"/>
        </w:rPr>
        <w:t xml:space="preserve">     </w:t>
      </w:r>
      <w:r w:rsidRPr="00BE0C57">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056DCA" w:rsidRPr="00627E73" w14:paraId="326D7610" w14:textId="77777777" w:rsidTr="00B41026">
        <w:tc>
          <w:tcPr>
            <w:tcW w:w="4366" w:type="dxa"/>
            <w:tcBorders>
              <w:top w:val="single" w:sz="4" w:space="0" w:color="auto"/>
              <w:left w:val="single" w:sz="4" w:space="0" w:color="auto"/>
              <w:bottom w:val="single" w:sz="4" w:space="0" w:color="auto"/>
              <w:right w:val="single" w:sz="4" w:space="0" w:color="auto"/>
            </w:tcBorders>
          </w:tcPr>
          <w:p w14:paraId="680B9880" w14:textId="50FDBB72" w:rsidR="00056DCA" w:rsidRPr="00BE0C57" w:rsidRDefault="00432B2E" w:rsidP="00056DCA">
            <w:pPr>
              <w:pBdr>
                <w:between w:val="single" w:sz="4" w:space="1" w:color="auto"/>
              </w:pBdr>
              <w:jc w:val="both"/>
              <w:rPr>
                <w:rFonts w:ascii="Times New Roman" w:hAnsi="Times New Roman"/>
                <w:sz w:val="24"/>
                <w:szCs w:val="24"/>
              </w:rPr>
            </w:pPr>
            <w:r>
              <w:rPr>
                <w:rFonts w:ascii="Times New Roman" w:hAnsi="Times New Roman"/>
                <w:sz w:val="24"/>
                <w:szCs w:val="24"/>
              </w:rPr>
              <w:t>171</w:t>
            </w:r>
            <w:r w:rsidR="00B41026">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1FE6448A" w14:textId="118FDE51" w:rsidR="00056DCA" w:rsidRPr="00BE0C57" w:rsidRDefault="00432B2E" w:rsidP="00056DCA">
            <w:pPr>
              <w:pBdr>
                <w:between w:val="single" w:sz="4" w:space="1" w:color="auto"/>
              </w:pBdr>
              <w:jc w:val="both"/>
              <w:rPr>
                <w:rFonts w:ascii="Times New Roman" w:hAnsi="Times New Roman"/>
                <w:sz w:val="24"/>
                <w:szCs w:val="24"/>
              </w:rPr>
            </w:pPr>
            <w:r>
              <w:rPr>
                <w:rFonts w:ascii="Times New Roman" w:hAnsi="Times New Roman"/>
                <w:sz w:val="24"/>
                <w:szCs w:val="24"/>
              </w:rPr>
              <w:t>171,00</w:t>
            </w:r>
          </w:p>
        </w:tc>
        <w:tc>
          <w:tcPr>
            <w:tcW w:w="1588" w:type="dxa"/>
            <w:tcBorders>
              <w:top w:val="single" w:sz="4" w:space="0" w:color="auto"/>
              <w:left w:val="single" w:sz="4" w:space="0" w:color="auto"/>
              <w:bottom w:val="single" w:sz="4" w:space="0" w:color="auto"/>
              <w:right w:val="single" w:sz="4" w:space="0" w:color="auto"/>
            </w:tcBorders>
          </w:tcPr>
          <w:p w14:paraId="5FE01409" w14:textId="790077A7" w:rsidR="00056DCA" w:rsidRPr="00627E73" w:rsidRDefault="00432B2E" w:rsidP="00B41026">
            <w:pPr>
              <w:pBdr>
                <w:between w:val="single" w:sz="4" w:space="1" w:color="auto"/>
              </w:pBdr>
              <w:jc w:val="center"/>
              <w:rPr>
                <w:rFonts w:ascii="Times New Roman" w:hAnsi="Times New Roman"/>
                <w:sz w:val="24"/>
                <w:szCs w:val="24"/>
              </w:rPr>
            </w:pPr>
            <w:r>
              <w:rPr>
                <w:rFonts w:ascii="Times New Roman" w:hAnsi="Times New Roman"/>
                <w:sz w:val="24"/>
                <w:szCs w:val="24"/>
              </w:rPr>
              <w:t>100</w:t>
            </w:r>
          </w:p>
        </w:tc>
      </w:tr>
    </w:tbl>
    <w:p w14:paraId="057EAE70" w14:textId="11FE7733" w:rsidR="00B32663" w:rsidRPr="00DA53E6" w:rsidRDefault="00056DCA" w:rsidP="00B32663">
      <w:pPr>
        <w:tabs>
          <w:tab w:val="left" w:pos="2860"/>
        </w:tabs>
        <w:spacing w:line="276" w:lineRule="auto"/>
        <w:jc w:val="both"/>
        <w:rPr>
          <w:rFonts w:ascii="Times New Roman" w:hAnsi="Times New Roman" w:cs="Times New Roman"/>
          <w:sz w:val="24"/>
          <w:szCs w:val="24"/>
        </w:rPr>
      </w:pPr>
      <w:r w:rsidRPr="00DA53E6">
        <w:rPr>
          <w:rFonts w:ascii="Times New Roman" w:hAnsi="Times New Roman" w:cs="Times New Roman"/>
          <w:sz w:val="24"/>
          <w:szCs w:val="24"/>
        </w:rPr>
        <w:t xml:space="preserve">Z týchto finančných prostriedkov </w:t>
      </w:r>
      <w:r>
        <w:rPr>
          <w:rFonts w:ascii="Times New Roman" w:hAnsi="Times New Roman" w:cs="Times New Roman"/>
          <w:sz w:val="24"/>
          <w:szCs w:val="24"/>
        </w:rPr>
        <w:t>boli uhradené pomerné časti faktúr za</w:t>
      </w:r>
      <w:r w:rsidR="00A156D7">
        <w:rPr>
          <w:rFonts w:ascii="Times New Roman" w:hAnsi="Times New Roman" w:cs="Times New Roman"/>
          <w:sz w:val="24"/>
          <w:szCs w:val="24"/>
        </w:rPr>
        <w:t xml:space="preserve"> k</w:t>
      </w:r>
      <w:r>
        <w:rPr>
          <w:rFonts w:ascii="Times New Roman" w:hAnsi="Times New Roman" w:cs="Times New Roman"/>
          <w:sz w:val="24"/>
          <w:szCs w:val="24"/>
        </w:rPr>
        <w:t>opírovacie služby, za výkon BOZPPO.</w:t>
      </w:r>
    </w:p>
    <w:p w14:paraId="67F6AF2A" w14:textId="77777777" w:rsidR="00B32663" w:rsidRDefault="00B32663" w:rsidP="00056DCA">
      <w:pPr>
        <w:tabs>
          <w:tab w:val="left" w:pos="2860"/>
        </w:tabs>
        <w:spacing w:line="276" w:lineRule="auto"/>
        <w:jc w:val="both"/>
        <w:rPr>
          <w:rFonts w:ascii="Times New Roman" w:hAnsi="Times New Roman" w:cs="Times New Roman"/>
          <w:b/>
          <w:sz w:val="24"/>
          <w:szCs w:val="24"/>
        </w:rPr>
      </w:pPr>
    </w:p>
    <w:p w14:paraId="7DAACC19" w14:textId="77777777" w:rsidR="00056DCA" w:rsidRDefault="00DE6111" w:rsidP="00056DCA">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56DCA" w:rsidRPr="00BE0C57">
        <w:rPr>
          <w:rFonts w:ascii="Times New Roman" w:hAnsi="Times New Roman" w:cs="Times New Roman"/>
          <w:b/>
          <w:sz w:val="24"/>
          <w:szCs w:val="24"/>
        </w:rPr>
        <w:t>63</w:t>
      </w:r>
      <w:r w:rsidR="00056DCA">
        <w:rPr>
          <w:rFonts w:ascii="Times New Roman" w:hAnsi="Times New Roman" w:cs="Times New Roman"/>
          <w:b/>
          <w:sz w:val="24"/>
          <w:szCs w:val="24"/>
        </w:rPr>
        <w:t>7 </w:t>
      </w:r>
      <w:r w:rsidR="00056DCA" w:rsidRPr="00BE0C57">
        <w:rPr>
          <w:rFonts w:ascii="Times New Roman" w:hAnsi="Times New Roman" w:cs="Times New Roman"/>
          <w:b/>
          <w:sz w:val="24"/>
          <w:szCs w:val="24"/>
        </w:rPr>
        <w:t>0</w:t>
      </w:r>
      <w:r w:rsidR="00056DCA">
        <w:rPr>
          <w:rFonts w:ascii="Times New Roman" w:hAnsi="Times New Roman" w:cs="Times New Roman"/>
          <w:b/>
          <w:sz w:val="24"/>
          <w:szCs w:val="24"/>
        </w:rPr>
        <w:t>14</w:t>
      </w:r>
      <w:r w:rsidR="00056DCA" w:rsidRPr="00BE0C57">
        <w:rPr>
          <w:rFonts w:ascii="Times New Roman" w:hAnsi="Times New Roman" w:cs="Times New Roman"/>
          <w:b/>
          <w:sz w:val="24"/>
          <w:szCs w:val="24"/>
        </w:rPr>
        <w:t xml:space="preserve"> </w:t>
      </w:r>
      <w:r w:rsidR="00056DCA">
        <w:rPr>
          <w:rFonts w:ascii="Times New Roman" w:hAnsi="Times New Roman" w:cs="Times New Roman"/>
          <w:b/>
          <w:sz w:val="24"/>
          <w:szCs w:val="24"/>
        </w:rPr>
        <w:t>Stravovanie</w:t>
      </w:r>
    </w:p>
    <w:p w14:paraId="1C64E63A" w14:textId="77777777" w:rsidR="00056DCA" w:rsidRPr="00BE0C57" w:rsidRDefault="00056DCA" w:rsidP="00056DCA">
      <w:pPr>
        <w:tabs>
          <w:tab w:val="left" w:pos="2860"/>
        </w:tabs>
        <w:spacing w:line="276" w:lineRule="auto"/>
        <w:jc w:val="both"/>
        <w:rPr>
          <w:rFonts w:ascii="Times New Roman" w:hAnsi="Times New Roman" w:cs="Times New Roman"/>
          <w:b/>
          <w:sz w:val="24"/>
          <w:szCs w:val="24"/>
        </w:rPr>
      </w:pPr>
      <w:r w:rsidRPr="00BE0C57">
        <w:rPr>
          <w:rFonts w:ascii="Times New Roman" w:hAnsi="Times New Roman" w:cs="Times New Roman"/>
          <w:b/>
          <w:sz w:val="24"/>
          <w:szCs w:val="24"/>
        </w:rPr>
        <w:t>Rozpočet</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t>Plnenie</w:t>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Pr="00BE0C57">
        <w:rPr>
          <w:rFonts w:ascii="Times New Roman" w:hAnsi="Times New Roman" w:cs="Times New Roman"/>
          <w:b/>
          <w:sz w:val="24"/>
          <w:szCs w:val="24"/>
        </w:rPr>
        <w:tab/>
      </w:r>
      <w:r w:rsidR="00B41026">
        <w:rPr>
          <w:rFonts w:ascii="Times New Roman" w:hAnsi="Times New Roman" w:cs="Times New Roman"/>
          <w:b/>
          <w:sz w:val="24"/>
          <w:szCs w:val="24"/>
        </w:rPr>
        <w:t xml:space="preserve">      </w:t>
      </w:r>
      <w:r w:rsidRPr="00BE0C57">
        <w:rPr>
          <w:rFonts w:ascii="Times New Roman" w:hAnsi="Times New Roman" w:cs="Times New Roman"/>
          <w:b/>
          <w:sz w:val="24"/>
          <w:szCs w:val="24"/>
        </w:rPr>
        <w:t>% plnenia</w:t>
      </w:r>
    </w:p>
    <w:tbl>
      <w:tblPr>
        <w:tblW w:w="10206" w:type="dxa"/>
        <w:tblInd w:w="-5" w:type="dxa"/>
        <w:tblLook w:val="04A0" w:firstRow="1" w:lastRow="0" w:firstColumn="1" w:lastColumn="0" w:noHBand="0" w:noVBand="1"/>
      </w:tblPr>
      <w:tblGrid>
        <w:gridCol w:w="4366"/>
        <w:gridCol w:w="4252"/>
        <w:gridCol w:w="1588"/>
      </w:tblGrid>
      <w:tr w:rsidR="00056DCA" w:rsidRPr="00627E73" w14:paraId="138CD860" w14:textId="77777777" w:rsidTr="00B41026">
        <w:tc>
          <w:tcPr>
            <w:tcW w:w="4366" w:type="dxa"/>
            <w:tcBorders>
              <w:top w:val="single" w:sz="4" w:space="0" w:color="auto"/>
              <w:left w:val="single" w:sz="4" w:space="0" w:color="auto"/>
              <w:bottom w:val="single" w:sz="4" w:space="0" w:color="auto"/>
              <w:right w:val="single" w:sz="4" w:space="0" w:color="auto"/>
            </w:tcBorders>
          </w:tcPr>
          <w:p w14:paraId="65E0FE62" w14:textId="0A0F823F" w:rsidR="00056DCA" w:rsidRPr="00BE0C57" w:rsidRDefault="00B41026" w:rsidP="00056DCA">
            <w:pPr>
              <w:pBdr>
                <w:between w:val="single" w:sz="4" w:space="1" w:color="auto"/>
              </w:pBdr>
              <w:jc w:val="both"/>
              <w:rPr>
                <w:rFonts w:ascii="Times New Roman" w:hAnsi="Times New Roman"/>
                <w:sz w:val="24"/>
                <w:szCs w:val="24"/>
              </w:rPr>
            </w:pPr>
            <w:r>
              <w:rPr>
                <w:rFonts w:ascii="Times New Roman" w:hAnsi="Times New Roman"/>
                <w:sz w:val="24"/>
                <w:szCs w:val="24"/>
              </w:rPr>
              <w:t>1 </w:t>
            </w:r>
            <w:r w:rsidR="00432B2E">
              <w:rPr>
                <w:rFonts w:ascii="Times New Roman" w:hAnsi="Times New Roman"/>
                <w:sz w:val="24"/>
                <w:szCs w:val="24"/>
              </w:rPr>
              <w:t>061</w:t>
            </w:r>
            <w:r>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038BE21A" w14:textId="7DF4170B" w:rsidR="00056DCA" w:rsidRPr="00BE0C57" w:rsidRDefault="00432B2E" w:rsidP="00056DCA">
            <w:pPr>
              <w:pBdr>
                <w:between w:val="single" w:sz="4" w:space="1" w:color="auto"/>
              </w:pBdr>
              <w:jc w:val="both"/>
              <w:rPr>
                <w:rFonts w:ascii="Times New Roman" w:hAnsi="Times New Roman"/>
                <w:sz w:val="24"/>
                <w:szCs w:val="24"/>
              </w:rPr>
            </w:pPr>
            <w:r>
              <w:rPr>
                <w:rFonts w:ascii="Times New Roman" w:hAnsi="Times New Roman"/>
                <w:sz w:val="24"/>
                <w:szCs w:val="24"/>
              </w:rPr>
              <w:t>1 060,40</w:t>
            </w:r>
          </w:p>
        </w:tc>
        <w:tc>
          <w:tcPr>
            <w:tcW w:w="1588" w:type="dxa"/>
            <w:tcBorders>
              <w:top w:val="single" w:sz="4" w:space="0" w:color="auto"/>
              <w:left w:val="single" w:sz="4" w:space="0" w:color="auto"/>
              <w:bottom w:val="single" w:sz="4" w:space="0" w:color="auto"/>
              <w:right w:val="single" w:sz="4" w:space="0" w:color="auto"/>
            </w:tcBorders>
          </w:tcPr>
          <w:p w14:paraId="286DB386" w14:textId="2DEFD354" w:rsidR="00056DCA" w:rsidRPr="00627E73" w:rsidRDefault="00432B2E" w:rsidP="00B41026">
            <w:pPr>
              <w:pBdr>
                <w:between w:val="single" w:sz="4" w:space="1" w:color="auto"/>
              </w:pBdr>
              <w:jc w:val="center"/>
              <w:rPr>
                <w:rFonts w:ascii="Times New Roman" w:hAnsi="Times New Roman"/>
                <w:sz w:val="24"/>
                <w:szCs w:val="24"/>
              </w:rPr>
            </w:pPr>
            <w:r>
              <w:rPr>
                <w:rFonts w:ascii="Times New Roman" w:hAnsi="Times New Roman"/>
                <w:sz w:val="24"/>
                <w:szCs w:val="24"/>
              </w:rPr>
              <w:t>99,90</w:t>
            </w:r>
          </w:p>
        </w:tc>
      </w:tr>
    </w:tbl>
    <w:p w14:paraId="1D55934C" w14:textId="77777777" w:rsidR="00056DCA" w:rsidRDefault="00056DCA" w:rsidP="00056DCA">
      <w:pPr>
        <w:tabs>
          <w:tab w:val="left" w:pos="2860"/>
        </w:tabs>
        <w:spacing w:line="276" w:lineRule="auto"/>
        <w:jc w:val="both"/>
        <w:rPr>
          <w:rFonts w:ascii="Times New Roman" w:hAnsi="Times New Roman" w:cs="Times New Roman"/>
          <w:sz w:val="24"/>
          <w:szCs w:val="24"/>
        </w:rPr>
      </w:pPr>
      <w:r w:rsidRPr="00DA53E6">
        <w:rPr>
          <w:rFonts w:ascii="Times New Roman" w:hAnsi="Times New Roman" w:cs="Times New Roman"/>
          <w:sz w:val="24"/>
          <w:szCs w:val="24"/>
        </w:rPr>
        <w:t xml:space="preserve">Rozpočtované prostriedky sú čerpané na úhradu stravných lístkov </w:t>
      </w:r>
      <w:proofErr w:type="spellStart"/>
      <w:r w:rsidR="00B41026" w:rsidRPr="00B41026">
        <w:rPr>
          <w:rFonts w:ascii="Times New Roman" w:hAnsi="Times New Roman" w:cs="Times New Roman"/>
          <w:sz w:val="24"/>
          <w:szCs w:val="24"/>
        </w:rPr>
        <w:t>Up</w:t>
      </w:r>
      <w:proofErr w:type="spellEnd"/>
      <w:r w:rsidR="00B41026" w:rsidRPr="00B41026">
        <w:rPr>
          <w:rFonts w:ascii="Times New Roman" w:hAnsi="Times New Roman" w:cs="Times New Roman"/>
          <w:sz w:val="24"/>
          <w:szCs w:val="24"/>
        </w:rPr>
        <w:t xml:space="preserve"> Slovensko, s. r. o.</w:t>
      </w:r>
      <w:r w:rsidR="00B41026">
        <w:rPr>
          <w:rFonts w:ascii="Times New Roman" w:hAnsi="Times New Roman" w:cs="Times New Roman"/>
          <w:sz w:val="24"/>
          <w:szCs w:val="24"/>
        </w:rPr>
        <w:t xml:space="preserve"> </w:t>
      </w:r>
      <w:r w:rsidRPr="00DA53E6">
        <w:rPr>
          <w:rFonts w:ascii="Times New Roman" w:hAnsi="Times New Roman" w:cs="Times New Roman"/>
          <w:sz w:val="24"/>
          <w:szCs w:val="24"/>
        </w:rPr>
        <w:t xml:space="preserve">pre </w:t>
      </w:r>
      <w:r w:rsidR="00A156D7" w:rsidRPr="002D1B34">
        <w:rPr>
          <w:rFonts w:ascii="Times New Roman" w:hAnsi="Times New Roman" w:cs="Times New Roman"/>
          <w:sz w:val="24"/>
          <w:szCs w:val="24"/>
        </w:rPr>
        <w:t>2</w:t>
      </w:r>
      <w:r w:rsidRPr="00DA53E6">
        <w:rPr>
          <w:rFonts w:ascii="Times New Roman" w:hAnsi="Times New Roman" w:cs="Times New Roman"/>
          <w:sz w:val="24"/>
          <w:szCs w:val="24"/>
        </w:rPr>
        <w:t xml:space="preserve"> zamestnan</w:t>
      </w:r>
      <w:r w:rsidR="00A156D7">
        <w:rPr>
          <w:rFonts w:ascii="Times New Roman" w:hAnsi="Times New Roman" w:cs="Times New Roman"/>
          <w:sz w:val="24"/>
          <w:szCs w:val="24"/>
        </w:rPr>
        <w:t>cov</w:t>
      </w:r>
      <w:r>
        <w:rPr>
          <w:rFonts w:ascii="Times New Roman" w:hAnsi="Times New Roman" w:cs="Times New Roman"/>
          <w:sz w:val="24"/>
          <w:szCs w:val="24"/>
        </w:rPr>
        <w:t xml:space="preserve"> vo výške 3,</w:t>
      </w:r>
      <w:r w:rsidR="00B41026">
        <w:rPr>
          <w:rFonts w:ascii="Times New Roman" w:hAnsi="Times New Roman" w:cs="Times New Roman"/>
          <w:sz w:val="24"/>
          <w:szCs w:val="24"/>
        </w:rPr>
        <w:t>9</w:t>
      </w:r>
      <w:r>
        <w:rPr>
          <w:rFonts w:ascii="Times New Roman" w:hAnsi="Times New Roman" w:cs="Times New Roman"/>
          <w:sz w:val="24"/>
          <w:szCs w:val="24"/>
        </w:rPr>
        <w:t>0</w:t>
      </w:r>
      <w:r w:rsidR="00B41026">
        <w:rPr>
          <w:rFonts w:ascii="Times New Roman" w:hAnsi="Times New Roman" w:cs="Times New Roman"/>
          <w:sz w:val="24"/>
          <w:szCs w:val="24"/>
        </w:rPr>
        <w:t xml:space="preserve"> </w:t>
      </w:r>
      <w:r>
        <w:rPr>
          <w:rFonts w:ascii="Times New Roman" w:hAnsi="Times New Roman" w:cs="Times New Roman"/>
          <w:sz w:val="24"/>
          <w:szCs w:val="24"/>
        </w:rPr>
        <w:t>EUR</w:t>
      </w:r>
      <w:r w:rsidRPr="00DA53E6">
        <w:rPr>
          <w:rFonts w:ascii="Times New Roman" w:hAnsi="Times New Roman" w:cs="Times New Roman"/>
          <w:sz w:val="24"/>
          <w:szCs w:val="24"/>
        </w:rPr>
        <w:t>.</w:t>
      </w:r>
      <w:r>
        <w:rPr>
          <w:rFonts w:ascii="Times New Roman" w:hAnsi="Times New Roman" w:cs="Times New Roman"/>
          <w:sz w:val="24"/>
          <w:szCs w:val="24"/>
        </w:rPr>
        <w:t xml:space="preserve"> Výška príspevku zamestnávateľa predstavuje 2,</w:t>
      </w:r>
      <w:r w:rsidR="00B41026">
        <w:rPr>
          <w:rFonts w:ascii="Times New Roman" w:hAnsi="Times New Roman" w:cs="Times New Roman"/>
          <w:sz w:val="24"/>
          <w:szCs w:val="24"/>
        </w:rPr>
        <w:t xml:space="preserve">20 </w:t>
      </w:r>
      <w:r>
        <w:rPr>
          <w:rFonts w:ascii="Times New Roman" w:hAnsi="Times New Roman" w:cs="Times New Roman"/>
          <w:sz w:val="24"/>
          <w:szCs w:val="24"/>
        </w:rPr>
        <w:t>EUR, zo SF je príspevok 0,</w:t>
      </w:r>
      <w:r w:rsidR="00B41026">
        <w:rPr>
          <w:rFonts w:ascii="Times New Roman" w:hAnsi="Times New Roman" w:cs="Times New Roman"/>
          <w:sz w:val="24"/>
          <w:szCs w:val="24"/>
        </w:rPr>
        <w:t xml:space="preserve">60 </w:t>
      </w:r>
      <w:r>
        <w:rPr>
          <w:rFonts w:ascii="Times New Roman" w:hAnsi="Times New Roman" w:cs="Times New Roman"/>
          <w:sz w:val="24"/>
          <w:szCs w:val="24"/>
        </w:rPr>
        <w:t>EUR a úhrada zamestnanca je vo výške 1,10</w:t>
      </w:r>
      <w:r w:rsidR="00B41026">
        <w:rPr>
          <w:rFonts w:ascii="Times New Roman" w:hAnsi="Times New Roman" w:cs="Times New Roman"/>
          <w:sz w:val="24"/>
          <w:szCs w:val="24"/>
        </w:rPr>
        <w:t xml:space="preserve"> </w:t>
      </w:r>
      <w:r>
        <w:rPr>
          <w:rFonts w:ascii="Times New Roman" w:hAnsi="Times New Roman" w:cs="Times New Roman"/>
          <w:sz w:val="24"/>
          <w:szCs w:val="24"/>
        </w:rPr>
        <w:t>EUR.</w:t>
      </w:r>
    </w:p>
    <w:p w14:paraId="77009BD4" w14:textId="77777777" w:rsidR="00A240A8" w:rsidRDefault="00A240A8" w:rsidP="00056DCA">
      <w:pPr>
        <w:tabs>
          <w:tab w:val="left" w:pos="2860"/>
        </w:tabs>
        <w:spacing w:line="276" w:lineRule="auto"/>
        <w:jc w:val="both"/>
        <w:rPr>
          <w:rFonts w:ascii="Times New Roman" w:hAnsi="Times New Roman" w:cs="Times New Roman"/>
          <w:sz w:val="24"/>
          <w:szCs w:val="24"/>
        </w:rPr>
      </w:pPr>
    </w:p>
    <w:p w14:paraId="6D671052" w14:textId="77777777" w:rsidR="00A240A8" w:rsidRDefault="00A240A8" w:rsidP="00A240A8">
      <w:pPr>
        <w:rPr>
          <w:rFonts w:ascii="Times New Roman" w:hAnsi="Times New Roman" w:cs="Times New Roman"/>
          <w:b/>
          <w:sz w:val="24"/>
          <w:szCs w:val="24"/>
        </w:rPr>
      </w:pPr>
      <w:r w:rsidRPr="008E2CFA">
        <w:rPr>
          <w:rFonts w:ascii="Times New Roman" w:hAnsi="Times New Roman" w:cs="Times New Roman"/>
          <w:b/>
          <w:sz w:val="24"/>
          <w:szCs w:val="24"/>
        </w:rPr>
        <w:t>6</w:t>
      </w:r>
      <w:r>
        <w:rPr>
          <w:rFonts w:ascii="Times New Roman" w:hAnsi="Times New Roman" w:cs="Times New Roman"/>
          <w:b/>
          <w:sz w:val="24"/>
          <w:szCs w:val="24"/>
        </w:rPr>
        <w:t>37 016</w:t>
      </w:r>
      <w:r w:rsidRPr="008E2CFA">
        <w:rPr>
          <w:rFonts w:ascii="Times New Roman" w:hAnsi="Times New Roman" w:cs="Times New Roman"/>
          <w:b/>
          <w:sz w:val="24"/>
          <w:szCs w:val="24"/>
        </w:rPr>
        <w:t xml:space="preserve"> </w:t>
      </w:r>
      <w:r>
        <w:rPr>
          <w:rFonts w:ascii="Times New Roman" w:hAnsi="Times New Roman" w:cs="Times New Roman"/>
          <w:b/>
          <w:sz w:val="24"/>
          <w:szCs w:val="24"/>
        </w:rPr>
        <w:t xml:space="preserve">Prídel do sociálneho fondu </w:t>
      </w:r>
    </w:p>
    <w:p w14:paraId="25EA00D1" w14:textId="77777777" w:rsidR="00A240A8" w:rsidRDefault="00A240A8" w:rsidP="00A240A8">
      <w:pPr>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A240A8" w:rsidRPr="00627E73" w14:paraId="23DA5D4A" w14:textId="77777777" w:rsidTr="00B96CEC">
        <w:tc>
          <w:tcPr>
            <w:tcW w:w="4366" w:type="dxa"/>
            <w:tcBorders>
              <w:top w:val="single" w:sz="4" w:space="0" w:color="auto"/>
              <w:left w:val="single" w:sz="4" w:space="0" w:color="auto"/>
              <w:bottom w:val="single" w:sz="4" w:space="0" w:color="auto"/>
              <w:right w:val="single" w:sz="4" w:space="0" w:color="auto"/>
            </w:tcBorders>
          </w:tcPr>
          <w:p w14:paraId="1D2E227A" w14:textId="0A1916A4" w:rsidR="00A240A8" w:rsidRPr="00627E73" w:rsidRDefault="00432B2E" w:rsidP="00B96CEC">
            <w:pPr>
              <w:pBdr>
                <w:between w:val="single" w:sz="4" w:space="1" w:color="auto"/>
              </w:pBdr>
              <w:jc w:val="both"/>
              <w:rPr>
                <w:rFonts w:ascii="Times New Roman" w:hAnsi="Times New Roman"/>
                <w:sz w:val="24"/>
                <w:szCs w:val="24"/>
              </w:rPr>
            </w:pPr>
            <w:r>
              <w:rPr>
                <w:rFonts w:ascii="Times New Roman" w:hAnsi="Times New Roman"/>
                <w:sz w:val="24"/>
                <w:szCs w:val="24"/>
              </w:rPr>
              <w:t>304</w:t>
            </w:r>
            <w:r w:rsidR="00A240A8">
              <w:rPr>
                <w:rFonts w:ascii="Times New Roman" w:hAnsi="Times New Roman"/>
                <w:sz w:val="24"/>
                <w:szCs w:val="24"/>
              </w:rPr>
              <w:t>,00</w:t>
            </w:r>
          </w:p>
        </w:tc>
        <w:tc>
          <w:tcPr>
            <w:tcW w:w="4252" w:type="dxa"/>
            <w:tcBorders>
              <w:top w:val="single" w:sz="4" w:space="0" w:color="auto"/>
              <w:left w:val="single" w:sz="4" w:space="0" w:color="auto"/>
              <w:bottom w:val="single" w:sz="4" w:space="0" w:color="auto"/>
              <w:right w:val="single" w:sz="4" w:space="0" w:color="auto"/>
            </w:tcBorders>
          </w:tcPr>
          <w:p w14:paraId="0DED5FEA" w14:textId="2941BC25" w:rsidR="00A240A8" w:rsidRPr="00627E73" w:rsidRDefault="00432B2E" w:rsidP="00B96CEC">
            <w:pPr>
              <w:pBdr>
                <w:between w:val="single" w:sz="4" w:space="1" w:color="auto"/>
              </w:pBdr>
              <w:jc w:val="both"/>
              <w:rPr>
                <w:rFonts w:ascii="Times New Roman" w:hAnsi="Times New Roman"/>
                <w:sz w:val="24"/>
                <w:szCs w:val="24"/>
              </w:rPr>
            </w:pPr>
            <w:r>
              <w:rPr>
                <w:rFonts w:ascii="Times New Roman" w:hAnsi="Times New Roman"/>
                <w:sz w:val="24"/>
                <w:szCs w:val="24"/>
              </w:rPr>
              <w:t>295,82</w:t>
            </w:r>
          </w:p>
        </w:tc>
        <w:tc>
          <w:tcPr>
            <w:tcW w:w="1588" w:type="dxa"/>
            <w:tcBorders>
              <w:top w:val="single" w:sz="4" w:space="0" w:color="auto"/>
              <w:left w:val="single" w:sz="4" w:space="0" w:color="auto"/>
              <w:bottom w:val="single" w:sz="4" w:space="0" w:color="auto"/>
              <w:right w:val="single" w:sz="4" w:space="0" w:color="auto"/>
            </w:tcBorders>
          </w:tcPr>
          <w:p w14:paraId="66855352" w14:textId="1767FC16" w:rsidR="00A240A8" w:rsidRPr="00627E73" w:rsidRDefault="00432B2E" w:rsidP="00B96CEC">
            <w:pPr>
              <w:pBdr>
                <w:between w:val="single" w:sz="4" w:space="1" w:color="auto"/>
              </w:pBdr>
              <w:jc w:val="center"/>
              <w:rPr>
                <w:rFonts w:ascii="Times New Roman" w:hAnsi="Times New Roman"/>
                <w:sz w:val="24"/>
                <w:szCs w:val="24"/>
              </w:rPr>
            </w:pPr>
            <w:r>
              <w:rPr>
                <w:rFonts w:ascii="Times New Roman" w:hAnsi="Times New Roman"/>
                <w:sz w:val="24"/>
                <w:szCs w:val="24"/>
              </w:rPr>
              <w:t>97,30</w:t>
            </w:r>
          </w:p>
        </w:tc>
      </w:tr>
    </w:tbl>
    <w:p w14:paraId="0B3993F6" w14:textId="77777777" w:rsidR="00A240A8" w:rsidRDefault="00A240A8" w:rsidP="00056DCA">
      <w:pPr>
        <w:tabs>
          <w:tab w:val="left" w:pos="2860"/>
        </w:tabs>
        <w:spacing w:line="276" w:lineRule="auto"/>
        <w:jc w:val="both"/>
        <w:rPr>
          <w:rFonts w:ascii="Times New Roman" w:hAnsi="Times New Roman" w:cs="Times New Roman"/>
          <w:sz w:val="24"/>
          <w:szCs w:val="24"/>
        </w:rPr>
      </w:pPr>
      <w:r>
        <w:rPr>
          <w:rFonts w:ascii="Times New Roman" w:hAnsi="Times New Roman" w:cs="Times New Roman"/>
          <w:sz w:val="24"/>
          <w:szCs w:val="24"/>
        </w:rPr>
        <w:t>Prídel do SF je tvorený 1,1% z hrubých miezd.</w:t>
      </w:r>
    </w:p>
    <w:p w14:paraId="3AEE010F" w14:textId="77777777" w:rsidR="00A240A8" w:rsidRDefault="00A240A8" w:rsidP="00056DCA">
      <w:pPr>
        <w:tabs>
          <w:tab w:val="left" w:pos="2860"/>
        </w:tabs>
        <w:spacing w:line="276" w:lineRule="auto"/>
        <w:jc w:val="both"/>
        <w:rPr>
          <w:rFonts w:ascii="Times New Roman" w:hAnsi="Times New Roman" w:cs="Times New Roman"/>
          <w:sz w:val="24"/>
          <w:szCs w:val="24"/>
        </w:rPr>
      </w:pPr>
    </w:p>
    <w:p w14:paraId="57AB7B3B" w14:textId="77777777" w:rsidR="00A240A8" w:rsidRPr="00AE77C4" w:rsidRDefault="00A240A8" w:rsidP="00A240A8">
      <w:pPr>
        <w:tabs>
          <w:tab w:val="left" w:pos="2860"/>
        </w:tabs>
        <w:spacing w:line="276" w:lineRule="auto"/>
        <w:jc w:val="both"/>
        <w:rPr>
          <w:rFonts w:ascii="Times New Roman" w:hAnsi="Times New Roman" w:cs="Times New Roman"/>
          <w:b/>
          <w:sz w:val="24"/>
          <w:szCs w:val="24"/>
        </w:rPr>
      </w:pPr>
      <w:r>
        <w:rPr>
          <w:rFonts w:ascii="Times New Roman" w:hAnsi="Times New Roman" w:cs="Times New Roman"/>
          <w:b/>
          <w:sz w:val="24"/>
          <w:szCs w:val="24"/>
        </w:rPr>
        <w:t>642 015 Na nemocenské dávky</w:t>
      </w:r>
    </w:p>
    <w:p w14:paraId="68A37E04" w14:textId="77777777" w:rsidR="00A240A8" w:rsidRDefault="00A240A8" w:rsidP="00A240A8">
      <w:pPr>
        <w:tabs>
          <w:tab w:val="left" w:pos="0"/>
        </w:tabs>
        <w:spacing w:line="276" w:lineRule="auto"/>
        <w:rPr>
          <w:rFonts w:ascii="Times New Roman" w:hAnsi="Times New Roman" w:cs="Times New Roman"/>
          <w:b/>
          <w:sz w:val="24"/>
          <w:szCs w:val="24"/>
        </w:rPr>
      </w:pPr>
      <w:r w:rsidRPr="000C338B">
        <w:rPr>
          <w:rFonts w:ascii="Times New Roman" w:hAnsi="Times New Roman" w:cs="Times New Roman"/>
          <w:b/>
          <w:sz w:val="24"/>
          <w:szCs w:val="24"/>
        </w:rPr>
        <w:t>Rozpočet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Plnenie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 plnenia</w:t>
      </w:r>
    </w:p>
    <w:tbl>
      <w:tblPr>
        <w:tblW w:w="10206" w:type="dxa"/>
        <w:tblInd w:w="-5" w:type="dxa"/>
        <w:tblLook w:val="04A0" w:firstRow="1" w:lastRow="0" w:firstColumn="1" w:lastColumn="0" w:noHBand="0" w:noVBand="1"/>
      </w:tblPr>
      <w:tblGrid>
        <w:gridCol w:w="4366"/>
        <w:gridCol w:w="4252"/>
        <w:gridCol w:w="1588"/>
      </w:tblGrid>
      <w:tr w:rsidR="00A240A8" w:rsidRPr="00627E73" w14:paraId="4CA00F56" w14:textId="77777777" w:rsidTr="00B96CEC">
        <w:tc>
          <w:tcPr>
            <w:tcW w:w="4366" w:type="dxa"/>
            <w:tcBorders>
              <w:top w:val="single" w:sz="4" w:space="0" w:color="auto"/>
              <w:left w:val="single" w:sz="4" w:space="0" w:color="auto"/>
              <w:bottom w:val="single" w:sz="4" w:space="0" w:color="auto"/>
              <w:right w:val="single" w:sz="4" w:space="0" w:color="auto"/>
            </w:tcBorders>
          </w:tcPr>
          <w:p w14:paraId="63265BC2" w14:textId="77777777" w:rsidR="00A240A8" w:rsidRPr="00627E73" w:rsidRDefault="00A240A8" w:rsidP="00B96CEC">
            <w:pPr>
              <w:pBdr>
                <w:between w:val="single" w:sz="4" w:space="1" w:color="auto"/>
              </w:pBdr>
              <w:jc w:val="both"/>
              <w:rPr>
                <w:rFonts w:ascii="Times New Roman" w:hAnsi="Times New Roman"/>
                <w:sz w:val="24"/>
                <w:szCs w:val="24"/>
              </w:rPr>
            </w:pPr>
            <w:r>
              <w:rPr>
                <w:rFonts w:ascii="Times New Roman" w:hAnsi="Times New Roman"/>
                <w:sz w:val="24"/>
                <w:szCs w:val="24"/>
              </w:rPr>
              <w:t>200,00</w:t>
            </w:r>
          </w:p>
        </w:tc>
        <w:tc>
          <w:tcPr>
            <w:tcW w:w="4252" w:type="dxa"/>
            <w:tcBorders>
              <w:top w:val="single" w:sz="4" w:space="0" w:color="auto"/>
              <w:left w:val="single" w:sz="4" w:space="0" w:color="auto"/>
              <w:bottom w:val="single" w:sz="4" w:space="0" w:color="auto"/>
              <w:right w:val="single" w:sz="4" w:space="0" w:color="auto"/>
            </w:tcBorders>
          </w:tcPr>
          <w:p w14:paraId="519B086D" w14:textId="3363A763" w:rsidR="00A240A8" w:rsidRPr="000A5F6D" w:rsidRDefault="00432B2E" w:rsidP="00B96CEC">
            <w:pPr>
              <w:pBdr>
                <w:between w:val="single" w:sz="4" w:space="1" w:color="auto"/>
              </w:pBdr>
              <w:jc w:val="both"/>
              <w:rPr>
                <w:rFonts w:ascii="Times New Roman" w:hAnsi="Times New Roman"/>
                <w:sz w:val="24"/>
                <w:szCs w:val="24"/>
              </w:rPr>
            </w:pPr>
            <w:r>
              <w:rPr>
                <w:rFonts w:ascii="Times New Roman" w:hAnsi="Times New Roman"/>
                <w:sz w:val="24"/>
                <w:szCs w:val="24"/>
              </w:rPr>
              <w:t>184,42</w:t>
            </w:r>
          </w:p>
        </w:tc>
        <w:tc>
          <w:tcPr>
            <w:tcW w:w="1588" w:type="dxa"/>
            <w:tcBorders>
              <w:top w:val="single" w:sz="4" w:space="0" w:color="auto"/>
              <w:left w:val="single" w:sz="4" w:space="0" w:color="auto"/>
              <w:bottom w:val="single" w:sz="4" w:space="0" w:color="auto"/>
              <w:right w:val="single" w:sz="4" w:space="0" w:color="auto"/>
            </w:tcBorders>
          </w:tcPr>
          <w:p w14:paraId="439F2D77" w14:textId="7CBAE3DD" w:rsidR="00A240A8" w:rsidRPr="00627E73" w:rsidRDefault="00432B2E" w:rsidP="00B96CEC">
            <w:pPr>
              <w:pBdr>
                <w:between w:val="single" w:sz="4" w:space="1" w:color="auto"/>
              </w:pBdr>
              <w:jc w:val="center"/>
              <w:rPr>
                <w:rFonts w:ascii="Times New Roman" w:hAnsi="Times New Roman"/>
                <w:sz w:val="24"/>
                <w:szCs w:val="24"/>
              </w:rPr>
            </w:pPr>
            <w:r>
              <w:rPr>
                <w:rFonts w:ascii="Times New Roman" w:hAnsi="Times New Roman"/>
                <w:sz w:val="24"/>
                <w:szCs w:val="24"/>
              </w:rPr>
              <w:t>92,20</w:t>
            </w:r>
          </w:p>
        </w:tc>
      </w:tr>
    </w:tbl>
    <w:p w14:paraId="24ECA395" w14:textId="77777777" w:rsidR="00432B2E" w:rsidRPr="004C327A" w:rsidRDefault="00432B2E" w:rsidP="00432B2E">
      <w:pPr>
        <w:jc w:val="both"/>
        <w:rPr>
          <w:rFonts w:ascii="Times New Roman" w:hAnsi="Times New Roman"/>
          <w:sz w:val="24"/>
          <w:szCs w:val="24"/>
        </w:rPr>
      </w:pPr>
      <w:r>
        <w:rPr>
          <w:rFonts w:ascii="Times New Roman" w:hAnsi="Times New Roman"/>
          <w:sz w:val="24"/>
          <w:szCs w:val="24"/>
        </w:rPr>
        <w:t>Čerpanie prostriedkov súviselo so zvýšenou chorobnosťou v období vyhlásenej karanténe v dôsledku pandémie COVID 19.</w:t>
      </w:r>
    </w:p>
    <w:p w14:paraId="33793FAB" w14:textId="28C48408" w:rsidR="00A240A8" w:rsidRPr="004C327A" w:rsidRDefault="00A240A8" w:rsidP="00A240A8">
      <w:pPr>
        <w:jc w:val="both"/>
        <w:rPr>
          <w:rFonts w:ascii="Times New Roman" w:hAnsi="Times New Roman"/>
          <w:sz w:val="24"/>
          <w:szCs w:val="24"/>
        </w:rPr>
      </w:pPr>
    </w:p>
    <w:p w14:paraId="4D8C4C67" w14:textId="77777777" w:rsidR="00EC65DE" w:rsidRDefault="00EC65DE" w:rsidP="00056DCA">
      <w:pPr>
        <w:tabs>
          <w:tab w:val="left" w:pos="2860"/>
        </w:tabs>
        <w:spacing w:line="276" w:lineRule="auto"/>
        <w:jc w:val="both"/>
        <w:rPr>
          <w:rFonts w:ascii="Times New Roman" w:hAnsi="Times New Roman" w:cs="Times New Roman"/>
          <w:sz w:val="24"/>
          <w:szCs w:val="24"/>
        </w:rPr>
      </w:pPr>
    </w:p>
    <w:p w14:paraId="1A5BD79F" w14:textId="3BA53C67" w:rsidR="00056DCA" w:rsidRDefault="00056DCA" w:rsidP="00056DCA">
      <w:pPr>
        <w:tabs>
          <w:tab w:val="left" w:pos="2860"/>
        </w:tabs>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Celkové čerpanie výdavkov </w:t>
      </w:r>
      <w:r w:rsidR="00A156D7">
        <w:rPr>
          <w:rFonts w:ascii="Times New Roman" w:hAnsi="Times New Roman" w:cs="Times New Roman"/>
          <w:b/>
          <w:sz w:val="24"/>
          <w:szCs w:val="24"/>
        </w:rPr>
        <w:t>Prepravnej služby</w:t>
      </w:r>
      <w:r>
        <w:rPr>
          <w:rFonts w:ascii="Times New Roman" w:hAnsi="Times New Roman" w:cs="Times New Roman"/>
          <w:b/>
          <w:sz w:val="24"/>
          <w:szCs w:val="24"/>
        </w:rPr>
        <w:t xml:space="preserve"> za sledované obdobie je </w:t>
      </w:r>
      <w:r w:rsidR="003A6A57">
        <w:rPr>
          <w:rFonts w:ascii="Times New Roman" w:hAnsi="Times New Roman" w:cs="Times New Roman"/>
          <w:b/>
          <w:sz w:val="24"/>
          <w:szCs w:val="24"/>
        </w:rPr>
        <w:t>96,80</w:t>
      </w:r>
      <w:r>
        <w:rPr>
          <w:rFonts w:ascii="Times New Roman" w:hAnsi="Times New Roman" w:cs="Times New Roman"/>
          <w:b/>
          <w:sz w:val="24"/>
          <w:szCs w:val="24"/>
        </w:rPr>
        <w:t xml:space="preserve">%. </w:t>
      </w:r>
    </w:p>
    <w:p w14:paraId="506BBE2F" w14:textId="77777777" w:rsidR="00056DCA" w:rsidRDefault="00056DCA" w:rsidP="00056DCA">
      <w:pPr>
        <w:tabs>
          <w:tab w:val="left" w:pos="2860"/>
        </w:tabs>
        <w:spacing w:line="276" w:lineRule="auto"/>
        <w:jc w:val="both"/>
        <w:rPr>
          <w:rFonts w:ascii="Times New Roman" w:hAnsi="Times New Roman" w:cs="Times New Roman"/>
          <w:b/>
          <w:sz w:val="28"/>
          <w:szCs w:val="28"/>
        </w:rPr>
      </w:pPr>
    </w:p>
    <w:p w14:paraId="506BFF98" w14:textId="77777777" w:rsidR="00BF04F2" w:rsidRPr="00DD64CA" w:rsidRDefault="00BF04F2" w:rsidP="000A1B33">
      <w:pPr>
        <w:tabs>
          <w:tab w:val="left" w:pos="2860"/>
        </w:tabs>
        <w:spacing w:line="276" w:lineRule="auto"/>
        <w:jc w:val="both"/>
        <w:rPr>
          <w:rFonts w:ascii="Times New Roman" w:hAnsi="Times New Roman" w:cs="Times New Roman"/>
          <w:b/>
          <w:sz w:val="28"/>
          <w:szCs w:val="28"/>
        </w:rPr>
      </w:pPr>
      <w:r w:rsidRPr="00DD64CA">
        <w:rPr>
          <w:rFonts w:ascii="Times New Roman" w:hAnsi="Times New Roman" w:cs="Times New Roman"/>
          <w:b/>
          <w:sz w:val="28"/>
          <w:szCs w:val="28"/>
        </w:rPr>
        <w:t>Vyhodnotenie záväzkov a pohľadávok</w:t>
      </w:r>
    </w:p>
    <w:p w14:paraId="5A3940FC" w14:textId="77777777" w:rsidR="00BF04F2" w:rsidRPr="00DD64CA" w:rsidRDefault="00BF04F2" w:rsidP="000A1B33">
      <w:pPr>
        <w:tabs>
          <w:tab w:val="left" w:pos="2860"/>
        </w:tabs>
        <w:spacing w:line="276" w:lineRule="auto"/>
        <w:jc w:val="both"/>
        <w:rPr>
          <w:rFonts w:ascii="Times New Roman" w:hAnsi="Times New Roman" w:cs="Times New Roman"/>
          <w:b/>
          <w:sz w:val="28"/>
          <w:szCs w:val="28"/>
        </w:rPr>
      </w:pPr>
    </w:p>
    <w:p w14:paraId="617EEA6C" w14:textId="1CD18E4F" w:rsidR="00BF04F2" w:rsidRPr="00781FB6" w:rsidRDefault="00BF04F2" w:rsidP="00BF04F2">
      <w:pPr>
        <w:numPr>
          <w:ilvl w:val="0"/>
          <w:numId w:val="21"/>
        </w:numPr>
        <w:rPr>
          <w:rFonts w:ascii="Times New Roman" w:hAnsi="Times New Roman"/>
          <w:sz w:val="24"/>
        </w:rPr>
      </w:pPr>
      <w:r w:rsidRPr="00781FB6">
        <w:rPr>
          <w:rFonts w:ascii="Times New Roman" w:hAnsi="Times New Roman"/>
          <w:b/>
          <w:sz w:val="24"/>
        </w:rPr>
        <w:t>Hodnota zvereného majetku Strediska k 3</w:t>
      </w:r>
      <w:r w:rsidR="00F142ED">
        <w:rPr>
          <w:rFonts w:ascii="Times New Roman" w:hAnsi="Times New Roman"/>
          <w:b/>
          <w:sz w:val="24"/>
        </w:rPr>
        <w:t>1</w:t>
      </w:r>
      <w:r w:rsidRPr="00781FB6">
        <w:rPr>
          <w:rFonts w:ascii="Times New Roman" w:hAnsi="Times New Roman"/>
          <w:b/>
          <w:sz w:val="24"/>
        </w:rPr>
        <w:t>.</w:t>
      </w:r>
      <w:r w:rsidR="00F142ED">
        <w:rPr>
          <w:rFonts w:ascii="Times New Roman" w:hAnsi="Times New Roman"/>
          <w:b/>
          <w:sz w:val="24"/>
        </w:rPr>
        <w:t>12</w:t>
      </w:r>
      <w:r w:rsidRPr="00781FB6">
        <w:rPr>
          <w:rFonts w:ascii="Times New Roman" w:hAnsi="Times New Roman"/>
          <w:b/>
          <w:sz w:val="24"/>
        </w:rPr>
        <w:t>. 20</w:t>
      </w:r>
      <w:r w:rsidR="00622CD5">
        <w:rPr>
          <w:rFonts w:ascii="Times New Roman" w:hAnsi="Times New Roman"/>
          <w:b/>
          <w:sz w:val="24"/>
        </w:rPr>
        <w:t>20</w:t>
      </w:r>
      <w:r>
        <w:rPr>
          <w:rFonts w:ascii="Times New Roman" w:hAnsi="Times New Roman"/>
          <w:b/>
          <w:sz w:val="24"/>
        </w:rPr>
        <w:t xml:space="preserve"> </w:t>
      </w:r>
      <w:r w:rsidRPr="00781FB6">
        <w:rPr>
          <w:rFonts w:ascii="Times New Roman" w:hAnsi="Times New Roman"/>
          <w:b/>
          <w:sz w:val="24"/>
        </w:rPr>
        <w:t xml:space="preserve"> je</w:t>
      </w:r>
      <w:r w:rsidRPr="00781FB6">
        <w:rPr>
          <w:rFonts w:ascii="Times New Roman" w:hAnsi="Times New Roman"/>
          <w:sz w:val="24"/>
        </w:rPr>
        <w:t xml:space="preserve">:                                                 </w:t>
      </w:r>
    </w:p>
    <w:p w14:paraId="5CF41A22" w14:textId="77777777" w:rsidR="00622CD5" w:rsidRPr="00781FB6" w:rsidRDefault="00BF04F2" w:rsidP="00622CD5">
      <w:pPr>
        <w:ind w:hanging="284"/>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Pr="00781FB6">
        <w:rPr>
          <w:rFonts w:ascii="Times New Roman" w:hAnsi="Times New Roman"/>
          <w:sz w:val="24"/>
        </w:rPr>
        <w:tab/>
      </w:r>
      <w:r w:rsidR="00622CD5" w:rsidRPr="00781FB6">
        <w:rPr>
          <w:rFonts w:ascii="Times New Roman" w:hAnsi="Times New Roman"/>
          <w:sz w:val="24"/>
        </w:rPr>
        <w:t>budovy</w:t>
      </w:r>
      <w:r w:rsidR="00622CD5" w:rsidRPr="00781FB6">
        <w:rPr>
          <w:rFonts w:ascii="Times New Roman" w:hAnsi="Times New Roman"/>
          <w:sz w:val="24"/>
        </w:rPr>
        <w:tab/>
      </w:r>
      <w:r w:rsidR="00622CD5" w:rsidRPr="00781FB6">
        <w:rPr>
          <w:rFonts w:ascii="Times New Roman" w:hAnsi="Times New Roman"/>
          <w:sz w:val="24"/>
        </w:rPr>
        <w:tab/>
      </w:r>
      <w:r w:rsidR="00622CD5" w:rsidRPr="00781FB6">
        <w:rPr>
          <w:rFonts w:ascii="Times New Roman" w:hAnsi="Times New Roman"/>
          <w:sz w:val="24"/>
        </w:rPr>
        <w:tab/>
        <w:t xml:space="preserve"> </w:t>
      </w:r>
      <w:r w:rsidR="00622CD5" w:rsidRPr="00781FB6">
        <w:rPr>
          <w:rFonts w:ascii="Times New Roman" w:hAnsi="Times New Roman"/>
          <w:sz w:val="24"/>
        </w:rPr>
        <w:tab/>
        <w:t xml:space="preserve">  </w:t>
      </w:r>
      <w:r w:rsidR="00622CD5">
        <w:rPr>
          <w:rFonts w:ascii="Times New Roman" w:hAnsi="Times New Roman"/>
          <w:sz w:val="24"/>
        </w:rPr>
        <w:t xml:space="preserve">                          </w:t>
      </w:r>
      <w:r w:rsidR="00622CD5">
        <w:rPr>
          <w:rFonts w:ascii="Times New Roman" w:hAnsi="Times New Roman"/>
          <w:sz w:val="24"/>
        </w:rPr>
        <w:tab/>
        <w:t>2 056 876,23</w:t>
      </w:r>
      <w:r w:rsidR="00622CD5" w:rsidRPr="00781FB6">
        <w:rPr>
          <w:rFonts w:ascii="Times New Roman" w:hAnsi="Times New Roman"/>
          <w:sz w:val="24"/>
        </w:rPr>
        <w:t xml:space="preserve"> EUR</w:t>
      </w:r>
    </w:p>
    <w:p w14:paraId="1B9B6F95" w14:textId="77777777" w:rsidR="00622CD5" w:rsidRPr="00781FB6" w:rsidRDefault="00622CD5" w:rsidP="00622CD5">
      <w:pPr>
        <w:ind w:hanging="284"/>
        <w:rPr>
          <w:rFonts w:ascii="Times New Roman" w:hAnsi="Times New Roman"/>
          <w:sz w:val="24"/>
        </w:rPr>
      </w:pPr>
      <w:r>
        <w:rPr>
          <w:rFonts w:ascii="Times New Roman" w:hAnsi="Times New Roman"/>
          <w:sz w:val="24"/>
        </w:rPr>
        <w:lastRenderedPageBreak/>
        <w:tab/>
      </w:r>
      <w:r>
        <w:rPr>
          <w:rFonts w:ascii="Times New Roman" w:hAnsi="Times New Roman"/>
          <w:sz w:val="24"/>
        </w:rPr>
        <w:tab/>
      </w:r>
      <w:r>
        <w:rPr>
          <w:rFonts w:ascii="Times New Roman" w:hAnsi="Times New Roman"/>
          <w:sz w:val="24"/>
        </w:rPr>
        <w:tab/>
      </w:r>
      <w:r>
        <w:rPr>
          <w:rFonts w:ascii="Times New Roman" w:hAnsi="Times New Roman"/>
          <w:sz w:val="24"/>
        </w:rPr>
        <w:tab/>
      </w:r>
      <w:r w:rsidRPr="00781FB6">
        <w:rPr>
          <w:rFonts w:ascii="Times New Roman" w:hAnsi="Times New Roman"/>
          <w:sz w:val="24"/>
        </w:rPr>
        <w:t>stroje a prístroje</w:t>
      </w:r>
      <w:r w:rsidRPr="00781FB6">
        <w:rPr>
          <w:rFonts w:ascii="Times New Roman" w:hAnsi="Times New Roman"/>
          <w:sz w:val="24"/>
        </w:rPr>
        <w:tab/>
        <w:t xml:space="preserve">      </w:t>
      </w:r>
      <w:r w:rsidRPr="00781FB6">
        <w:rPr>
          <w:rFonts w:ascii="Times New Roman" w:hAnsi="Times New Roman"/>
          <w:sz w:val="24"/>
        </w:rPr>
        <w:tab/>
        <w:t xml:space="preserve">                                       </w:t>
      </w:r>
      <w:r>
        <w:rPr>
          <w:rFonts w:ascii="Times New Roman" w:hAnsi="Times New Roman"/>
          <w:sz w:val="24"/>
        </w:rPr>
        <w:t xml:space="preserve">              51 771,97</w:t>
      </w:r>
      <w:r w:rsidRPr="00781FB6">
        <w:rPr>
          <w:rFonts w:ascii="Times New Roman" w:hAnsi="Times New Roman"/>
          <w:sz w:val="24"/>
        </w:rPr>
        <w:t xml:space="preserve"> EUR</w:t>
      </w:r>
    </w:p>
    <w:p w14:paraId="351469D1" w14:textId="77777777" w:rsidR="00622CD5" w:rsidRDefault="00622CD5" w:rsidP="00622CD5">
      <w:pPr>
        <w:ind w:left="284" w:hanging="284"/>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781FB6">
        <w:rPr>
          <w:rFonts w:ascii="Times New Roman" w:hAnsi="Times New Roman"/>
          <w:sz w:val="24"/>
        </w:rPr>
        <w:t xml:space="preserve">dopravné prostriedky </w:t>
      </w:r>
      <w:r w:rsidRPr="00781FB6">
        <w:rPr>
          <w:rFonts w:ascii="Times New Roman" w:hAnsi="Times New Roman"/>
          <w:sz w:val="24"/>
        </w:rPr>
        <w:tab/>
      </w:r>
      <w:r w:rsidRPr="00781FB6">
        <w:rPr>
          <w:rFonts w:ascii="Times New Roman" w:hAnsi="Times New Roman"/>
          <w:sz w:val="24"/>
        </w:rPr>
        <w:tab/>
        <w:t xml:space="preserve">                                       </w:t>
      </w:r>
      <w:r>
        <w:rPr>
          <w:rFonts w:ascii="Times New Roman" w:hAnsi="Times New Roman"/>
          <w:sz w:val="24"/>
        </w:rPr>
        <w:t xml:space="preserve">              78</w:t>
      </w:r>
      <w:r w:rsidRPr="00781FB6">
        <w:rPr>
          <w:rFonts w:ascii="Times New Roman" w:hAnsi="Times New Roman"/>
          <w:sz w:val="24"/>
        </w:rPr>
        <w:t> </w:t>
      </w:r>
      <w:r>
        <w:rPr>
          <w:rFonts w:ascii="Times New Roman" w:hAnsi="Times New Roman"/>
          <w:sz w:val="24"/>
        </w:rPr>
        <w:t>907</w:t>
      </w:r>
      <w:r w:rsidRPr="00781FB6">
        <w:rPr>
          <w:rFonts w:ascii="Times New Roman" w:hAnsi="Times New Roman"/>
          <w:sz w:val="24"/>
        </w:rPr>
        <w:t>,00 EUR</w:t>
      </w:r>
    </w:p>
    <w:p w14:paraId="6B2C43BA" w14:textId="2B7936AB" w:rsidR="00622CD5" w:rsidRDefault="00622CD5" w:rsidP="00622CD5">
      <w:pPr>
        <w:ind w:left="284" w:hanging="284"/>
        <w:rPr>
          <w:rFonts w:ascii="Times New Roman" w:hAnsi="Times New Roman"/>
          <w:sz w:val="24"/>
        </w:rPr>
      </w:pPr>
      <w:r>
        <w:rPr>
          <w:rFonts w:ascii="Times New Roman" w:hAnsi="Times New Roman"/>
          <w:sz w:val="24"/>
        </w:rPr>
        <w:tab/>
      </w:r>
      <w:r w:rsidRPr="00781FB6">
        <w:rPr>
          <w:rFonts w:ascii="Times New Roman" w:hAnsi="Times New Roman"/>
          <w:sz w:val="24"/>
        </w:rPr>
        <w:tab/>
      </w:r>
      <w:r w:rsidRPr="00781FB6">
        <w:rPr>
          <w:rFonts w:ascii="Times New Roman" w:hAnsi="Times New Roman"/>
          <w:sz w:val="24"/>
        </w:rPr>
        <w:tab/>
      </w:r>
      <w:r w:rsidRPr="00781FB6">
        <w:rPr>
          <w:rFonts w:ascii="Times New Roman" w:hAnsi="Times New Roman"/>
          <w:sz w:val="24"/>
        </w:rPr>
        <w:tab/>
        <w:t>drobný hm. majetok</w:t>
      </w:r>
      <w:r w:rsidRPr="00781FB6">
        <w:rPr>
          <w:rFonts w:ascii="Times New Roman" w:hAnsi="Times New Roman"/>
          <w:sz w:val="24"/>
        </w:rPr>
        <w:tab/>
      </w:r>
      <w:r w:rsidRPr="00781FB6">
        <w:rPr>
          <w:rFonts w:ascii="Times New Roman" w:hAnsi="Times New Roman"/>
          <w:sz w:val="24"/>
        </w:rPr>
        <w:tab/>
        <w:t xml:space="preserve">                                       </w:t>
      </w:r>
      <w:r>
        <w:rPr>
          <w:rFonts w:ascii="Times New Roman" w:hAnsi="Times New Roman"/>
          <w:sz w:val="24"/>
        </w:rPr>
        <w:t xml:space="preserve">              </w:t>
      </w:r>
      <w:r w:rsidR="00F142ED">
        <w:rPr>
          <w:rFonts w:ascii="Times New Roman" w:hAnsi="Times New Roman"/>
          <w:sz w:val="24"/>
        </w:rPr>
        <w:t>30 325,87</w:t>
      </w:r>
      <w:r w:rsidRPr="00781FB6">
        <w:rPr>
          <w:rFonts w:ascii="Times New Roman" w:hAnsi="Times New Roman"/>
          <w:sz w:val="24"/>
        </w:rPr>
        <w:t xml:space="preserve"> EUR</w:t>
      </w:r>
    </w:p>
    <w:p w14:paraId="1C2F1761" w14:textId="77777777" w:rsidR="00622CD5" w:rsidRDefault="00622CD5" w:rsidP="00622CD5">
      <w:pPr>
        <w:ind w:left="284" w:hanging="284"/>
        <w:rPr>
          <w:rFonts w:ascii="Times New Roman" w:hAnsi="Times New Roman"/>
          <w:sz w:val="24"/>
        </w:rPr>
      </w:pPr>
      <w:r>
        <w:rPr>
          <w:rFonts w:ascii="Times New Roman" w:hAnsi="Times New Roman"/>
          <w:sz w:val="24"/>
        </w:rPr>
        <w:tab/>
      </w:r>
      <w:r w:rsidRPr="00781FB6">
        <w:rPr>
          <w:rFonts w:ascii="Times New Roman" w:hAnsi="Times New Roman"/>
          <w:sz w:val="24"/>
        </w:rPr>
        <w:tab/>
      </w:r>
      <w:r w:rsidRPr="00781FB6">
        <w:rPr>
          <w:rFonts w:ascii="Times New Roman" w:hAnsi="Times New Roman"/>
          <w:sz w:val="24"/>
        </w:rPr>
        <w:tab/>
      </w:r>
      <w:r w:rsidRPr="00781FB6">
        <w:rPr>
          <w:rFonts w:ascii="Times New Roman" w:hAnsi="Times New Roman"/>
          <w:sz w:val="24"/>
        </w:rPr>
        <w:tab/>
        <w:t>pozemky</w:t>
      </w:r>
      <w:r w:rsidRPr="00781FB6">
        <w:rPr>
          <w:rFonts w:ascii="Times New Roman" w:hAnsi="Times New Roman"/>
          <w:sz w:val="24"/>
        </w:rPr>
        <w:tab/>
      </w:r>
      <w:r w:rsidRPr="00781FB6">
        <w:rPr>
          <w:rFonts w:ascii="Times New Roman" w:hAnsi="Times New Roman"/>
          <w:sz w:val="24"/>
        </w:rPr>
        <w:tab/>
      </w:r>
      <w:r w:rsidRPr="00781FB6">
        <w:rPr>
          <w:rFonts w:ascii="Times New Roman" w:hAnsi="Times New Roman"/>
          <w:sz w:val="24"/>
        </w:rPr>
        <w:tab/>
        <w:t xml:space="preserve">                                    </w:t>
      </w:r>
      <w:r>
        <w:rPr>
          <w:rFonts w:ascii="Times New Roman" w:hAnsi="Times New Roman"/>
          <w:sz w:val="24"/>
        </w:rPr>
        <w:t xml:space="preserve"> </w:t>
      </w:r>
      <w:r w:rsidRPr="00781FB6">
        <w:rPr>
          <w:rFonts w:ascii="Times New Roman" w:hAnsi="Times New Roman"/>
          <w:sz w:val="24"/>
        </w:rPr>
        <w:t xml:space="preserve"> </w:t>
      </w:r>
      <w:r>
        <w:rPr>
          <w:rFonts w:ascii="Times New Roman" w:hAnsi="Times New Roman"/>
          <w:sz w:val="24"/>
        </w:rPr>
        <w:t xml:space="preserve">             </w:t>
      </w:r>
      <w:r w:rsidRPr="00781FB6">
        <w:rPr>
          <w:rFonts w:ascii="Times New Roman" w:hAnsi="Times New Roman"/>
          <w:sz w:val="24"/>
        </w:rPr>
        <w:t>349 681,33 EUR</w:t>
      </w:r>
    </w:p>
    <w:p w14:paraId="55A0B1CA" w14:textId="5565BED3" w:rsidR="00622CD5" w:rsidRPr="00DD64CA" w:rsidRDefault="00622CD5" w:rsidP="00622CD5">
      <w:pPr>
        <w:ind w:left="284" w:hanging="284"/>
        <w:rPr>
          <w:rFonts w:ascii="Times New Roman" w:hAnsi="Times New Roman"/>
          <w:sz w:val="24"/>
        </w:rPr>
      </w:pPr>
      <w:r>
        <w:rPr>
          <w:rFonts w:ascii="Times New Roman" w:hAnsi="Times New Roman"/>
          <w:sz w:val="24"/>
        </w:rPr>
        <w:tab/>
      </w:r>
      <w:r w:rsidRPr="00781FB6">
        <w:rPr>
          <w:rFonts w:ascii="Times New Roman" w:hAnsi="Times New Roman"/>
          <w:sz w:val="24"/>
        </w:rPr>
        <w:tab/>
      </w:r>
      <w:r>
        <w:rPr>
          <w:rFonts w:ascii="Times New Roman" w:hAnsi="Times New Roman"/>
          <w:sz w:val="24"/>
        </w:rPr>
        <w:tab/>
      </w:r>
      <w:r>
        <w:rPr>
          <w:rFonts w:ascii="Times New Roman" w:hAnsi="Times New Roman"/>
          <w:sz w:val="24"/>
        </w:rPr>
        <w:tab/>
      </w:r>
      <w:r w:rsidRPr="00781FB6">
        <w:rPr>
          <w:rFonts w:ascii="Times New Roman" w:hAnsi="Times New Roman"/>
          <w:sz w:val="24"/>
        </w:rPr>
        <w:t xml:space="preserve">dlhodobý nehmotný majetok              </w:t>
      </w:r>
      <w:r>
        <w:rPr>
          <w:rFonts w:ascii="Times New Roman" w:hAnsi="Times New Roman"/>
          <w:sz w:val="24"/>
        </w:rPr>
        <w:t xml:space="preserve">                                          </w:t>
      </w:r>
      <w:r w:rsidRPr="00781FB6">
        <w:rPr>
          <w:rFonts w:ascii="Times New Roman" w:hAnsi="Times New Roman"/>
          <w:sz w:val="24"/>
        </w:rPr>
        <w:t xml:space="preserve">2 323,57 EUR              </w:t>
      </w:r>
      <w:r>
        <w:rPr>
          <w:rFonts w:ascii="Times New Roman" w:hAnsi="Times New Roman"/>
          <w:sz w:val="24"/>
        </w:rPr>
        <w:t xml:space="preserve">                     </w:t>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sidRPr="00781FB6">
        <w:rPr>
          <w:rFonts w:ascii="Times New Roman" w:hAnsi="Times New Roman"/>
          <w:sz w:val="24"/>
        </w:rPr>
        <w:t>Spolu hodnota majetku</w:t>
      </w:r>
      <w:r w:rsidRPr="00781FB6">
        <w:rPr>
          <w:rFonts w:ascii="Times New Roman" w:hAnsi="Times New Roman"/>
          <w:sz w:val="24"/>
        </w:rPr>
        <w:tab/>
      </w:r>
      <w:r w:rsidRPr="00DD64CA">
        <w:rPr>
          <w:rFonts w:ascii="Times New Roman" w:hAnsi="Times New Roman"/>
          <w:sz w:val="24"/>
        </w:rPr>
        <w:t xml:space="preserve">                                                2</w:t>
      </w:r>
      <w:r w:rsidR="00F142ED">
        <w:rPr>
          <w:rFonts w:ascii="Times New Roman" w:hAnsi="Times New Roman"/>
          <w:sz w:val="24"/>
        </w:rPr>
        <w:t> </w:t>
      </w:r>
      <w:r w:rsidRPr="00DD64CA">
        <w:rPr>
          <w:rFonts w:ascii="Times New Roman" w:hAnsi="Times New Roman"/>
          <w:sz w:val="24"/>
        </w:rPr>
        <w:t>5</w:t>
      </w:r>
      <w:r w:rsidR="00F142ED">
        <w:rPr>
          <w:rFonts w:ascii="Times New Roman" w:hAnsi="Times New Roman"/>
          <w:sz w:val="24"/>
        </w:rPr>
        <w:t>69 885,97</w:t>
      </w:r>
      <w:r w:rsidRPr="00DD64CA">
        <w:rPr>
          <w:rFonts w:ascii="Times New Roman" w:hAnsi="Times New Roman"/>
          <w:sz w:val="24"/>
        </w:rPr>
        <w:t xml:space="preserve"> EUR</w:t>
      </w:r>
      <w:r w:rsidRPr="00DD64CA">
        <w:rPr>
          <w:rFonts w:ascii="Times New Roman" w:hAnsi="Times New Roman"/>
          <w:sz w:val="24"/>
        </w:rPr>
        <w:tab/>
      </w:r>
      <w:r w:rsidRPr="00DD64CA">
        <w:rPr>
          <w:rFonts w:ascii="Times New Roman" w:hAnsi="Times New Roman"/>
          <w:sz w:val="24"/>
        </w:rPr>
        <w:tab/>
      </w:r>
      <w:r w:rsidRPr="00DD64CA">
        <w:rPr>
          <w:rFonts w:ascii="Times New Roman" w:hAnsi="Times New Roman"/>
          <w:sz w:val="24"/>
        </w:rPr>
        <w:tab/>
        <w:t xml:space="preserve">            Oprávky k 30.6.20</w:t>
      </w:r>
      <w:r>
        <w:rPr>
          <w:rFonts w:ascii="Times New Roman" w:hAnsi="Times New Roman"/>
          <w:sz w:val="24"/>
        </w:rPr>
        <w:t>20</w:t>
      </w:r>
      <w:r w:rsidRPr="00DD64CA">
        <w:rPr>
          <w:rFonts w:ascii="Times New Roman" w:hAnsi="Times New Roman"/>
          <w:sz w:val="24"/>
        </w:rPr>
        <w:t xml:space="preserve">     </w:t>
      </w:r>
      <w:r w:rsidRPr="00DD64CA">
        <w:rPr>
          <w:rFonts w:ascii="Times New Roman" w:hAnsi="Times New Roman"/>
          <w:sz w:val="24"/>
        </w:rPr>
        <w:tab/>
        <w:t xml:space="preserve">                                                </w:t>
      </w:r>
      <w:r w:rsidR="00F142ED">
        <w:rPr>
          <w:rFonts w:ascii="Times New Roman" w:hAnsi="Times New Roman"/>
          <w:sz w:val="24"/>
        </w:rPr>
        <w:t>1 013 883,12</w:t>
      </w:r>
      <w:r w:rsidRPr="00DD64CA">
        <w:rPr>
          <w:rFonts w:ascii="Times New Roman" w:hAnsi="Times New Roman"/>
          <w:sz w:val="24"/>
        </w:rPr>
        <w:t xml:space="preserve"> EUR</w:t>
      </w:r>
    </w:p>
    <w:p w14:paraId="10D16C26" w14:textId="50144260" w:rsidR="00622CD5" w:rsidRPr="00781FB6" w:rsidRDefault="00622CD5" w:rsidP="00622CD5">
      <w:pPr>
        <w:ind w:hanging="284"/>
        <w:rPr>
          <w:rFonts w:ascii="Times New Roman" w:hAnsi="Times New Roman"/>
          <w:b/>
          <w:sz w:val="24"/>
        </w:rPr>
      </w:pPr>
      <w:r w:rsidRPr="00781FB6">
        <w:rPr>
          <w:rFonts w:ascii="Times New Roman" w:hAnsi="Times New Roman"/>
          <w:sz w:val="24"/>
        </w:rPr>
        <w:tab/>
      </w:r>
      <w:r w:rsidRPr="00781FB6">
        <w:rPr>
          <w:rFonts w:ascii="Times New Roman" w:hAnsi="Times New Roman"/>
          <w:sz w:val="24"/>
        </w:rPr>
        <w:tab/>
      </w:r>
      <w:r w:rsidRPr="00781FB6">
        <w:rPr>
          <w:rFonts w:ascii="Times New Roman" w:hAnsi="Times New Roman"/>
          <w:sz w:val="24"/>
        </w:rPr>
        <w:tab/>
      </w:r>
      <w:r w:rsidRPr="00781FB6">
        <w:rPr>
          <w:rFonts w:ascii="Times New Roman" w:hAnsi="Times New Roman"/>
          <w:sz w:val="24"/>
        </w:rPr>
        <w:tab/>
      </w:r>
      <w:r w:rsidRPr="00781FB6">
        <w:rPr>
          <w:rFonts w:ascii="Times New Roman" w:hAnsi="Times New Roman"/>
          <w:b/>
          <w:sz w:val="24"/>
        </w:rPr>
        <w:t>Zostatková hodnota</w:t>
      </w:r>
      <w:r w:rsidRPr="00781FB6">
        <w:rPr>
          <w:rFonts w:ascii="Times New Roman" w:hAnsi="Times New Roman"/>
          <w:b/>
          <w:sz w:val="24"/>
        </w:rPr>
        <w:tab/>
        <w:t xml:space="preserve">                                              </w:t>
      </w:r>
      <w:r>
        <w:rPr>
          <w:rFonts w:ascii="Times New Roman" w:hAnsi="Times New Roman"/>
          <w:b/>
          <w:sz w:val="24"/>
        </w:rPr>
        <w:t xml:space="preserve">              1</w:t>
      </w:r>
      <w:r w:rsidR="00F142ED">
        <w:rPr>
          <w:rFonts w:ascii="Times New Roman" w:hAnsi="Times New Roman"/>
          <w:b/>
          <w:sz w:val="24"/>
        </w:rPr>
        <w:t> </w:t>
      </w:r>
      <w:r>
        <w:rPr>
          <w:rFonts w:ascii="Times New Roman" w:hAnsi="Times New Roman"/>
          <w:b/>
          <w:sz w:val="24"/>
        </w:rPr>
        <w:t>5</w:t>
      </w:r>
      <w:r w:rsidR="00F142ED">
        <w:rPr>
          <w:rFonts w:ascii="Times New Roman" w:hAnsi="Times New Roman"/>
          <w:b/>
          <w:sz w:val="24"/>
        </w:rPr>
        <w:t>56 002,85</w:t>
      </w:r>
      <w:r w:rsidRPr="00781FB6">
        <w:rPr>
          <w:rFonts w:ascii="Times New Roman" w:hAnsi="Times New Roman"/>
          <w:b/>
          <w:sz w:val="24"/>
        </w:rPr>
        <w:t xml:space="preserve"> EUR</w:t>
      </w:r>
    </w:p>
    <w:p w14:paraId="4D2EB882" w14:textId="0796E183" w:rsidR="00622CD5" w:rsidRPr="00781FB6" w:rsidRDefault="00622CD5" w:rsidP="00622CD5">
      <w:pPr>
        <w:ind w:hanging="284"/>
        <w:rPr>
          <w:rFonts w:ascii="Times New Roman" w:hAnsi="Times New Roman"/>
          <w:sz w:val="24"/>
        </w:rPr>
      </w:pPr>
      <w:r w:rsidRPr="00781FB6">
        <w:rPr>
          <w:rFonts w:ascii="Times New Roman" w:hAnsi="Times New Roman"/>
          <w:b/>
          <w:sz w:val="24"/>
        </w:rPr>
        <w:t xml:space="preserve">                                        </w:t>
      </w:r>
      <w:r w:rsidRPr="00781FB6">
        <w:rPr>
          <w:rFonts w:ascii="Times New Roman" w:hAnsi="Times New Roman"/>
          <w:sz w:val="24"/>
        </w:rPr>
        <w:t xml:space="preserve">drobný hmotný majetok                                               </w:t>
      </w:r>
      <w:r>
        <w:rPr>
          <w:rFonts w:ascii="Times New Roman" w:hAnsi="Times New Roman"/>
          <w:sz w:val="24"/>
        </w:rPr>
        <w:t xml:space="preserve">             2</w:t>
      </w:r>
      <w:r w:rsidR="00F142ED">
        <w:rPr>
          <w:rFonts w:ascii="Times New Roman" w:hAnsi="Times New Roman"/>
          <w:sz w:val="24"/>
        </w:rPr>
        <w:t>22 462,95</w:t>
      </w:r>
      <w:r w:rsidRPr="00781FB6">
        <w:rPr>
          <w:rFonts w:ascii="Times New Roman" w:hAnsi="Times New Roman"/>
          <w:sz w:val="24"/>
        </w:rPr>
        <w:t xml:space="preserve"> EUR</w:t>
      </w:r>
    </w:p>
    <w:p w14:paraId="146930BD" w14:textId="359BFDA5" w:rsidR="00622CD5" w:rsidRPr="007E3FE4" w:rsidRDefault="00622CD5" w:rsidP="00622CD5">
      <w:pPr>
        <w:ind w:hanging="284"/>
        <w:rPr>
          <w:rFonts w:ascii="Times New Roman" w:hAnsi="Times New Roman"/>
          <w:sz w:val="24"/>
        </w:rPr>
      </w:pPr>
      <w:r w:rsidRPr="00781FB6">
        <w:rPr>
          <w:rFonts w:ascii="Times New Roman" w:hAnsi="Times New Roman"/>
          <w:sz w:val="24"/>
        </w:rPr>
        <w:t xml:space="preserve">                   </w:t>
      </w:r>
      <w:r>
        <w:rPr>
          <w:rFonts w:ascii="Times New Roman" w:hAnsi="Times New Roman"/>
          <w:sz w:val="24"/>
        </w:rPr>
        <w:t xml:space="preserve">                     </w:t>
      </w:r>
      <w:r w:rsidRPr="00781FB6">
        <w:rPr>
          <w:rFonts w:ascii="Times New Roman" w:hAnsi="Times New Roman"/>
          <w:sz w:val="24"/>
        </w:rPr>
        <w:t xml:space="preserve">operatívna evidencia DHM                                            </w:t>
      </w:r>
      <w:r>
        <w:rPr>
          <w:rFonts w:ascii="Times New Roman" w:hAnsi="Times New Roman"/>
          <w:sz w:val="24"/>
        </w:rPr>
        <w:t xml:space="preserve">   </w:t>
      </w:r>
      <w:r w:rsidRPr="00781FB6">
        <w:rPr>
          <w:rFonts w:ascii="Times New Roman" w:hAnsi="Times New Roman"/>
          <w:sz w:val="24"/>
        </w:rPr>
        <w:t xml:space="preserve"> </w:t>
      </w:r>
      <w:r>
        <w:rPr>
          <w:rFonts w:ascii="Times New Roman" w:hAnsi="Times New Roman"/>
          <w:sz w:val="24"/>
        </w:rPr>
        <w:t xml:space="preserve">         </w:t>
      </w:r>
      <w:r w:rsidR="00F142ED">
        <w:rPr>
          <w:rFonts w:ascii="Times New Roman" w:hAnsi="Times New Roman"/>
          <w:sz w:val="24"/>
        </w:rPr>
        <w:t>20 351,89</w:t>
      </w:r>
      <w:r w:rsidRPr="008A094B">
        <w:rPr>
          <w:rFonts w:ascii="Times New Roman" w:hAnsi="Times New Roman"/>
          <w:color w:val="FF0000"/>
          <w:sz w:val="24"/>
        </w:rPr>
        <w:t xml:space="preserve"> </w:t>
      </w:r>
      <w:r w:rsidRPr="007E3FE4">
        <w:rPr>
          <w:rFonts w:ascii="Times New Roman" w:hAnsi="Times New Roman"/>
          <w:sz w:val="24"/>
        </w:rPr>
        <w:t>EUR</w:t>
      </w:r>
    </w:p>
    <w:p w14:paraId="227F9083" w14:textId="77777777" w:rsidR="00BF04F2" w:rsidRPr="00781FB6" w:rsidRDefault="00BF04F2" w:rsidP="00622CD5">
      <w:pPr>
        <w:ind w:hanging="284"/>
        <w:rPr>
          <w:rFonts w:ascii="Times New Roman" w:hAnsi="Times New Roman"/>
          <w:b/>
          <w:color w:val="FF0000"/>
          <w:sz w:val="24"/>
        </w:rPr>
      </w:pPr>
    </w:p>
    <w:p w14:paraId="12D7C0DE" w14:textId="77777777" w:rsidR="00BF04F2" w:rsidRPr="00781FB6" w:rsidRDefault="00BF04F2" w:rsidP="00BF04F2">
      <w:pPr>
        <w:numPr>
          <w:ilvl w:val="0"/>
          <w:numId w:val="21"/>
        </w:numPr>
        <w:rPr>
          <w:rFonts w:ascii="Times New Roman" w:hAnsi="Times New Roman"/>
          <w:b/>
          <w:sz w:val="24"/>
        </w:rPr>
      </w:pPr>
      <w:r w:rsidRPr="00781FB6">
        <w:rPr>
          <w:rFonts w:ascii="Times New Roman" w:hAnsi="Times New Roman"/>
          <w:b/>
          <w:sz w:val="24"/>
        </w:rPr>
        <w:t>Tvorba a čerpanie sociálneho fondu</w:t>
      </w:r>
    </w:p>
    <w:p w14:paraId="7A0EBEDD" w14:textId="77777777" w:rsidR="00BF04F2" w:rsidRPr="00781FB6" w:rsidRDefault="00BF04F2" w:rsidP="00BF04F2">
      <w:pPr>
        <w:tabs>
          <w:tab w:val="left" w:pos="142"/>
        </w:tabs>
        <w:ind w:left="360"/>
        <w:jc w:val="both"/>
        <w:rPr>
          <w:rFonts w:ascii="Times New Roman" w:hAnsi="Times New Roman"/>
          <w:sz w:val="24"/>
        </w:rPr>
      </w:pPr>
      <w:r w:rsidRPr="00781FB6">
        <w:rPr>
          <w:rFonts w:ascii="Times New Roman" w:hAnsi="Times New Roman"/>
          <w:b/>
          <w:sz w:val="24"/>
        </w:rPr>
        <w:t>S</w:t>
      </w:r>
      <w:r w:rsidRPr="00781FB6">
        <w:rPr>
          <w:rFonts w:ascii="Times New Roman" w:hAnsi="Times New Roman"/>
          <w:sz w:val="24"/>
        </w:rPr>
        <w:t>tredisko sociálnych služieb tvorí svoj sociálny fond  vo výške 1</w:t>
      </w:r>
      <w:r>
        <w:rPr>
          <w:rFonts w:ascii="Times New Roman" w:hAnsi="Times New Roman"/>
          <w:sz w:val="24"/>
        </w:rPr>
        <w:t>,1</w:t>
      </w:r>
      <w:r w:rsidRPr="00781FB6">
        <w:rPr>
          <w:rFonts w:ascii="Times New Roman" w:hAnsi="Times New Roman"/>
          <w:sz w:val="24"/>
        </w:rPr>
        <w:t xml:space="preserve"> % z miezd  a čerpanie sa vykonáva v zmysle </w:t>
      </w:r>
      <w:r>
        <w:rPr>
          <w:rFonts w:ascii="Times New Roman" w:hAnsi="Times New Roman"/>
          <w:sz w:val="24"/>
        </w:rPr>
        <w:t>Z</w:t>
      </w:r>
      <w:r w:rsidRPr="00781FB6">
        <w:rPr>
          <w:rFonts w:ascii="Times New Roman" w:hAnsi="Times New Roman"/>
          <w:sz w:val="24"/>
        </w:rPr>
        <w:t>ákona o sociálnom fonde a Dohody medzi zamestnávateľom a zamestnaneckou radou Stredisko sociálnych služieb Petržalka.</w:t>
      </w:r>
    </w:p>
    <w:p w14:paraId="22BD29A9" w14:textId="77777777" w:rsidR="00BF04F2" w:rsidRPr="00781FB6" w:rsidRDefault="00BF04F2" w:rsidP="00BF04F2">
      <w:pPr>
        <w:ind w:hanging="284"/>
        <w:jc w:val="both"/>
        <w:rPr>
          <w:rFonts w:ascii="Times New Roman" w:hAnsi="Times New Roman"/>
          <w:sz w:val="24"/>
        </w:rPr>
      </w:pPr>
      <w:r w:rsidRPr="00781FB6">
        <w:rPr>
          <w:rFonts w:ascii="Times New Roman" w:hAnsi="Times New Roman"/>
          <w:sz w:val="24"/>
        </w:rPr>
        <w:t xml:space="preserve">        </w:t>
      </w:r>
    </w:p>
    <w:p w14:paraId="4DF3F828" w14:textId="77777777" w:rsidR="00BD5D19" w:rsidRPr="00781FB6" w:rsidRDefault="00BF04F2" w:rsidP="00BD5D19">
      <w:pPr>
        <w:ind w:hanging="284"/>
        <w:jc w:val="both"/>
        <w:rPr>
          <w:rFonts w:ascii="Times New Roman" w:hAnsi="Times New Roman"/>
          <w:sz w:val="24"/>
        </w:rPr>
      </w:pPr>
      <w:r w:rsidRPr="00781FB6">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D5D19" w:rsidRPr="00781FB6">
        <w:rPr>
          <w:rFonts w:ascii="Times New Roman" w:hAnsi="Times New Roman"/>
          <w:sz w:val="24"/>
        </w:rPr>
        <w:t>Prehľad tvorby a čerpania SF:</w:t>
      </w:r>
    </w:p>
    <w:p w14:paraId="2384067A" w14:textId="77777777" w:rsidR="00BD5D19" w:rsidRPr="00781FB6" w:rsidRDefault="00BD5D19" w:rsidP="00BD5D19">
      <w:pPr>
        <w:ind w:hanging="284"/>
        <w:rPr>
          <w:rFonts w:ascii="Times New Roman" w:hAnsi="Times New Roman"/>
          <w:sz w:val="24"/>
        </w:rPr>
      </w:pPr>
      <w:r w:rsidRPr="00781FB6">
        <w:rPr>
          <w:rFonts w:ascii="Times New Roman" w:hAnsi="Times New Roman"/>
          <w:sz w:val="24"/>
        </w:rPr>
        <w:t xml:space="preserve">             </w:t>
      </w:r>
      <w:r>
        <w:rPr>
          <w:rFonts w:ascii="Times New Roman" w:hAnsi="Times New Roman"/>
          <w:sz w:val="24"/>
        </w:rPr>
        <w:t xml:space="preserve">                            </w:t>
      </w:r>
      <w:r w:rsidRPr="00781FB6">
        <w:rPr>
          <w:rFonts w:ascii="Times New Roman" w:hAnsi="Times New Roman"/>
          <w:sz w:val="24"/>
        </w:rPr>
        <w:t>počiatočný stav  k 1.1.20</w:t>
      </w:r>
      <w:r>
        <w:rPr>
          <w:rFonts w:ascii="Times New Roman" w:hAnsi="Times New Roman"/>
          <w:sz w:val="24"/>
        </w:rPr>
        <w:t>20</w:t>
      </w:r>
      <w:r w:rsidRPr="00781FB6">
        <w:rPr>
          <w:rFonts w:ascii="Times New Roman" w:hAnsi="Times New Roman"/>
          <w:sz w:val="24"/>
        </w:rPr>
        <w:tab/>
      </w:r>
      <w:r w:rsidRPr="00781FB6">
        <w:rPr>
          <w:rFonts w:ascii="Times New Roman" w:hAnsi="Times New Roman"/>
          <w:sz w:val="24"/>
        </w:rPr>
        <w:tab/>
        <w:t xml:space="preserve">                                         </w:t>
      </w:r>
      <w:r>
        <w:rPr>
          <w:rFonts w:ascii="Times New Roman" w:hAnsi="Times New Roman"/>
          <w:sz w:val="24"/>
        </w:rPr>
        <w:t xml:space="preserve">  7 545,55</w:t>
      </w:r>
      <w:r w:rsidRPr="00781FB6">
        <w:rPr>
          <w:rFonts w:ascii="Times New Roman" w:hAnsi="Times New Roman"/>
          <w:sz w:val="24"/>
        </w:rPr>
        <w:t xml:space="preserve"> EUR</w:t>
      </w:r>
    </w:p>
    <w:p w14:paraId="1AF93809" w14:textId="37A03BEB" w:rsidR="00BD5D19" w:rsidRPr="00FD2FB4" w:rsidRDefault="00BD5D19" w:rsidP="00BD5D19">
      <w:pPr>
        <w:ind w:hanging="284"/>
        <w:rPr>
          <w:rFonts w:ascii="Times New Roman" w:hAnsi="Times New Roman"/>
          <w:sz w:val="24"/>
        </w:rPr>
      </w:pPr>
      <w:r w:rsidRPr="00781FB6">
        <w:rPr>
          <w:rFonts w:ascii="Times New Roman" w:hAnsi="Times New Roman"/>
          <w:sz w:val="24"/>
        </w:rPr>
        <w:t xml:space="preserve">              </w:t>
      </w:r>
      <w:r>
        <w:rPr>
          <w:rFonts w:ascii="Times New Roman" w:hAnsi="Times New Roman"/>
          <w:sz w:val="24"/>
        </w:rPr>
        <w:t xml:space="preserve">                           </w:t>
      </w:r>
      <w:r w:rsidRPr="00781FB6">
        <w:rPr>
          <w:rFonts w:ascii="Times New Roman" w:hAnsi="Times New Roman"/>
          <w:sz w:val="24"/>
        </w:rPr>
        <w:t>p</w:t>
      </w:r>
      <w:r>
        <w:rPr>
          <w:rFonts w:ascii="Times New Roman" w:hAnsi="Times New Roman"/>
          <w:sz w:val="24"/>
        </w:rPr>
        <w:t xml:space="preserve">rídel z miezd za  I. polrok </w:t>
      </w:r>
      <w:r w:rsidRPr="00FD2FB4">
        <w:rPr>
          <w:rFonts w:ascii="Times New Roman" w:hAnsi="Times New Roman"/>
          <w:sz w:val="24"/>
        </w:rPr>
        <w:t>20</w:t>
      </w:r>
      <w:r>
        <w:rPr>
          <w:rFonts w:ascii="Times New Roman" w:hAnsi="Times New Roman"/>
          <w:sz w:val="24"/>
        </w:rPr>
        <w:t>20</w:t>
      </w:r>
      <w:r w:rsidRPr="00FD2FB4">
        <w:rPr>
          <w:rFonts w:ascii="Times New Roman" w:hAnsi="Times New Roman"/>
          <w:sz w:val="24"/>
        </w:rPr>
        <w:t xml:space="preserve">                                               </w:t>
      </w:r>
      <w:r w:rsidR="00F96E29">
        <w:rPr>
          <w:rFonts w:ascii="Times New Roman" w:hAnsi="Times New Roman"/>
          <w:sz w:val="24"/>
        </w:rPr>
        <w:t>11 606,44</w:t>
      </w:r>
      <w:r w:rsidRPr="00FD2FB4">
        <w:rPr>
          <w:rFonts w:ascii="Times New Roman" w:hAnsi="Times New Roman"/>
          <w:sz w:val="24"/>
        </w:rPr>
        <w:t xml:space="preserve"> EUR</w:t>
      </w:r>
    </w:p>
    <w:p w14:paraId="65E77035" w14:textId="1FBBEC5C" w:rsidR="00BD5D19" w:rsidRDefault="00BD5D19" w:rsidP="00BD5D19">
      <w:pPr>
        <w:ind w:hanging="284"/>
        <w:rPr>
          <w:rFonts w:ascii="Times New Roman" w:hAnsi="Times New Roman"/>
          <w:sz w:val="24"/>
        </w:rPr>
      </w:pPr>
      <w:r w:rsidRPr="00FD2FB4">
        <w:rPr>
          <w:rFonts w:ascii="Times New Roman" w:hAnsi="Times New Roman"/>
          <w:color w:val="FF0000"/>
          <w:sz w:val="24"/>
        </w:rPr>
        <w:t xml:space="preserve">          </w:t>
      </w:r>
      <w:r w:rsidRPr="00FD2FB4">
        <w:rPr>
          <w:rFonts w:ascii="Times New Roman" w:hAnsi="Times New Roman"/>
          <w:sz w:val="24"/>
        </w:rPr>
        <w:t xml:space="preserve">Použitie:                 príspevok na stravné                                                                 </w:t>
      </w:r>
      <w:r w:rsidR="00F96E29">
        <w:rPr>
          <w:rFonts w:ascii="Times New Roman" w:hAnsi="Times New Roman"/>
          <w:sz w:val="24"/>
        </w:rPr>
        <w:t xml:space="preserve"> 10 494,60 </w:t>
      </w:r>
      <w:r w:rsidRPr="00FD2FB4">
        <w:rPr>
          <w:rFonts w:ascii="Times New Roman" w:hAnsi="Times New Roman"/>
          <w:sz w:val="24"/>
        </w:rPr>
        <w:t>EUR</w:t>
      </w:r>
    </w:p>
    <w:p w14:paraId="07673F45" w14:textId="3D0C71D1" w:rsidR="00F96E29" w:rsidRPr="00781FB6" w:rsidRDefault="00F96E29" w:rsidP="00BD5D19">
      <w:pPr>
        <w:ind w:hanging="284"/>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príspevok na jubileá a vianočné darčeky pre </w:t>
      </w:r>
      <w:proofErr w:type="spellStart"/>
      <w:r>
        <w:rPr>
          <w:rFonts w:ascii="Times New Roman" w:hAnsi="Times New Roman"/>
          <w:sz w:val="24"/>
        </w:rPr>
        <w:t>zam</w:t>
      </w:r>
      <w:proofErr w:type="spellEnd"/>
      <w:r>
        <w:rPr>
          <w:rFonts w:ascii="Times New Roman" w:hAnsi="Times New Roman"/>
          <w:sz w:val="24"/>
        </w:rPr>
        <w:t>.</w:t>
      </w:r>
      <w:r>
        <w:rPr>
          <w:rFonts w:ascii="Times New Roman" w:hAnsi="Times New Roman"/>
          <w:sz w:val="24"/>
        </w:rPr>
        <w:tab/>
      </w:r>
      <w:r>
        <w:rPr>
          <w:rFonts w:ascii="Times New Roman" w:hAnsi="Times New Roman"/>
          <w:sz w:val="24"/>
        </w:rPr>
        <w:tab/>
        <w:t xml:space="preserve">           664,41 EUR</w:t>
      </w:r>
    </w:p>
    <w:p w14:paraId="7AC89145" w14:textId="55B78774" w:rsidR="00BD5D19" w:rsidRPr="00781FB6" w:rsidRDefault="00BD5D19" w:rsidP="00BD5D19">
      <w:pPr>
        <w:ind w:hanging="284"/>
        <w:rPr>
          <w:rFonts w:ascii="Times New Roman" w:hAnsi="Times New Roman"/>
          <w:b/>
          <w:sz w:val="24"/>
        </w:rPr>
      </w:pPr>
      <w:r>
        <w:rPr>
          <w:rFonts w:ascii="Times New Roman" w:hAnsi="Times New Roman"/>
          <w:sz w:val="24"/>
        </w:rPr>
        <w:t xml:space="preserve">                                         </w:t>
      </w:r>
      <w:r>
        <w:rPr>
          <w:rFonts w:ascii="Times New Roman" w:hAnsi="Times New Roman"/>
          <w:b/>
          <w:sz w:val="24"/>
        </w:rPr>
        <w:t>Stav fondu k</w:t>
      </w:r>
      <w:r w:rsidR="00F96E29">
        <w:rPr>
          <w:rFonts w:ascii="Times New Roman" w:hAnsi="Times New Roman"/>
          <w:b/>
          <w:sz w:val="24"/>
        </w:rPr>
        <w:t> </w:t>
      </w:r>
      <w:r>
        <w:rPr>
          <w:rFonts w:ascii="Times New Roman" w:hAnsi="Times New Roman"/>
          <w:b/>
          <w:sz w:val="24"/>
        </w:rPr>
        <w:t>3</w:t>
      </w:r>
      <w:r w:rsidR="00F96E29">
        <w:rPr>
          <w:rFonts w:ascii="Times New Roman" w:hAnsi="Times New Roman"/>
          <w:b/>
          <w:sz w:val="24"/>
        </w:rPr>
        <w:t>1.12</w:t>
      </w:r>
      <w:r>
        <w:rPr>
          <w:rFonts w:ascii="Times New Roman" w:hAnsi="Times New Roman"/>
          <w:b/>
          <w:sz w:val="24"/>
        </w:rPr>
        <w:t>.2020</w:t>
      </w:r>
      <w:r w:rsidRPr="00781FB6">
        <w:rPr>
          <w:rFonts w:ascii="Times New Roman" w:hAnsi="Times New Roman"/>
          <w:b/>
          <w:sz w:val="24"/>
        </w:rPr>
        <w:t xml:space="preserve">                                                          </w:t>
      </w:r>
      <w:r w:rsidR="00F96E29">
        <w:rPr>
          <w:rFonts w:ascii="Times New Roman" w:hAnsi="Times New Roman"/>
          <w:b/>
          <w:sz w:val="24"/>
        </w:rPr>
        <w:t xml:space="preserve">  7 992,98</w:t>
      </w:r>
      <w:r w:rsidRPr="00781FB6">
        <w:rPr>
          <w:rFonts w:ascii="Times New Roman" w:hAnsi="Times New Roman"/>
          <w:b/>
          <w:sz w:val="24"/>
        </w:rPr>
        <w:t xml:space="preserve"> EUR</w:t>
      </w:r>
    </w:p>
    <w:p w14:paraId="7B79F31B" w14:textId="77777777" w:rsidR="00BF04F2" w:rsidRPr="00781FB6" w:rsidRDefault="00BF04F2" w:rsidP="00BF04F2">
      <w:pPr>
        <w:ind w:hanging="284"/>
        <w:rPr>
          <w:rFonts w:ascii="Times New Roman" w:hAnsi="Times New Roman"/>
          <w:b/>
          <w:sz w:val="24"/>
        </w:rPr>
      </w:pPr>
    </w:p>
    <w:p w14:paraId="10705A82" w14:textId="77777777" w:rsidR="00BF04F2" w:rsidRPr="00781FB6" w:rsidRDefault="00BF04F2" w:rsidP="00BF04F2">
      <w:pPr>
        <w:rPr>
          <w:rFonts w:ascii="Times New Roman" w:hAnsi="Times New Roman"/>
          <w:b/>
        </w:rPr>
      </w:pPr>
    </w:p>
    <w:p w14:paraId="414CDEE7" w14:textId="77777777" w:rsidR="00BF04F2" w:rsidRPr="00781FB6" w:rsidRDefault="00BF04F2" w:rsidP="00BF04F2">
      <w:pPr>
        <w:numPr>
          <w:ilvl w:val="0"/>
          <w:numId w:val="21"/>
        </w:numPr>
        <w:jc w:val="both"/>
        <w:rPr>
          <w:rFonts w:ascii="Times New Roman" w:hAnsi="Times New Roman"/>
          <w:b/>
          <w:sz w:val="24"/>
        </w:rPr>
      </w:pPr>
      <w:r w:rsidRPr="00781FB6">
        <w:rPr>
          <w:rFonts w:ascii="Times New Roman" w:hAnsi="Times New Roman"/>
          <w:b/>
          <w:sz w:val="24"/>
        </w:rPr>
        <w:t>Manká a škody</w:t>
      </w:r>
    </w:p>
    <w:p w14:paraId="3D102E2B" w14:textId="11261416" w:rsidR="00D73D2F" w:rsidRDefault="00BF04F2" w:rsidP="00BF04F2">
      <w:pPr>
        <w:jc w:val="both"/>
        <w:rPr>
          <w:rFonts w:ascii="Times New Roman" w:hAnsi="Times New Roman"/>
          <w:sz w:val="24"/>
        </w:rPr>
      </w:pPr>
      <w:r w:rsidRPr="00781FB6">
        <w:rPr>
          <w:rFonts w:ascii="Times New Roman" w:hAnsi="Times New Roman"/>
          <w:sz w:val="24"/>
        </w:rPr>
        <w:t>V priebehu rok</w:t>
      </w:r>
      <w:r w:rsidR="0020149C">
        <w:rPr>
          <w:rFonts w:ascii="Times New Roman" w:hAnsi="Times New Roman"/>
          <w:sz w:val="24"/>
        </w:rPr>
        <w:t>a</w:t>
      </w:r>
      <w:r w:rsidRPr="00781FB6">
        <w:rPr>
          <w:rFonts w:ascii="Times New Roman" w:hAnsi="Times New Roman"/>
          <w:sz w:val="24"/>
        </w:rPr>
        <w:t xml:space="preserve"> 20</w:t>
      </w:r>
      <w:r w:rsidR="00EF3ECD">
        <w:rPr>
          <w:rFonts w:ascii="Times New Roman" w:hAnsi="Times New Roman"/>
          <w:sz w:val="24"/>
        </w:rPr>
        <w:t>20</w:t>
      </w:r>
      <w:r w:rsidR="00052657">
        <w:rPr>
          <w:rFonts w:ascii="Times New Roman" w:hAnsi="Times New Roman"/>
          <w:sz w:val="24"/>
        </w:rPr>
        <w:t xml:space="preserve"> sme nevyčíslili žiadne škody a manká.</w:t>
      </w:r>
    </w:p>
    <w:p w14:paraId="30C7F0D4" w14:textId="77777777" w:rsidR="00052657" w:rsidRPr="00D73D2F" w:rsidRDefault="00052657" w:rsidP="00BF04F2">
      <w:pPr>
        <w:jc w:val="both"/>
        <w:rPr>
          <w:rFonts w:ascii="Times New Roman" w:hAnsi="Times New Roman"/>
          <w:sz w:val="24"/>
        </w:rPr>
      </w:pPr>
    </w:p>
    <w:p w14:paraId="016EBA41" w14:textId="77777777" w:rsidR="00BF04F2" w:rsidRPr="005A05BB" w:rsidRDefault="00BF04F2" w:rsidP="00BF04F2">
      <w:pPr>
        <w:numPr>
          <w:ilvl w:val="0"/>
          <w:numId w:val="21"/>
        </w:numPr>
        <w:jc w:val="both"/>
        <w:rPr>
          <w:rFonts w:ascii="Times New Roman" w:hAnsi="Times New Roman"/>
          <w:b/>
          <w:sz w:val="24"/>
        </w:rPr>
      </w:pPr>
      <w:r w:rsidRPr="005A05BB">
        <w:rPr>
          <w:rFonts w:ascii="Times New Roman" w:hAnsi="Times New Roman"/>
          <w:b/>
          <w:sz w:val="24"/>
        </w:rPr>
        <w:t>Peňažné  a nepeňažné dary</w:t>
      </w:r>
    </w:p>
    <w:p w14:paraId="0FEBFCCC" w14:textId="77777777" w:rsidR="00D70CA0" w:rsidRDefault="00D70CA0" w:rsidP="00D70CA0">
      <w:pPr>
        <w:pStyle w:val="Odsekzoznamu"/>
        <w:ind w:left="360"/>
        <w:jc w:val="both"/>
        <w:rPr>
          <w:rFonts w:ascii="Times New Roman" w:hAnsi="Times New Roman"/>
          <w:sz w:val="24"/>
        </w:rPr>
      </w:pPr>
      <w:r w:rsidRPr="00D70CA0">
        <w:rPr>
          <w:rFonts w:ascii="Times New Roman" w:hAnsi="Times New Roman"/>
          <w:sz w:val="24"/>
        </w:rPr>
        <w:t>V prvom polroku 2020 Stredisko získalo grant</w:t>
      </w:r>
      <w:r w:rsidR="00F82DAA">
        <w:rPr>
          <w:rFonts w:ascii="Times New Roman" w:hAnsi="Times New Roman"/>
          <w:sz w:val="24"/>
        </w:rPr>
        <w:t>y</w:t>
      </w:r>
      <w:r w:rsidRPr="00D70CA0">
        <w:rPr>
          <w:rFonts w:ascii="Times New Roman" w:hAnsi="Times New Roman"/>
          <w:sz w:val="24"/>
        </w:rPr>
        <w:t xml:space="preserve">: </w:t>
      </w:r>
    </w:p>
    <w:p w14:paraId="6B4DE5E4" w14:textId="77777777" w:rsidR="00393D51" w:rsidRPr="00393D51" w:rsidRDefault="00393D51" w:rsidP="00393D51">
      <w:pPr>
        <w:pStyle w:val="Odsekzoznamu"/>
        <w:numPr>
          <w:ilvl w:val="0"/>
          <w:numId w:val="26"/>
        </w:numPr>
        <w:jc w:val="both"/>
        <w:rPr>
          <w:rFonts w:ascii="Times New Roman" w:hAnsi="Times New Roman" w:cs="Times New Roman"/>
          <w:sz w:val="24"/>
          <w:szCs w:val="24"/>
        </w:rPr>
      </w:pPr>
      <w:r w:rsidRPr="00393D51">
        <w:rPr>
          <w:rFonts w:ascii="Times New Roman" w:hAnsi="Times New Roman" w:cs="Times New Roman"/>
          <w:sz w:val="24"/>
          <w:szCs w:val="24"/>
        </w:rPr>
        <w:t xml:space="preserve">od Nadácie Tatra Banky v hodnote 700,00 EUR na projekt „Aktivity v teréne počas krízy vyvolanej pandémiou CVIC 19“ Z grantu boli zakúpené 2 </w:t>
      </w:r>
      <w:proofErr w:type="spellStart"/>
      <w:r w:rsidRPr="00393D51">
        <w:rPr>
          <w:rFonts w:ascii="Times New Roman" w:hAnsi="Times New Roman" w:cs="Times New Roman"/>
          <w:sz w:val="24"/>
          <w:szCs w:val="24"/>
        </w:rPr>
        <w:t>germic</w:t>
      </w:r>
      <w:r w:rsidR="001D5E9A">
        <w:rPr>
          <w:rFonts w:ascii="Times New Roman" w:hAnsi="Times New Roman" w:cs="Times New Roman"/>
          <w:sz w:val="24"/>
          <w:szCs w:val="24"/>
        </w:rPr>
        <w:t>í</w:t>
      </w:r>
      <w:r w:rsidRPr="00393D51">
        <w:rPr>
          <w:rFonts w:ascii="Times New Roman" w:hAnsi="Times New Roman" w:cs="Times New Roman"/>
          <w:sz w:val="24"/>
          <w:szCs w:val="24"/>
        </w:rPr>
        <w:t>dn</w:t>
      </w:r>
      <w:r w:rsidR="001D5E9A">
        <w:rPr>
          <w:rFonts w:ascii="Times New Roman" w:hAnsi="Times New Roman" w:cs="Times New Roman"/>
          <w:sz w:val="24"/>
          <w:szCs w:val="24"/>
        </w:rPr>
        <w:t>e</w:t>
      </w:r>
      <w:proofErr w:type="spellEnd"/>
      <w:r w:rsidRPr="00393D51">
        <w:rPr>
          <w:rFonts w:ascii="Times New Roman" w:hAnsi="Times New Roman" w:cs="Times New Roman"/>
          <w:sz w:val="24"/>
          <w:szCs w:val="24"/>
        </w:rPr>
        <w:t xml:space="preserve"> žiariče vo výške 780 Eur.</w:t>
      </w:r>
    </w:p>
    <w:p w14:paraId="2679419F" w14:textId="038E3B3D" w:rsidR="00393D51" w:rsidRPr="00393D51" w:rsidRDefault="00393D51" w:rsidP="00393D51">
      <w:pPr>
        <w:pStyle w:val="Odsekzoznamu"/>
        <w:numPr>
          <w:ilvl w:val="0"/>
          <w:numId w:val="26"/>
        </w:numPr>
        <w:jc w:val="both"/>
        <w:rPr>
          <w:rFonts w:ascii="Times New Roman" w:hAnsi="Times New Roman" w:cs="Times New Roman"/>
          <w:sz w:val="24"/>
          <w:szCs w:val="24"/>
        </w:rPr>
      </w:pPr>
      <w:r w:rsidRPr="00393D51">
        <w:rPr>
          <w:rFonts w:ascii="Times New Roman" w:hAnsi="Times New Roman" w:cs="Times New Roman"/>
          <w:sz w:val="24"/>
          <w:szCs w:val="24"/>
        </w:rPr>
        <w:t>grant od Nadácie Tatra Banky v hodnote 1.200,00 Eur na dobrovoľnícky projekt „Sprievodca seniorov po Bratislave“ projekt z dôvodu pand</w:t>
      </w:r>
      <w:r w:rsidR="00291AC3">
        <w:rPr>
          <w:rFonts w:ascii="Times New Roman" w:hAnsi="Times New Roman" w:cs="Times New Roman"/>
          <w:sz w:val="24"/>
          <w:szCs w:val="24"/>
        </w:rPr>
        <w:t>é</w:t>
      </w:r>
      <w:r w:rsidRPr="00393D51">
        <w:rPr>
          <w:rFonts w:ascii="Times New Roman" w:hAnsi="Times New Roman" w:cs="Times New Roman"/>
          <w:sz w:val="24"/>
          <w:szCs w:val="24"/>
        </w:rPr>
        <w:t>mie  COVID 19 bude realizovaný až po ukončení mimoriadnej situácií predpoklad realizácie projektu</w:t>
      </w:r>
      <w:r w:rsidR="00C25AF5">
        <w:rPr>
          <w:rFonts w:ascii="Times New Roman" w:hAnsi="Times New Roman" w:cs="Times New Roman"/>
          <w:sz w:val="24"/>
          <w:szCs w:val="24"/>
        </w:rPr>
        <w:t xml:space="preserve"> po dohode s Nadáciou Tatra Banka</w:t>
      </w:r>
      <w:r w:rsidRPr="00393D51">
        <w:rPr>
          <w:rFonts w:ascii="Times New Roman" w:hAnsi="Times New Roman" w:cs="Times New Roman"/>
          <w:sz w:val="24"/>
          <w:szCs w:val="24"/>
        </w:rPr>
        <w:t xml:space="preserve"> je do konca roka 202</w:t>
      </w:r>
      <w:r w:rsidR="00C25AF5">
        <w:rPr>
          <w:rFonts w:ascii="Times New Roman" w:hAnsi="Times New Roman" w:cs="Times New Roman"/>
          <w:sz w:val="24"/>
          <w:szCs w:val="24"/>
        </w:rPr>
        <w:t>1</w:t>
      </w:r>
      <w:r w:rsidRPr="00393D51">
        <w:rPr>
          <w:rFonts w:ascii="Times New Roman" w:hAnsi="Times New Roman" w:cs="Times New Roman"/>
          <w:sz w:val="24"/>
          <w:szCs w:val="24"/>
        </w:rPr>
        <w:t xml:space="preserve">  </w:t>
      </w:r>
    </w:p>
    <w:p w14:paraId="14D72E48" w14:textId="54EE89F5" w:rsidR="00393D51" w:rsidRPr="00393D51" w:rsidRDefault="00393D51" w:rsidP="00393D51">
      <w:pPr>
        <w:pStyle w:val="Odsekzoznamu"/>
        <w:numPr>
          <w:ilvl w:val="0"/>
          <w:numId w:val="26"/>
        </w:numPr>
        <w:jc w:val="both"/>
        <w:rPr>
          <w:rFonts w:ascii="Times New Roman" w:hAnsi="Times New Roman"/>
          <w:b/>
          <w:sz w:val="24"/>
        </w:rPr>
      </w:pPr>
      <w:r w:rsidRPr="00393D51">
        <w:rPr>
          <w:rFonts w:ascii="Times New Roman" w:eastAsia="Calibri" w:hAnsi="Times New Roman"/>
          <w:lang w:eastAsia="en-US"/>
        </w:rPr>
        <w:t>Uznesením vlády Slovenskej Republiky č. 574 Stredisko získalo 11 600,00 € na nákup polohovacích postelí, ktoré b</w:t>
      </w:r>
      <w:r w:rsidR="00C25AF5">
        <w:rPr>
          <w:rFonts w:ascii="Times New Roman" w:eastAsia="Calibri" w:hAnsi="Times New Roman"/>
          <w:lang w:eastAsia="en-US"/>
        </w:rPr>
        <w:t>oli</w:t>
      </w:r>
      <w:r w:rsidRPr="00393D51">
        <w:rPr>
          <w:rFonts w:ascii="Times New Roman" w:eastAsia="Calibri" w:hAnsi="Times New Roman"/>
          <w:lang w:eastAsia="en-US"/>
        </w:rPr>
        <w:t xml:space="preserve"> zakúpené v druhom polroku 2020</w:t>
      </w:r>
      <w:r w:rsidR="00C25AF5">
        <w:rPr>
          <w:rFonts w:ascii="Times New Roman" w:eastAsia="Calibri" w:hAnsi="Times New Roman"/>
          <w:lang w:eastAsia="en-US"/>
        </w:rPr>
        <w:t>.</w:t>
      </w:r>
    </w:p>
    <w:p w14:paraId="1E173881" w14:textId="77777777" w:rsidR="00DA3873" w:rsidRDefault="00DA3873" w:rsidP="00BF04F2">
      <w:pPr>
        <w:jc w:val="both"/>
        <w:rPr>
          <w:rFonts w:ascii="Times New Roman" w:hAnsi="Times New Roman"/>
          <w:sz w:val="24"/>
        </w:rPr>
      </w:pPr>
    </w:p>
    <w:p w14:paraId="7BDF771D" w14:textId="10E92699" w:rsidR="00BF04F2" w:rsidRPr="003769D1" w:rsidRDefault="007A0C27" w:rsidP="00BF04F2">
      <w:pPr>
        <w:jc w:val="both"/>
        <w:rPr>
          <w:rFonts w:ascii="Times New Roman" w:hAnsi="Times New Roman"/>
          <w:sz w:val="24"/>
        </w:rPr>
      </w:pPr>
      <w:r w:rsidRPr="003769D1">
        <w:rPr>
          <w:rFonts w:ascii="Times New Roman" w:hAnsi="Times New Roman"/>
          <w:sz w:val="24"/>
        </w:rPr>
        <w:t xml:space="preserve">Stredisko </w:t>
      </w:r>
      <w:r w:rsidR="005148FF">
        <w:rPr>
          <w:rFonts w:ascii="Times New Roman" w:hAnsi="Times New Roman"/>
          <w:sz w:val="24"/>
        </w:rPr>
        <w:t xml:space="preserve">získalo </w:t>
      </w:r>
      <w:r w:rsidR="00510617" w:rsidRPr="003769D1">
        <w:rPr>
          <w:rFonts w:ascii="Times New Roman" w:hAnsi="Times New Roman"/>
          <w:sz w:val="24"/>
        </w:rPr>
        <w:t>v</w:t>
      </w:r>
      <w:r w:rsidR="00860546" w:rsidRPr="003769D1">
        <w:rPr>
          <w:rFonts w:ascii="Times New Roman" w:hAnsi="Times New Roman"/>
          <w:sz w:val="24"/>
        </w:rPr>
        <w:t xml:space="preserve"> </w:t>
      </w:r>
      <w:r w:rsidR="00510617" w:rsidRPr="003769D1">
        <w:rPr>
          <w:rFonts w:ascii="Times New Roman" w:hAnsi="Times New Roman"/>
          <w:sz w:val="24"/>
        </w:rPr>
        <w:t>roku 2020</w:t>
      </w:r>
      <w:r w:rsidRPr="003769D1">
        <w:rPr>
          <w:rFonts w:ascii="Times New Roman" w:hAnsi="Times New Roman"/>
          <w:sz w:val="24"/>
        </w:rPr>
        <w:t xml:space="preserve"> nepeňažné dary</w:t>
      </w:r>
      <w:r w:rsidR="005148FF">
        <w:rPr>
          <w:rFonts w:ascii="Times New Roman" w:hAnsi="Times New Roman"/>
          <w:sz w:val="24"/>
        </w:rPr>
        <w:t xml:space="preserve">: žehlička, porcelán, drogistický tovar pre 50 klientov, nerezový vozík, </w:t>
      </w:r>
      <w:proofErr w:type="spellStart"/>
      <w:r w:rsidR="005148FF">
        <w:rPr>
          <w:rFonts w:ascii="Times New Roman" w:hAnsi="Times New Roman"/>
          <w:sz w:val="24"/>
        </w:rPr>
        <w:t>glukomer</w:t>
      </w:r>
      <w:proofErr w:type="spellEnd"/>
      <w:r w:rsidR="005148FF">
        <w:rPr>
          <w:rFonts w:ascii="Times New Roman" w:hAnsi="Times New Roman"/>
          <w:sz w:val="24"/>
        </w:rPr>
        <w:t xml:space="preserve">, zdravotnícky materiál, notebook, ochrana lôžka.  </w:t>
      </w:r>
    </w:p>
    <w:p w14:paraId="46E993F6" w14:textId="77777777" w:rsidR="00DA3873" w:rsidRPr="00DA3873" w:rsidRDefault="00DA3873" w:rsidP="00DA3873">
      <w:pPr>
        <w:jc w:val="both"/>
        <w:rPr>
          <w:rFonts w:ascii="Times New Roman" w:hAnsi="Times New Roman"/>
          <w:sz w:val="24"/>
        </w:rPr>
      </w:pPr>
    </w:p>
    <w:p w14:paraId="09DE2B19" w14:textId="77777777" w:rsidR="00BF04F2" w:rsidRPr="0010732E" w:rsidRDefault="00BF04F2" w:rsidP="00BF04F2">
      <w:pPr>
        <w:numPr>
          <w:ilvl w:val="0"/>
          <w:numId w:val="21"/>
        </w:numPr>
        <w:spacing w:line="276" w:lineRule="auto"/>
        <w:jc w:val="both"/>
        <w:rPr>
          <w:rFonts w:ascii="Times New Roman" w:hAnsi="Times New Roman"/>
          <w:b/>
          <w:sz w:val="24"/>
        </w:rPr>
      </w:pPr>
      <w:r w:rsidRPr="0010732E">
        <w:rPr>
          <w:rFonts w:ascii="Times New Roman" w:hAnsi="Times New Roman"/>
          <w:b/>
          <w:sz w:val="24"/>
        </w:rPr>
        <w:t>Pohľadávky</w:t>
      </w:r>
    </w:p>
    <w:p w14:paraId="2B2812AF" w14:textId="77777777" w:rsidR="00BF04F2" w:rsidRPr="00CF0C68" w:rsidRDefault="00BF04F2" w:rsidP="00BF04F2">
      <w:pPr>
        <w:spacing w:line="276" w:lineRule="auto"/>
        <w:rPr>
          <w:rFonts w:ascii="Times New Roman" w:hAnsi="Times New Roman"/>
          <w:sz w:val="24"/>
        </w:rPr>
      </w:pPr>
      <w:r w:rsidRPr="00CF0C68">
        <w:rPr>
          <w:rFonts w:ascii="Times New Roman" w:hAnsi="Times New Roman"/>
          <w:sz w:val="24"/>
        </w:rPr>
        <w:t xml:space="preserve">Nad 60 dní po lehote splatnosti </w:t>
      </w:r>
    </w:p>
    <w:p w14:paraId="3B618AAF" w14:textId="28110ADF" w:rsidR="00BF04F2" w:rsidRPr="00CF0C68" w:rsidRDefault="00BF04F2" w:rsidP="00BF04F2">
      <w:pPr>
        <w:spacing w:line="276" w:lineRule="auto"/>
        <w:ind w:firstLine="708"/>
        <w:rPr>
          <w:rFonts w:ascii="Times New Roman" w:hAnsi="Times New Roman"/>
          <w:sz w:val="24"/>
        </w:rPr>
      </w:pPr>
      <w:r w:rsidRPr="00CF0C68">
        <w:rPr>
          <w:rFonts w:ascii="Times New Roman" w:hAnsi="Times New Roman"/>
          <w:sz w:val="24"/>
        </w:rPr>
        <w:t xml:space="preserve">voči prijímateľom SS                                                                   </w:t>
      </w:r>
      <w:r>
        <w:rPr>
          <w:rFonts w:ascii="Times New Roman" w:hAnsi="Times New Roman"/>
          <w:sz w:val="24"/>
        </w:rPr>
        <w:tab/>
      </w:r>
      <w:r w:rsidR="008A0C93">
        <w:rPr>
          <w:rFonts w:ascii="Times New Roman" w:hAnsi="Times New Roman"/>
          <w:sz w:val="24"/>
        </w:rPr>
        <w:t xml:space="preserve">              </w:t>
      </w:r>
      <w:r w:rsidRPr="00CF0C68">
        <w:rPr>
          <w:rFonts w:ascii="Times New Roman" w:hAnsi="Times New Roman"/>
          <w:sz w:val="24"/>
        </w:rPr>
        <w:t xml:space="preserve"> </w:t>
      </w:r>
      <w:r>
        <w:rPr>
          <w:rFonts w:ascii="Times New Roman" w:hAnsi="Times New Roman"/>
          <w:sz w:val="24"/>
        </w:rPr>
        <w:t xml:space="preserve">    </w:t>
      </w:r>
      <w:r w:rsidR="00960BA9">
        <w:rPr>
          <w:rFonts w:ascii="Times New Roman" w:hAnsi="Times New Roman"/>
          <w:sz w:val="24"/>
        </w:rPr>
        <w:t xml:space="preserve"> </w:t>
      </w:r>
      <w:r w:rsidR="00A47943">
        <w:rPr>
          <w:rFonts w:ascii="Times New Roman" w:hAnsi="Times New Roman"/>
          <w:sz w:val="24"/>
        </w:rPr>
        <w:t>10 617,97</w:t>
      </w:r>
      <w:r w:rsidRPr="00960BA9">
        <w:rPr>
          <w:rFonts w:ascii="Times New Roman" w:hAnsi="Times New Roman"/>
          <w:b/>
          <w:sz w:val="24"/>
        </w:rPr>
        <w:t xml:space="preserve"> </w:t>
      </w:r>
      <w:r w:rsidRPr="00960BA9">
        <w:rPr>
          <w:rFonts w:ascii="Times New Roman" w:hAnsi="Times New Roman"/>
          <w:sz w:val="24"/>
        </w:rPr>
        <w:t>EUR</w:t>
      </w:r>
    </w:p>
    <w:p w14:paraId="28121D83" w14:textId="30DACB0E" w:rsidR="00BF04F2" w:rsidRPr="00CF0C68" w:rsidRDefault="00BF04F2" w:rsidP="00BF04F2">
      <w:pPr>
        <w:spacing w:line="276" w:lineRule="auto"/>
        <w:ind w:firstLine="708"/>
        <w:rPr>
          <w:rFonts w:ascii="Times New Roman" w:hAnsi="Times New Roman"/>
          <w:sz w:val="24"/>
        </w:rPr>
      </w:pPr>
      <w:r w:rsidRPr="00CF0C68">
        <w:rPr>
          <w:rFonts w:ascii="Times New Roman" w:hAnsi="Times New Roman"/>
          <w:sz w:val="24"/>
        </w:rPr>
        <w:t xml:space="preserve">dobropisy                                                                                          </w:t>
      </w:r>
      <w:r>
        <w:rPr>
          <w:rFonts w:ascii="Times New Roman" w:hAnsi="Times New Roman"/>
          <w:sz w:val="24"/>
        </w:rPr>
        <w:tab/>
      </w:r>
      <w:r>
        <w:rPr>
          <w:rFonts w:ascii="Times New Roman" w:hAnsi="Times New Roman"/>
          <w:sz w:val="24"/>
        </w:rPr>
        <w:tab/>
        <w:t xml:space="preserve">        </w:t>
      </w:r>
      <w:r w:rsidR="00960BA9">
        <w:rPr>
          <w:rFonts w:ascii="Times New Roman" w:hAnsi="Times New Roman"/>
          <w:sz w:val="24"/>
        </w:rPr>
        <w:t xml:space="preserve"> </w:t>
      </w:r>
      <w:r>
        <w:rPr>
          <w:rFonts w:ascii="Times New Roman" w:hAnsi="Times New Roman"/>
          <w:sz w:val="24"/>
        </w:rPr>
        <w:t xml:space="preserve">  </w:t>
      </w:r>
      <w:r w:rsidR="00960BA9">
        <w:rPr>
          <w:rFonts w:ascii="Times New Roman" w:hAnsi="Times New Roman"/>
          <w:sz w:val="24"/>
        </w:rPr>
        <w:t xml:space="preserve"> </w:t>
      </w:r>
      <w:r w:rsidR="00A47943">
        <w:rPr>
          <w:rFonts w:ascii="Times New Roman" w:hAnsi="Times New Roman"/>
          <w:sz w:val="24"/>
        </w:rPr>
        <w:t xml:space="preserve"> 153,56</w:t>
      </w:r>
      <w:r w:rsidRPr="00CF0C68">
        <w:rPr>
          <w:rFonts w:ascii="Times New Roman" w:hAnsi="Times New Roman"/>
          <w:sz w:val="24"/>
        </w:rPr>
        <w:t xml:space="preserve"> EUR</w:t>
      </w:r>
    </w:p>
    <w:p w14:paraId="5A02FE6F" w14:textId="535445B5" w:rsidR="00BF04F2" w:rsidRDefault="00BF04F2" w:rsidP="00BF04F2">
      <w:pPr>
        <w:spacing w:line="276" w:lineRule="auto"/>
        <w:ind w:left="284"/>
        <w:rPr>
          <w:rFonts w:ascii="Times New Roman" w:hAnsi="Times New Roman"/>
          <w:sz w:val="24"/>
        </w:rPr>
      </w:pPr>
      <w:r w:rsidRPr="00CF0C68">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ab/>
      </w:r>
      <w:r w:rsidRPr="00CF0C68">
        <w:rPr>
          <w:rFonts w:ascii="Times New Roman" w:hAnsi="Times New Roman"/>
          <w:sz w:val="24"/>
        </w:rPr>
        <w:t xml:space="preserve">z refundácii energii  KMG                                                             </w:t>
      </w:r>
      <w:r>
        <w:rPr>
          <w:rFonts w:ascii="Times New Roman" w:hAnsi="Times New Roman"/>
          <w:sz w:val="24"/>
        </w:rPr>
        <w:t xml:space="preserve">                      </w:t>
      </w:r>
      <w:r w:rsidR="00DA2FD5">
        <w:rPr>
          <w:rFonts w:ascii="Times New Roman" w:hAnsi="Times New Roman"/>
          <w:sz w:val="24"/>
        </w:rPr>
        <w:t xml:space="preserve">    </w:t>
      </w:r>
      <w:r w:rsidR="00960BA9">
        <w:rPr>
          <w:rFonts w:ascii="Times New Roman" w:hAnsi="Times New Roman"/>
          <w:sz w:val="24"/>
        </w:rPr>
        <w:t xml:space="preserve"> </w:t>
      </w:r>
      <w:r w:rsidR="00A47943">
        <w:rPr>
          <w:rFonts w:ascii="Times New Roman" w:hAnsi="Times New Roman"/>
          <w:sz w:val="24"/>
        </w:rPr>
        <w:t xml:space="preserve"> </w:t>
      </w:r>
      <w:r w:rsidR="00DA2FD5">
        <w:rPr>
          <w:rFonts w:ascii="Times New Roman" w:hAnsi="Times New Roman"/>
          <w:sz w:val="24"/>
        </w:rPr>
        <w:t xml:space="preserve"> </w:t>
      </w:r>
      <w:r w:rsidR="00A47943">
        <w:rPr>
          <w:rFonts w:ascii="Times New Roman" w:hAnsi="Times New Roman"/>
          <w:sz w:val="24"/>
        </w:rPr>
        <w:t>30,48</w:t>
      </w:r>
      <w:r w:rsidRPr="00CF0C68">
        <w:rPr>
          <w:rFonts w:ascii="Times New Roman" w:hAnsi="Times New Roman"/>
          <w:sz w:val="24"/>
        </w:rPr>
        <w:t xml:space="preserve"> EUR</w:t>
      </w:r>
    </w:p>
    <w:p w14:paraId="3FE7CBFB" w14:textId="2FE6CB1A" w:rsidR="00BF04F2" w:rsidRPr="00CF0C68" w:rsidRDefault="00BF04F2" w:rsidP="00BF04F2">
      <w:pPr>
        <w:spacing w:line="276" w:lineRule="auto"/>
        <w:ind w:left="426"/>
        <w:rPr>
          <w:rFonts w:ascii="Times New Roman" w:hAnsi="Times New Roman"/>
          <w:sz w:val="24"/>
        </w:rPr>
      </w:pPr>
      <w:r>
        <w:rPr>
          <w:rFonts w:ascii="Times New Roman" w:hAnsi="Times New Roman"/>
          <w:sz w:val="24"/>
        </w:rPr>
        <w:tab/>
      </w:r>
      <w:r w:rsidRPr="00CF0C68">
        <w:rPr>
          <w:rFonts w:ascii="Times New Roman" w:hAnsi="Times New Roman"/>
          <w:sz w:val="24"/>
        </w:rPr>
        <w:t xml:space="preserve">pohľadávky voči zamestnancom                                                     </w:t>
      </w:r>
      <w:r>
        <w:rPr>
          <w:rFonts w:ascii="Times New Roman" w:hAnsi="Times New Roman"/>
          <w:sz w:val="24"/>
        </w:rPr>
        <w:tab/>
        <w:t xml:space="preserve">  </w:t>
      </w:r>
      <w:r>
        <w:rPr>
          <w:rFonts w:ascii="Times New Roman" w:hAnsi="Times New Roman"/>
          <w:sz w:val="24"/>
        </w:rPr>
        <w:tab/>
        <w:t xml:space="preserve">     </w:t>
      </w:r>
      <w:r w:rsidR="00A96165">
        <w:rPr>
          <w:rFonts w:ascii="Times New Roman" w:hAnsi="Times New Roman"/>
          <w:sz w:val="24"/>
        </w:rPr>
        <w:t xml:space="preserve">  </w:t>
      </w:r>
      <w:r>
        <w:rPr>
          <w:rFonts w:ascii="Times New Roman" w:hAnsi="Times New Roman"/>
          <w:sz w:val="24"/>
        </w:rPr>
        <w:t xml:space="preserve">    </w:t>
      </w:r>
      <w:r w:rsidR="00A47943">
        <w:rPr>
          <w:rFonts w:ascii="Times New Roman" w:hAnsi="Times New Roman"/>
          <w:sz w:val="24"/>
        </w:rPr>
        <w:t xml:space="preserve">  104,83</w:t>
      </w:r>
      <w:r w:rsidRPr="00CF0C68">
        <w:rPr>
          <w:rFonts w:ascii="Times New Roman" w:hAnsi="Times New Roman"/>
          <w:b/>
          <w:sz w:val="24"/>
        </w:rPr>
        <w:t xml:space="preserve"> </w:t>
      </w:r>
      <w:r w:rsidRPr="00CF0C68">
        <w:rPr>
          <w:rFonts w:ascii="Times New Roman" w:hAnsi="Times New Roman"/>
          <w:sz w:val="24"/>
        </w:rPr>
        <w:t xml:space="preserve"> EUR</w:t>
      </w:r>
    </w:p>
    <w:p w14:paraId="3A8925FD" w14:textId="01FF081C" w:rsidR="00BF04F2" w:rsidRPr="00CF0C68" w:rsidRDefault="00BF04F2" w:rsidP="00BF04F2">
      <w:pPr>
        <w:spacing w:line="276" w:lineRule="auto"/>
        <w:rPr>
          <w:rFonts w:ascii="Times New Roman" w:hAnsi="Times New Roman"/>
          <w:b/>
          <w:sz w:val="24"/>
        </w:rPr>
      </w:pPr>
      <w:r w:rsidRPr="00CF0C68">
        <w:rPr>
          <w:rFonts w:ascii="Times New Roman" w:hAnsi="Times New Roman"/>
          <w:b/>
          <w:sz w:val="24"/>
        </w:rPr>
        <w:t xml:space="preserve">Spolu po lehote splatnosti nad 60 dní                                       </w:t>
      </w:r>
      <w:r>
        <w:rPr>
          <w:rFonts w:ascii="Times New Roman" w:hAnsi="Times New Roman"/>
          <w:b/>
          <w:sz w:val="24"/>
        </w:rPr>
        <w:tab/>
      </w:r>
      <w:r>
        <w:rPr>
          <w:rFonts w:ascii="Times New Roman" w:hAnsi="Times New Roman"/>
          <w:b/>
          <w:sz w:val="24"/>
        </w:rPr>
        <w:tab/>
        <w:t xml:space="preserve">    </w:t>
      </w:r>
      <w:r w:rsidR="00A96165">
        <w:rPr>
          <w:rFonts w:ascii="Times New Roman" w:hAnsi="Times New Roman"/>
          <w:b/>
          <w:sz w:val="24"/>
        </w:rPr>
        <w:t xml:space="preserve">  </w:t>
      </w:r>
      <w:r>
        <w:rPr>
          <w:rFonts w:ascii="Times New Roman" w:hAnsi="Times New Roman"/>
          <w:b/>
          <w:sz w:val="24"/>
        </w:rPr>
        <w:t xml:space="preserve">            </w:t>
      </w:r>
      <w:r w:rsidR="00960BA9">
        <w:rPr>
          <w:rFonts w:ascii="Times New Roman" w:hAnsi="Times New Roman"/>
          <w:b/>
          <w:sz w:val="24"/>
        </w:rPr>
        <w:t xml:space="preserve">  </w:t>
      </w:r>
      <w:r w:rsidR="00C37C65">
        <w:rPr>
          <w:rFonts w:ascii="Times New Roman" w:hAnsi="Times New Roman"/>
          <w:b/>
          <w:sz w:val="24"/>
        </w:rPr>
        <w:t>10</w:t>
      </w:r>
      <w:r w:rsidR="00A47943">
        <w:rPr>
          <w:rFonts w:ascii="Times New Roman" w:hAnsi="Times New Roman"/>
          <w:b/>
          <w:sz w:val="24"/>
        </w:rPr>
        <w:t> 906,84</w:t>
      </w:r>
      <w:r w:rsidRPr="00DA2FD5">
        <w:rPr>
          <w:rFonts w:ascii="Times New Roman" w:hAnsi="Times New Roman"/>
          <w:b/>
          <w:color w:val="FF0000"/>
          <w:sz w:val="24"/>
        </w:rPr>
        <w:t xml:space="preserve"> </w:t>
      </w:r>
      <w:r w:rsidRPr="00960BA9">
        <w:rPr>
          <w:rFonts w:ascii="Times New Roman" w:hAnsi="Times New Roman"/>
          <w:b/>
          <w:sz w:val="24"/>
        </w:rPr>
        <w:t>EUR</w:t>
      </w:r>
    </w:p>
    <w:p w14:paraId="3A833187" w14:textId="77777777" w:rsidR="000929AA" w:rsidRDefault="00BF04F2" w:rsidP="00BF04F2">
      <w:pPr>
        <w:spacing w:line="276" w:lineRule="auto"/>
        <w:rPr>
          <w:rFonts w:ascii="Times New Roman" w:hAnsi="Times New Roman"/>
          <w:sz w:val="24"/>
        </w:rPr>
      </w:pPr>
      <w:r w:rsidRPr="00CF0C68">
        <w:rPr>
          <w:rFonts w:ascii="Times New Roman" w:hAnsi="Times New Roman"/>
          <w:sz w:val="24"/>
        </w:rPr>
        <w:t xml:space="preserve">Do lehoty splatnosti:  </w:t>
      </w:r>
    </w:p>
    <w:p w14:paraId="3A36EE53" w14:textId="6E9F0D4E" w:rsidR="00BF04F2" w:rsidRPr="00A47943" w:rsidRDefault="000929AA" w:rsidP="00A47943">
      <w:pPr>
        <w:spacing w:line="276" w:lineRule="auto"/>
        <w:rPr>
          <w:rFonts w:ascii="Times New Roman" w:hAnsi="Times New Roman"/>
          <w:sz w:val="24"/>
        </w:rPr>
      </w:pPr>
      <w:r>
        <w:rPr>
          <w:rFonts w:ascii="Times New Roman" w:hAnsi="Times New Roman"/>
          <w:sz w:val="24"/>
        </w:rPr>
        <w:lastRenderedPageBreak/>
        <w:t xml:space="preserve">            </w:t>
      </w:r>
      <w:r w:rsidR="00003821">
        <w:rPr>
          <w:rFonts w:ascii="Times New Roman" w:hAnsi="Times New Roman"/>
          <w:sz w:val="24"/>
        </w:rPr>
        <w:t>v</w:t>
      </w:r>
      <w:r>
        <w:rPr>
          <w:rFonts w:ascii="Times New Roman" w:hAnsi="Times New Roman"/>
          <w:sz w:val="24"/>
        </w:rPr>
        <w:t>oči prijímateľom SS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003821">
        <w:rPr>
          <w:rFonts w:ascii="Times New Roman" w:hAnsi="Times New Roman"/>
          <w:sz w:val="24"/>
        </w:rPr>
        <w:t xml:space="preserve"> </w:t>
      </w:r>
      <w:r>
        <w:rPr>
          <w:rFonts w:ascii="Times New Roman" w:hAnsi="Times New Roman"/>
          <w:sz w:val="24"/>
        </w:rPr>
        <w:tab/>
      </w:r>
      <w:r>
        <w:rPr>
          <w:rFonts w:ascii="Times New Roman" w:hAnsi="Times New Roman"/>
          <w:sz w:val="24"/>
        </w:rPr>
        <w:tab/>
      </w:r>
      <w:r w:rsidR="00003821">
        <w:rPr>
          <w:rFonts w:ascii="Times New Roman" w:hAnsi="Times New Roman"/>
          <w:sz w:val="24"/>
        </w:rPr>
        <w:t xml:space="preserve">            </w:t>
      </w:r>
      <w:r>
        <w:rPr>
          <w:rFonts w:ascii="Times New Roman" w:hAnsi="Times New Roman"/>
          <w:sz w:val="24"/>
        </w:rPr>
        <w:t xml:space="preserve">        </w:t>
      </w:r>
      <w:r w:rsidR="00A47943">
        <w:rPr>
          <w:rFonts w:ascii="Times New Roman" w:hAnsi="Times New Roman"/>
          <w:sz w:val="24"/>
        </w:rPr>
        <w:t xml:space="preserve">  6 080,12 </w:t>
      </w:r>
      <w:r w:rsidRPr="00960BA9">
        <w:rPr>
          <w:rFonts w:ascii="Times New Roman" w:hAnsi="Times New Roman"/>
          <w:sz w:val="24"/>
        </w:rPr>
        <w:t>EUR</w:t>
      </w:r>
      <w:r>
        <w:rPr>
          <w:rFonts w:ascii="Times New Roman" w:hAnsi="Times New Roman"/>
          <w:sz w:val="24"/>
        </w:rPr>
        <w:tab/>
      </w:r>
      <w:r w:rsidR="00BF04F2" w:rsidRPr="00CF0C68">
        <w:rPr>
          <w:rFonts w:ascii="Times New Roman" w:hAnsi="Times New Roman"/>
          <w:sz w:val="24"/>
        </w:rPr>
        <w:t xml:space="preserve">                 </w:t>
      </w:r>
      <w:r w:rsidR="000622BD">
        <w:rPr>
          <w:rFonts w:ascii="Times New Roman" w:hAnsi="Times New Roman"/>
          <w:sz w:val="24"/>
        </w:rPr>
        <w:tab/>
      </w:r>
    </w:p>
    <w:p w14:paraId="6861CAA1" w14:textId="2F536D13" w:rsidR="00BF04F2" w:rsidRPr="00B96CEC" w:rsidRDefault="00BF04F2" w:rsidP="00BF04F2">
      <w:pPr>
        <w:spacing w:line="276" w:lineRule="auto"/>
        <w:jc w:val="both"/>
        <w:rPr>
          <w:rFonts w:ascii="Times New Roman" w:hAnsi="Times New Roman"/>
          <w:sz w:val="24"/>
        </w:rPr>
      </w:pPr>
      <w:r w:rsidRPr="00B96CEC">
        <w:rPr>
          <w:rFonts w:ascii="Times New Roman" w:hAnsi="Times New Roman"/>
          <w:b/>
          <w:sz w:val="24"/>
        </w:rPr>
        <w:t xml:space="preserve">Pohľadávky spolu                                                                                               </w:t>
      </w:r>
      <w:r w:rsidR="00003821" w:rsidRPr="00B96CEC">
        <w:rPr>
          <w:rFonts w:ascii="Times New Roman" w:hAnsi="Times New Roman"/>
          <w:b/>
          <w:sz w:val="24"/>
        </w:rPr>
        <w:t xml:space="preserve"> </w:t>
      </w:r>
      <w:r w:rsidRPr="00B96CEC">
        <w:rPr>
          <w:rFonts w:ascii="Times New Roman" w:hAnsi="Times New Roman"/>
          <w:b/>
          <w:sz w:val="24"/>
        </w:rPr>
        <w:t xml:space="preserve">       </w:t>
      </w:r>
      <w:r w:rsidR="00A47943">
        <w:rPr>
          <w:rFonts w:ascii="Times New Roman" w:hAnsi="Times New Roman"/>
          <w:b/>
          <w:sz w:val="24"/>
        </w:rPr>
        <w:t xml:space="preserve">   16 986,96</w:t>
      </w:r>
      <w:r w:rsidR="00B96CEC" w:rsidRPr="00B96CEC">
        <w:rPr>
          <w:rFonts w:ascii="Times New Roman" w:hAnsi="Times New Roman"/>
          <w:b/>
          <w:sz w:val="24"/>
        </w:rPr>
        <w:t xml:space="preserve"> EUR</w:t>
      </w:r>
    </w:p>
    <w:p w14:paraId="0AA77296" w14:textId="77777777" w:rsidR="00BF04F2" w:rsidRPr="00B05949" w:rsidRDefault="00BF04F2" w:rsidP="00BF04F2">
      <w:pPr>
        <w:spacing w:line="276" w:lineRule="auto"/>
        <w:ind w:left="142"/>
        <w:jc w:val="both"/>
        <w:rPr>
          <w:rFonts w:ascii="Times New Roman" w:hAnsi="Times New Roman"/>
          <w:color w:val="FF0000"/>
          <w:sz w:val="24"/>
        </w:rPr>
      </w:pPr>
    </w:p>
    <w:p w14:paraId="54E38DC7" w14:textId="77777777" w:rsidR="00BF04F2" w:rsidRDefault="00BF04F2" w:rsidP="00BF04F2">
      <w:pPr>
        <w:spacing w:line="276" w:lineRule="auto"/>
        <w:jc w:val="both"/>
        <w:rPr>
          <w:rFonts w:ascii="Times New Roman" w:hAnsi="Times New Roman"/>
          <w:sz w:val="24"/>
        </w:rPr>
      </w:pPr>
      <w:r w:rsidRPr="00CF0C68">
        <w:rPr>
          <w:rFonts w:ascii="Times New Roman" w:hAnsi="Times New Roman"/>
          <w:sz w:val="24"/>
        </w:rPr>
        <w:t>Nájomcovia Súkromná materská škôlka a Klub modernej gymnastiky nájomné za prenajaté priestory nájomcovia hradia v termíne v zmysle zmluvy o prenájme a splátkového kalendára.</w:t>
      </w:r>
    </w:p>
    <w:p w14:paraId="38C2E85B" w14:textId="77777777" w:rsidR="00102BD0" w:rsidRDefault="00102BD0" w:rsidP="00BF04F2">
      <w:pPr>
        <w:spacing w:line="276" w:lineRule="auto"/>
        <w:jc w:val="both"/>
        <w:rPr>
          <w:rFonts w:ascii="Times New Roman" w:hAnsi="Times New Roman"/>
          <w:sz w:val="24"/>
        </w:rPr>
      </w:pPr>
    </w:p>
    <w:p w14:paraId="2858B577" w14:textId="231BD528" w:rsidR="00102BD0" w:rsidRDefault="00102BD0" w:rsidP="00BF04F2">
      <w:pPr>
        <w:spacing w:line="276" w:lineRule="auto"/>
        <w:jc w:val="both"/>
        <w:rPr>
          <w:rFonts w:ascii="Times New Roman" w:hAnsi="Times New Roman"/>
          <w:sz w:val="24"/>
        </w:rPr>
      </w:pPr>
      <w:r>
        <w:rPr>
          <w:rFonts w:ascii="Times New Roman" w:hAnsi="Times New Roman"/>
          <w:sz w:val="24"/>
        </w:rPr>
        <w:t>Celkový stav pohľadávok k</w:t>
      </w:r>
      <w:r w:rsidR="008D16BA">
        <w:rPr>
          <w:rFonts w:ascii="Times New Roman" w:hAnsi="Times New Roman"/>
          <w:sz w:val="24"/>
        </w:rPr>
        <w:t> 31.12.2020 vo výške 16.986,96 je</w:t>
      </w:r>
      <w:r w:rsidR="008D16BA" w:rsidRPr="0070159E">
        <w:rPr>
          <w:rFonts w:ascii="Times New Roman" w:hAnsi="Times New Roman" w:cs="Times New Roman"/>
          <w:sz w:val="24"/>
        </w:rPr>
        <w:t xml:space="preserve"> v porovnaní so stavom </w:t>
      </w:r>
      <w:r w:rsidR="008D16BA">
        <w:rPr>
          <w:rFonts w:ascii="Times New Roman" w:hAnsi="Times New Roman" w:cs="Times New Roman"/>
          <w:sz w:val="24"/>
        </w:rPr>
        <w:t xml:space="preserve">k </w:t>
      </w:r>
      <w:r w:rsidR="008D16BA">
        <w:rPr>
          <w:rFonts w:ascii="Times New Roman" w:hAnsi="Times New Roman"/>
          <w:sz w:val="24"/>
        </w:rPr>
        <w:t>31.12.2019</w:t>
      </w:r>
      <w:r>
        <w:rPr>
          <w:rFonts w:ascii="Times New Roman" w:hAnsi="Times New Roman"/>
          <w:sz w:val="24"/>
        </w:rPr>
        <w:t xml:space="preserve"> </w:t>
      </w:r>
      <w:r w:rsidR="00DF6E42">
        <w:rPr>
          <w:rFonts w:ascii="Times New Roman" w:hAnsi="Times New Roman"/>
          <w:sz w:val="24"/>
        </w:rPr>
        <w:t>nižší.</w:t>
      </w:r>
      <w:r>
        <w:rPr>
          <w:rFonts w:ascii="Times New Roman" w:hAnsi="Times New Roman"/>
          <w:sz w:val="24"/>
        </w:rPr>
        <w:t xml:space="preserve"> </w:t>
      </w:r>
    </w:p>
    <w:p w14:paraId="6E3657DD" w14:textId="77777777" w:rsidR="00BF04F2" w:rsidRDefault="00BF04F2" w:rsidP="00BF04F2">
      <w:pPr>
        <w:spacing w:line="276" w:lineRule="auto"/>
        <w:jc w:val="both"/>
        <w:rPr>
          <w:rFonts w:ascii="Times New Roman" w:hAnsi="Times New Roman"/>
          <w:sz w:val="24"/>
        </w:rPr>
      </w:pPr>
    </w:p>
    <w:p w14:paraId="35D5BDFC" w14:textId="77777777" w:rsidR="00FA0E78" w:rsidRPr="00C66A6C" w:rsidRDefault="00FA0E78" w:rsidP="00BF04F2">
      <w:pPr>
        <w:spacing w:line="276" w:lineRule="auto"/>
        <w:jc w:val="both"/>
        <w:rPr>
          <w:rFonts w:ascii="Times New Roman" w:hAnsi="Times New Roman"/>
          <w:sz w:val="24"/>
        </w:rPr>
      </w:pPr>
    </w:p>
    <w:p w14:paraId="63E63A65" w14:textId="77777777" w:rsidR="00BF04F2" w:rsidRPr="00CF0C68" w:rsidRDefault="00BF04F2" w:rsidP="00BF04F2">
      <w:pPr>
        <w:numPr>
          <w:ilvl w:val="0"/>
          <w:numId w:val="21"/>
        </w:numPr>
        <w:spacing w:line="276" w:lineRule="auto"/>
        <w:jc w:val="both"/>
        <w:rPr>
          <w:rFonts w:ascii="Times New Roman" w:hAnsi="Times New Roman"/>
          <w:b/>
          <w:sz w:val="24"/>
        </w:rPr>
      </w:pPr>
      <w:r w:rsidRPr="00CF0C68">
        <w:rPr>
          <w:rFonts w:ascii="Times New Roman" w:hAnsi="Times New Roman"/>
          <w:b/>
          <w:sz w:val="24"/>
        </w:rPr>
        <w:t>Záväzky</w:t>
      </w:r>
    </w:p>
    <w:p w14:paraId="125B2A55" w14:textId="77777777" w:rsidR="00BF04F2" w:rsidRPr="00CF0C68" w:rsidRDefault="00BF04F2" w:rsidP="00BF04F2">
      <w:pPr>
        <w:spacing w:line="276" w:lineRule="auto"/>
        <w:jc w:val="both"/>
        <w:rPr>
          <w:rFonts w:ascii="Times New Roman" w:hAnsi="Times New Roman"/>
          <w:sz w:val="24"/>
        </w:rPr>
      </w:pPr>
      <w:r w:rsidRPr="00CF0C68">
        <w:rPr>
          <w:rFonts w:ascii="Times New Roman" w:hAnsi="Times New Roman"/>
          <w:sz w:val="24"/>
        </w:rPr>
        <w:t>Stredisko eviduje záväzky do lehoty splatnosti:</w:t>
      </w:r>
    </w:p>
    <w:p w14:paraId="4E73B919" w14:textId="7E02923D" w:rsidR="00BF04F2" w:rsidRPr="00CF0C68" w:rsidRDefault="00BF04F2" w:rsidP="00BF04F2">
      <w:pPr>
        <w:spacing w:line="276" w:lineRule="auto"/>
        <w:jc w:val="both"/>
        <w:rPr>
          <w:rFonts w:ascii="Times New Roman" w:hAnsi="Times New Roman"/>
          <w:sz w:val="24"/>
        </w:rPr>
      </w:pPr>
      <w:r w:rsidRPr="00CF0C68">
        <w:rPr>
          <w:rFonts w:ascii="Times New Roman" w:hAnsi="Times New Roman"/>
          <w:sz w:val="24"/>
        </w:rPr>
        <w:t>z titulu miezd za</w:t>
      </w:r>
      <w:r w:rsidR="00BC5434">
        <w:rPr>
          <w:rFonts w:ascii="Times New Roman" w:hAnsi="Times New Roman"/>
          <w:sz w:val="24"/>
        </w:rPr>
        <w:t xml:space="preserve"> december</w:t>
      </w:r>
      <w:r>
        <w:rPr>
          <w:rFonts w:ascii="Times New Roman" w:hAnsi="Times New Roman"/>
          <w:sz w:val="24"/>
        </w:rPr>
        <w:t xml:space="preserve"> 20</w:t>
      </w:r>
      <w:r w:rsidR="00DF6E42">
        <w:rPr>
          <w:rFonts w:ascii="Times New Roman" w:hAnsi="Times New Roman"/>
          <w:sz w:val="24"/>
        </w:rPr>
        <w:t>20</w:t>
      </w:r>
    </w:p>
    <w:p w14:paraId="4890D317" w14:textId="0886D1D2" w:rsidR="00BF04F2" w:rsidRPr="00FD2FB4" w:rsidRDefault="00B5084D" w:rsidP="00B5084D">
      <w:pPr>
        <w:tabs>
          <w:tab w:val="left" w:pos="8222"/>
        </w:tabs>
        <w:spacing w:line="276" w:lineRule="auto"/>
        <w:ind w:firstLine="708"/>
        <w:jc w:val="both"/>
        <w:rPr>
          <w:rFonts w:ascii="Times New Roman" w:hAnsi="Times New Roman"/>
          <w:sz w:val="24"/>
        </w:rPr>
      </w:pPr>
      <w:r>
        <w:rPr>
          <w:rFonts w:ascii="Times New Roman" w:hAnsi="Times New Roman"/>
          <w:sz w:val="24"/>
        </w:rPr>
        <w:t xml:space="preserve">zamestnanci (331) </w:t>
      </w:r>
      <w:r>
        <w:rPr>
          <w:rFonts w:ascii="Times New Roman" w:hAnsi="Times New Roman"/>
          <w:sz w:val="24"/>
        </w:rPr>
        <w:tab/>
        <w:t xml:space="preserve"> </w:t>
      </w:r>
      <w:r w:rsidR="00BC5434">
        <w:rPr>
          <w:rFonts w:ascii="Times New Roman" w:hAnsi="Times New Roman"/>
          <w:sz w:val="24"/>
        </w:rPr>
        <w:t>77 467,27</w:t>
      </w:r>
      <w:r w:rsidR="00BF04F2" w:rsidRPr="00FD2FB4">
        <w:rPr>
          <w:rFonts w:ascii="Times New Roman" w:hAnsi="Times New Roman"/>
          <w:sz w:val="24"/>
        </w:rPr>
        <w:t xml:space="preserve"> EUR</w:t>
      </w:r>
    </w:p>
    <w:p w14:paraId="76FEFF7B" w14:textId="21426252" w:rsidR="00BF04F2" w:rsidRPr="00FD2FB4" w:rsidRDefault="00B5084D" w:rsidP="00B5084D">
      <w:pPr>
        <w:tabs>
          <w:tab w:val="left" w:pos="8222"/>
        </w:tabs>
        <w:spacing w:line="276" w:lineRule="auto"/>
        <w:ind w:firstLine="708"/>
        <w:jc w:val="both"/>
        <w:rPr>
          <w:rFonts w:ascii="Times New Roman" w:hAnsi="Times New Roman"/>
          <w:sz w:val="24"/>
        </w:rPr>
      </w:pPr>
      <w:r>
        <w:rPr>
          <w:rFonts w:ascii="Times New Roman" w:hAnsi="Times New Roman"/>
          <w:sz w:val="24"/>
        </w:rPr>
        <w:t>odvod do SP (336)</w:t>
      </w:r>
      <w:r>
        <w:rPr>
          <w:rFonts w:ascii="Times New Roman" w:hAnsi="Times New Roman"/>
          <w:sz w:val="24"/>
        </w:rPr>
        <w:tab/>
        <w:t xml:space="preserve"> </w:t>
      </w:r>
      <w:r w:rsidR="00BC5434">
        <w:rPr>
          <w:rFonts w:ascii="Times New Roman" w:hAnsi="Times New Roman"/>
          <w:sz w:val="24"/>
        </w:rPr>
        <w:t>38 375,71</w:t>
      </w:r>
      <w:r w:rsidR="00BF04F2" w:rsidRPr="00FD2FB4">
        <w:rPr>
          <w:rFonts w:ascii="Times New Roman" w:hAnsi="Times New Roman"/>
          <w:sz w:val="24"/>
        </w:rPr>
        <w:t xml:space="preserve"> EUR</w:t>
      </w:r>
    </w:p>
    <w:p w14:paraId="2F9C01A1" w14:textId="67091D3E" w:rsidR="00BF04F2" w:rsidRPr="00FD2FB4" w:rsidRDefault="00BF04F2" w:rsidP="00B5084D">
      <w:pPr>
        <w:tabs>
          <w:tab w:val="left" w:pos="3686"/>
          <w:tab w:val="left" w:pos="8222"/>
        </w:tabs>
        <w:spacing w:line="276" w:lineRule="auto"/>
        <w:ind w:firstLine="708"/>
        <w:jc w:val="both"/>
        <w:rPr>
          <w:rFonts w:ascii="Times New Roman" w:hAnsi="Times New Roman"/>
          <w:sz w:val="24"/>
        </w:rPr>
      </w:pPr>
      <w:r w:rsidRPr="00FD2FB4">
        <w:rPr>
          <w:rFonts w:ascii="Times New Roman" w:hAnsi="Times New Roman"/>
          <w:sz w:val="24"/>
        </w:rPr>
        <w:t xml:space="preserve">odvod do ZP (336) </w:t>
      </w:r>
      <w:r w:rsidR="00B5084D">
        <w:rPr>
          <w:rFonts w:ascii="Times New Roman" w:hAnsi="Times New Roman"/>
          <w:sz w:val="24"/>
        </w:rPr>
        <w:tab/>
      </w:r>
      <w:r w:rsidRPr="00FD2FB4">
        <w:rPr>
          <w:rFonts w:ascii="Times New Roman" w:hAnsi="Times New Roman"/>
          <w:sz w:val="24"/>
        </w:rPr>
        <w:t>VZP</w:t>
      </w:r>
      <w:r w:rsidR="00B5084D">
        <w:rPr>
          <w:rFonts w:ascii="Times New Roman" w:hAnsi="Times New Roman"/>
          <w:sz w:val="24"/>
        </w:rPr>
        <w:tab/>
        <w:t xml:space="preserve"> </w:t>
      </w:r>
      <w:r w:rsidR="00BC5434">
        <w:rPr>
          <w:rFonts w:ascii="Times New Roman" w:hAnsi="Times New Roman"/>
          <w:sz w:val="24"/>
        </w:rPr>
        <w:t>12 116,90</w:t>
      </w:r>
      <w:r w:rsidRPr="00FD2FB4">
        <w:rPr>
          <w:rFonts w:ascii="Times New Roman" w:hAnsi="Times New Roman"/>
          <w:sz w:val="24"/>
        </w:rPr>
        <w:t xml:space="preserve"> EUR</w:t>
      </w:r>
    </w:p>
    <w:p w14:paraId="3E462C92" w14:textId="62DDD915" w:rsidR="00BF04F2" w:rsidRPr="00FD2FB4" w:rsidRDefault="00B5084D" w:rsidP="00B5084D">
      <w:pPr>
        <w:tabs>
          <w:tab w:val="left" w:pos="3686"/>
          <w:tab w:val="left" w:pos="8222"/>
        </w:tabs>
        <w:spacing w:line="276" w:lineRule="auto"/>
        <w:ind w:hanging="284"/>
        <w:jc w:val="both"/>
        <w:rPr>
          <w:rFonts w:ascii="Times New Roman" w:hAnsi="Times New Roman"/>
          <w:sz w:val="24"/>
        </w:rPr>
      </w:pPr>
      <w:r>
        <w:rPr>
          <w:rFonts w:ascii="Times New Roman" w:hAnsi="Times New Roman"/>
          <w:sz w:val="24"/>
        </w:rPr>
        <w:tab/>
      </w:r>
      <w:r>
        <w:rPr>
          <w:rFonts w:ascii="Times New Roman" w:hAnsi="Times New Roman"/>
          <w:sz w:val="24"/>
        </w:rPr>
        <w:tab/>
        <w:t xml:space="preserve">Dôvera </w:t>
      </w:r>
      <w:r>
        <w:rPr>
          <w:rFonts w:ascii="Times New Roman" w:hAnsi="Times New Roman"/>
          <w:sz w:val="24"/>
        </w:rPr>
        <w:tab/>
        <w:t xml:space="preserve">   </w:t>
      </w:r>
      <w:r w:rsidR="005C092B">
        <w:rPr>
          <w:rFonts w:ascii="Times New Roman" w:hAnsi="Times New Roman"/>
          <w:sz w:val="24"/>
        </w:rPr>
        <w:t>2</w:t>
      </w:r>
      <w:r w:rsidR="00BC5434">
        <w:rPr>
          <w:rFonts w:ascii="Times New Roman" w:hAnsi="Times New Roman"/>
          <w:sz w:val="24"/>
        </w:rPr>
        <w:t> 735,36</w:t>
      </w:r>
      <w:r w:rsidR="00DF6E42">
        <w:rPr>
          <w:rFonts w:ascii="Times New Roman" w:hAnsi="Times New Roman"/>
          <w:sz w:val="24"/>
        </w:rPr>
        <w:t xml:space="preserve"> </w:t>
      </w:r>
      <w:r w:rsidR="00BF04F2" w:rsidRPr="00FD2FB4">
        <w:rPr>
          <w:rFonts w:ascii="Times New Roman" w:hAnsi="Times New Roman"/>
          <w:sz w:val="24"/>
        </w:rPr>
        <w:t>EUR</w:t>
      </w:r>
      <w:r>
        <w:rPr>
          <w:rFonts w:ascii="Times New Roman" w:hAnsi="Times New Roman"/>
          <w:sz w:val="24"/>
        </w:rPr>
        <w:tab/>
      </w:r>
      <w:r>
        <w:rPr>
          <w:rFonts w:ascii="Times New Roman" w:hAnsi="Times New Roman"/>
          <w:sz w:val="24"/>
        </w:rPr>
        <w:tab/>
      </w:r>
      <w:proofErr w:type="spellStart"/>
      <w:r>
        <w:rPr>
          <w:rFonts w:ascii="Times New Roman" w:hAnsi="Times New Roman"/>
          <w:sz w:val="24"/>
        </w:rPr>
        <w:t>Union</w:t>
      </w:r>
      <w:proofErr w:type="spellEnd"/>
      <w:r>
        <w:rPr>
          <w:rFonts w:ascii="Times New Roman" w:hAnsi="Times New Roman"/>
          <w:sz w:val="24"/>
        </w:rPr>
        <w:t xml:space="preserve"> </w:t>
      </w:r>
      <w:r>
        <w:rPr>
          <w:rFonts w:ascii="Times New Roman" w:hAnsi="Times New Roman"/>
          <w:sz w:val="24"/>
        </w:rPr>
        <w:tab/>
        <w:t xml:space="preserve">      </w:t>
      </w:r>
      <w:r w:rsidR="00BC5434">
        <w:rPr>
          <w:rFonts w:ascii="Times New Roman" w:hAnsi="Times New Roman"/>
          <w:sz w:val="24"/>
        </w:rPr>
        <w:t>561,70</w:t>
      </w:r>
      <w:r w:rsidR="00BF04F2" w:rsidRPr="00FD2FB4">
        <w:rPr>
          <w:rFonts w:ascii="Times New Roman" w:hAnsi="Times New Roman"/>
          <w:sz w:val="24"/>
        </w:rPr>
        <w:t xml:space="preserve"> EUR</w:t>
      </w:r>
    </w:p>
    <w:p w14:paraId="2528C4D1" w14:textId="1BD995BE" w:rsidR="00BF04F2" w:rsidRPr="00FD2FB4" w:rsidRDefault="00BF04F2" w:rsidP="00B5084D">
      <w:pPr>
        <w:tabs>
          <w:tab w:val="left" w:pos="8222"/>
        </w:tabs>
        <w:spacing w:line="276" w:lineRule="auto"/>
        <w:ind w:firstLine="708"/>
        <w:jc w:val="both"/>
        <w:rPr>
          <w:rFonts w:ascii="Times New Roman" w:hAnsi="Times New Roman"/>
          <w:sz w:val="24"/>
        </w:rPr>
      </w:pPr>
      <w:r w:rsidRPr="00FD2FB4">
        <w:rPr>
          <w:rFonts w:ascii="Times New Roman" w:hAnsi="Times New Roman"/>
          <w:sz w:val="24"/>
        </w:rPr>
        <w:t xml:space="preserve">odvod do </w:t>
      </w:r>
      <w:r w:rsidR="00B5084D">
        <w:rPr>
          <w:rFonts w:ascii="Times New Roman" w:hAnsi="Times New Roman"/>
          <w:sz w:val="24"/>
        </w:rPr>
        <w:t xml:space="preserve">DDP </w:t>
      </w:r>
      <w:r w:rsidR="00B5084D">
        <w:rPr>
          <w:rFonts w:ascii="Times New Roman" w:hAnsi="Times New Roman"/>
          <w:sz w:val="24"/>
        </w:rPr>
        <w:tab/>
        <w:t xml:space="preserve">   </w:t>
      </w:r>
      <w:r w:rsidR="00BC5434">
        <w:rPr>
          <w:rFonts w:ascii="Times New Roman" w:hAnsi="Times New Roman"/>
          <w:sz w:val="24"/>
        </w:rPr>
        <w:t>4 671</w:t>
      </w:r>
      <w:r w:rsidR="00885B60">
        <w:rPr>
          <w:rFonts w:ascii="Times New Roman" w:hAnsi="Times New Roman"/>
          <w:sz w:val="24"/>
        </w:rPr>
        <w:t>,0</w:t>
      </w:r>
      <w:r w:rsidRPr="00FD2FB4">
        <w:rPr>
          <w:rFonts w:ascii="Times New Roman" w:hAnsi="Times New Roman"/>
          <w:sz w:val="24"/>
        </w:rPr>
        <w:t>0 EUR</w:t>
      </w:r>
    </w:p>
    <w:p w14:paraId="28134F5B" w14:textId="2870A4A9" w:rsidR="00BF04F2" w:rsidRPr="00FD2FB4" w:rsidRDefault="00BF04F2" w:rsidP="00B5084D">
      <w:pPr>
        <w:tabs>
          <w:tab w:val="left" w:pos="8222"/>
        </w:tabs>
        <w:spacing w:line="276" w:lineRule="auto"/>
        <w:ind w:firstLine="708"/>
        <w:jc w:val="both"/>
        <w:rPr>
          <w:rFonts w:ascii="Times New Roman" w:hAnsi="Times New Roman"/>
          <w:sz w:val="24"/>
        </w:rPr>
      </w:pPr>
      <w:r w:rsidRPr="00FD2FB4">
        <w:rPr>
          <w:rFonts w:ascii="Times New Roman" w:hAnsi="Times New Roman"/>
          <w:sz w:val="24"/>
        </w:rPr>
        <w:t>odvod dane  (342</w:t>
      </w:r>
      <w:r w:rsidR="00B5084D">
        <w:rPr>
          <w:rFonts w:ascii="Times New Roman" w:hAnsi="Times New Roman"/>
          <w:sz w:val="24"/>
        </w:rPr>
        <w:t xml:space="preserve">) </w:t>
      </w:r>
      <w:r w:rsidR="00B5084D">
        <w:rPr>
          <w:rFonts w:ascii="Times New Roman" w:hAnsi="Times New Roman"/>
          <w:sz w:val="24"/>
        </w:rPr>
        <w:tab/>
        <w:t xml:space="preserve"> </w:t>
      </w:r>
      <w:r w:rsidR="00BC5434">
        <w:rPr>
          <w:rFonts w:ascii="Times New Roman" w:hAnsi="Times New Roman"/>
          <w:sz w:val="24"/>
        </w:rPr>
        <w:t>14 045,87</w:t>
      </w:r>
      <w:r w:rsidRPr="00FD2FB4">
        <w:rPr>
          <w:rFonts w:ascii="Times New Roman" w:hAnsi="Times New Roman"/>
          <w:sz w:val="24"/>
        </w:rPr>
        <w:t xml:space="preserve"> EUR</w:t>
      </w:r>
    </w:p>
    <w:p w14:paraId="07D83033" w14:textId="04DFB08F" w:rsidR="00B61DBC" w:rsidRPr="00FD2FB4" w:rsidRDefault="00A31D46" w:rsidP="00A31D46">
      <w:pPr>
        <w:tabs>
          <w:tab w:val="left" w:pos="8222"/>
        </w:tabs>
        <w:spacing w:line="276" w:lineRule="auto"/>
        <w:jc w:val="both"/>
        <w:rPr>
          <w:rFonts w:ascii="Times New Roman" w:hAnsi="Times New Roman"/>
          <w:sz w:val="24"/>
        </w:rPr>
      </w:pPr>
      <w:r>
        <w:rPr>
          <w:rFonts w:ascii="Times New Roman" w:hAnsi="Times New Roman"/>
          <w:sz w:val="24"/>
        </w:rPr>
        <w:t xml:space="preserve">            </w:t>
      </w:r>
      <w:r w:rsidR="00BF04F2" w:rsidRPr="00FD2FB4">
        <w:rPr>
          <w:rFonts w:ascii="Times New Roman" w:hAnsi="Times New Roman"/>
          <w:sz w:val="24"/>
        </w:rPr>
        <w:t>iné záväzky (379</w:t>
      </w:r>
      <w:r w:rsidR="00B5084D">
        <w:rPr>
          <w:rFonts w:ascii="Times New Roman" w:hAnsi="Times New Roman"/>
          <w:sz w:val="24"/>
        </w:rPr>
        <w:t xml:space="preserve">) </w:t>
      </w:r>
      <w:r w:rsidR="00B5084D">
        <w:rPr>
          <w:rFonts w:ascii="Times New Roman" w:hAnsi="Times New Roman"/>
          <w:sz w:val="24"/>
        </w:rPr>
        <w:tab/>
      </w:r>
      <w:r w:rsidR="005C092B">
        <w:rPr>
          <w:rFonts w:ascii="Times New Roman" w:hAnsi="Times New Roman"/>
          <w:sz w:val="24"/>
        </w:rPr>
        <w:t xml:space="preserve">   </w:t>
      </w:r>
      <w:r w:rsidR="00BC5434">
        <w:rPr>
          <w:rFonts w:ascii="Times New Roman" w:hAnsi="Times New Roman"/>
          <w:sz w:val="24"/>
        </w:rPr>
        <w:t>3 721,92</w:t>
      </w:r>
      <w:r w:rsidR="00BF04F2" w:rsidRPr="00FD2FB4">
        <w:rPr>
          <w:rFonts w:ascii="Times New Roman" w:hAnsi="Times New Roman"/>
          <w:sz w:val="24"/>
        </w:rPr>
        <w:t xml:space="preserve"> EUR</w:t>
      </w:r>
      <w:r w:rsidR="00B61DBC">
        <w:rPr>
          <w:rFonts w:ascii="Times New Roman" w:hAnsi="Times New Roman"/>
          <w:sz w:val="24"/>
        </w:rPr>
        <w:tab/>
      </w:r>
    </w:p>
    <w:p w14:paraId="0BBDDBB6" w14:textId="5B69AAEF" w:rsidR="00BF04F2" w:rsidRPr="00FD2FB4" w:rsidRDefault="00BF04F2" w:rsidP="00B5084D">
      <w:pPr>
        <w:tabs>
          <w:tab w:val="left" w:pos="8222"/>
        </w:tabs>
        <w:spacing w:line="276" w:lineRule="auto"/>
        <w:ind w:firstLine="708"/>
        <w:jc w:val="both"/>
        <w:rPr>
          <w:rFonts w:ascii="Times New Roman" w:hAnsi="Times New Roman"/>
          <w:sz w:val="24"/>
        </w:rPr>
      </w:pPr>
      <w:r w:rsidRPr="00FD2FB4">
        <w:rPr>
          <w:rFonts w:ascii="Times New Roman" w:hAnsi="Times New Roman"/>
          <w:sz w:val="24"/>
        </w:rPr>
        <w:t>neuhradené faktúry (321</w:t>
      </w:r>
      <w:r w:rsidR="00B5084D">
        <w:rPr>
          <w:rFonts w:ascii="Times New Roman" w:hAnsi="Times New Roman"/>
          <w:sz w:val="24"/>
        </w:rPr>
        <w:t>)</w:t>
      </w:r>
      <w:r w:rsidR="00B5084D">
        <w:rPr>
          <w:rFonts w:ascii="Times New Roman" w:hAnsi="Times New Roman"/>
          <w:sz w:val="24"/>
        </w:rPr>
        <w:tab/>
        <w:t xml:space="preserve">   </w:t>
      </w:r>
      <w:r w:rsidR="00BC5434">
        <w:rPr>
          <w:rFonts w:ascii="Times New Roman" w:hAnsi="Times New Roman"/>
          <w:sz w:val="24"/>
        </w:rPr>
        <w:t xml:space="preserve">   915,98</w:t>
      </w:r>
      <w:r w:rsidR="00DF6E42">
        <w:rPr>
          <w:rFonts w:ascii="Times New Roman" w:hAnsi="Times New Roman"/>
          <w:sz w:val="24"/>
        </w:rPr>
        <w:t xml:space="preserve"> </w:t>
      </w:r>
      <w:r w:rsidRPr="00FD2FB4">
        <w:rPr>
          <w:rFonts w:ascii="Times New Roman" w:hAnsi="Times New Roman"/>
          <w:sz w:val="24"/>
        </w:rPr>
        <w:t>EUR</w:t>
      </w:r>
    </w:p>
    <w:p w14:paraId="0DA29E07" w14:textId="7DCC29DD" w:rsidR="00BF04F2" w:rsidRPr="00CF0C68" w:rsidRDefault="00BF04F2" w:rsidP="00BF04F2">
      <w:pPr>
        <w:spacing w:line="276" w:lineRule="auto"/>
        <w:jc w:val="both"/>
        <w:rPr>
          <w:rFonts w:ascii="Times New Roman" w:hAnsi="Times New Roman"/>
          <w:b/>
          <w:sz w:val="24"/>
        </w:rPr>
      </w:pPr>
      <w:r w:rsidRPr="00FD2FB4">
        <w:rPr>
          <w:rFonts w:ascii="Times New Roman" w:hAnsi="Times New Roman"/>
          <w:b/>
          <w:sz w:val="24"/>
        </w:rPr>
        <w:t xml:space="preserve">Záväzky do lehoty splatnosti spolu                                                         </w:t>
      </w:r>
      <w:r w:rsidR="00B5084D">
        <w:rPr>
          <w:rFonts w:ascii="Times New Roman" w:hAnsi="Times New Roman"/>
          <w:b/>
          <w:sz w:val="24"/>
        </w:rPr>
        <w:t xml:space="preserve">    </w:t>
      </w:r>
      <w:r w:rsidRPr="00FD2FB4">
        <w:rPr>
          <w:rFonts w:ascii="Times New Roman" w:hAnsi="Times New Roman"/>
          <w:b/>
          <w:sz w:val="24"/>
        </w:rPr>
        <w:t xml:space="preserve">                </w:t>
      </w:r>
      <w:r w:rsidR="00307EDF">
        <w:rPr>
          <w:rFonts w:ascii="Times New Roman" w:hAnsi="Times New Roman"/>
          <w:b/>
          <w:sz w:val="24"/>
        </w:rPr>
        <w:t>1</w:t>
      </w:r>
      <w:r w:rsidR="00B61DBC">
        <w:rPr>
          <w:rFonts w:ascii="Times New Roman" w:hAnsi="Times New Roman"/>
          <w:b/>
          <w:sz w:val="24"/>
        </w:rPr>
        <w:t>5</w:t>
      </w:r>
      <w:r w:rsidR="00BC5434">
        <w:rPr>
          <w:rFonts w:ascii="Times New Roman" w:hAnsi="Times New Roman"/>
          <w:b/>
          <w:sz w:val="24"/>
        </w:rPr>
        <w:t>4 611,71</w:t>
      </w:r>
      <w:r w:rsidRPr="00FD2FB4">
        <w:rPr>
          <w:rFonts w:ascii="Times New Roman" w:hAnsi="Times New Roman"/>
          <w:b/>
          <w:sz w:val="24"/>
        </w:rPr>
        <w:t xml:space="preserve"> EUR</w:t>
      </w:r>
    </w:p>
    <w:p w14:paraId="32951BE8" w14:textId="77777777" w:rsidR="00BF04F2" w:rsidRDefault="00BF04F2" w:rsidP="00BF04F2">
      <w:pPr>
        <w:jc w:val="both"/>
        <w:rPr>
          <w:rFonts w:ascii="Times New Roman" w:hAnsi="Times New Roman"/>
          <w:b/>
          <w:color w:val="00B050"/>
        </w:rPr>
      </w:pPr>
    </w:p>
    <w:p w14:paraId="1D5C50F3" w14:textId="77777777" w:rsidR="00BF04F2" w:rsidRDefault="00BF04F2" w:rsidP="00BF04F2">
      <w:pPr>
        <w:jc w:val="both"/>
        <w:rPr>
          <w:rFonts w:ascii="Times New Roman" w:hAnsi="Times New Roman"/>
          <w:b/>
          <w:sz w:val="32"/>
          <w:szCs w:val="28"/>
        </w:rPr>
      </w:pPr>
      <w:r w:rsidRPr="00A31D46">
        <w:rPr>
          <w:rFonts w:ascii="Times New Roman" w:hAnsi="Times New Roman"/>
          <w:b/>
          <w:sz w:val="32"/>
          <w:szCs w:val="28"/>
        </w:rPr>
        <w:t>Záver:</w:t>
      </w:r>
    </w:p>
    <w:p w14:paraId="799A408F" w14:textId="77777777" w:rsidR="00BF04F2" w:rsidRDefault="00BF04F2" w:rsidP="00BF04F2">
      <w:pPr>
        <w:jc w:val="both"/>
        <w:rPr>
          <w:rFonts w:ascii="Times New Roman" w:hAnsi="Times New Roman"/>
          <w:b/>
          <w:sz w:val="32"/>
          <w:szCs w:val="28"/>
        </w:rPr>
      </w:pPr>
    </w:p>
    <w:p w14:paraId="2DAB9653" w14:textId="77777777" w:rsidR="00BF04F2" w:rsidRPr="00AD290D" w:rsidRDefault="00BF04F2" w:rsidP="00BF04F2">
      <w:pPr>
        <w:jc w:val="both"/>
        <w:rPr>
          <w:rFonts w:ascii="Times New Roman" w:hAnsi="Times New Roman"/>
          <w:b/>
          <w:sz w:val="32"/>
          <w:szCs w:val="28"/>
        </w:rPr>
      </w:pPr>
      <w:r w:rsidRPr="00AD290D">
        <w:rPr>
          <w:rFonts w:ascii="Times New Roman" w:hAnsi="Times New Roman"/>
          <w:sz w:val="24"/>
        </w:rPr>
        <w:t>Finančné prostriedky boli použité účelne</w:t>
      </w:r>
      <w:r>
        <w:rPr>
          <w:rFonts w:ascii="Times New Roman" w:hAnsi="Times New Roman"/>
          <w:sz w:val="24"/>
        </w:rPr>
        <w:t>, hospodárne a efektívne podľa Z</w:t>
      </w:r>
      <w:r w:rsidRPr="00AD290D">
        <w:rPr>
          <w:rFonts w:ascii="Times New Roman" w:hAnsi="Times New Roman"/>
          <w:sz w:val="24"/>
        </w:rPr>
        <w:t xml:space="preserve">ákona o rozpočtových pravidlách. Účtovníctvo </w:t>
      </w:r>
      <w:r>
        <w:rPr>
          <w:rFonts w:ascii="Times New Roman" w:hAnsi="Times New Roman"/>
          <w:sz w:val="24"/>
        </w:rPr>
        <w:t>bolo vedené riadne v súlade so Z</w:t>
      </w:r>
      <w:r w:rsidRPr="00AD290D">
        <w:rPr>
          <w:rFonts w:ascii="Times New Roman" w:hAnsi="Times New Roman"/>
          <w:sz w:val="24"/>
        </w:rPr>
        <w:t xml:space="preserve">ákonom účtovníctve č. 431/2002 Z. z. v znení neskorších predpisov. Pri </w:t>
      </w:r>
      <w:r>
        <w:rPr>
          <w:rFonts w:ascii="Times New Roman" w:hAnsi="Times New Roman"/>
          <w:sz w:val="24"/>
        </w:rPr>
        <w:t>obstarávaní  tovarov a služieb S</w:t>
      </w:r>
      <w:r w:rsidRPr="00AD290D">
        <w:rPr>
          <w:rFonts w:ascii="Times New Roman" w:hAnsi="Times New Roman"/>
          <w:sz w:val="24"/>
        </w:rPr>
        <w:t>tr</w:t>
      </w:r>
      <w:r>
        <w:rPr>
          <w:rFonts w:ascii="Times New Roman" w:hAnsi="Times New Roman"/>
          <w:sz w:val="24"/>
        </w:rPr>
        <w:t>edisko postupovalo v súlade so Z</w:t>
      </w:r>
      <w:r w:rsidRPr="00AD290D">
        <w:rPr>
          <w:rFonts w:ascii="Times New Roman" w:hAnsi="Times New Roman"/>
          <w:sz w:val="24"/>
        </w:rPr>
        <w:t xml:space="preserve">ákonom č. </w:t>
      </w:r>
      <w:r w:rsidR="00332A40">
        <w:rPr>
          <w:rFonts w:ascii="Times New Roman" w:hAnsi="Times New Roman"/>
          <w:sz w:val="24"/>
        </w:rPr>
        <w:t>343</w:t>
      </w:r>
      <w:r w:rsidRPr="00AD290D">
        <w:rPr>
          <w:rFonts w:ascii="Times New Roman" w:hAnsi="Times New Roman"/>
          <w:sz w:val="24"/>
        </w:rPr>
        <w:t>/20</w:t>
      </w:r>
      <w:r w:rsidR="00332A40">
        <w:rPr>
          <w:rFonts w:ascii="Times New Roman" w:hAnsi="Times New Roman"/>
          <w:sz w:val="24"/>
        </w:rPr>
        <w:t>15</w:t>
      </w:r>
      <w:r w:rsidRPr="00AD290D">
        <w:rPr>
          <w:rFonts w:ascii="Times New Roman" w:hAnsi="Times New Roman"/>
          <w:sz w:val="24"/>
        </w:rPr>
        <w:t xml:space="preserve"> Z. z. o verejnom obstarávaní v znení neskorších predpisov.</w:t>
      </w:r>
    </w:p>
    <w:p w14:paraId="2AB2C90B" w14:textId="77777777" w:rsidR="00BF04F2" w:rsidRPr="00AD290D" w:rsidRDefault="00BF04F2" w:rsidP="00BF04F2">
      <w:pPr>
        <w:jc w:val="both"/>
        <w:rPr>
          <w:rFonts w:ascii="Times New Roman" w:hAnsi="Times New Roman"/>
          <w:sz w:val="24"/>
        </w:rPr>
      </w:pPr>
    </w:p>
    <w:p w14:paraId="27D76B23" w14:textId="3484FD97" w:rsidR="00BF04F2" w:rsidRDefault="00BF04F2" w:rsidP="00BF04F2">
      <w:pPr>
        <w:jc w:val="both"/>
        <w:rPr>
          <w:rFonts w:ascii="Times New Roman" w:hAnsi="Times New Roman"/>
          <w:sz w:val="24"/>
        </w:rPr>
      </w:pPr>
      <w:r w:rsidRPr="00AD290D">
        <w:rPr>
          <w:rFonts w:ascii="Times New Roman" w:hAnsi="Times New Roman"/>
          <w:sz w:val="24"/>
        </w:rPr>
        <w:t>Stredisko sociálnych služieb Petržalka  pri če</w:t>
      </w:r>
      <w:r>
        <w:rPr>
          <w:rFonts w:ascii="Times New Roman" w:hAnsi="Times New Roman"/>
          <w:sz w:val="24"/>
        </w:rPr>
        <w:t>rpaní prostriedkov  na výdavky</w:t>
      </w:r>
      <w:r w:rsidRPr="00AD290D">
        <w:rPr>
          <w:rFonts w:ascii="Times New Roman" w:hAnsi="Times New Roman"/>
          <w:sz w:val="24"/>
        </w:rPr>
        <w:t xml:space="preserve"> pristupovalo veľmi úsporne tak, aby nebol </w:t>
      </w:r>
      <w:r>
        <w:rPr>
          <w:rFonts w:ascii="Times New Roman" w:hAnsi="Times New Roman"/>
          <w:sz w:val="24"/>
        </w:rPr>
        <w:t xml:space="preserve">poškodený záujem  prijímateľov </w:t>
      </w:r>
      <w:r w:rsidRPr="00AD290D">
        <w:rPr>
          <w:rFonts w:ascii="Times New Roman" w:hAnsi="Times New Roman"/>
          <w:sz w:val="24"/>
        </w:rPr>
        <w:t>S</w:t>
      </w:r>
      <w:r>
        <w:rPr>
          <w:rFonts w:ascii="Times New Roman" w:hAnsi="Times New Roman"/>
          <w:sz w:val="24"/>
        </w:rPr>
        <w:t>trediska</w:t>
      </w:r>
      <w:r w:rsidRPr="00AD290D">
        <w:rPr>
          <w:rFonts w:ascii="Times New Roman" w:hAnsi="Times New Roman"/>
          <w:sz w:val="24"/>
        </w:rPr>
        <w:t xml:space="preserve"> sociálnych služieb ani znížená úroveň kvality</w:t>
      </w:r>
      <w:r w:rsidR="008200D4">
        <w:rPr>
          <w:rFonts w:ascii="Times New Roman" w:hAnsi="Times New Roman"/>
          <w:sz w:val="24"/>
        </w:rPr>
        <w:t xml:space="preserve"> sociálnych služieb</w:t>
      </w:r>
      <w:r w:rsidRPr="00AD290D">
        <w:rPr>
          <w:rFonts w:ascii="Times New Roman" w:hAnsi="Times New Roman"/>
          <w:sz w:val="24"/>
        </w:rPr>
        <w:t>.</w:t>
      </w:r>
      <w:r w:rsidR="000B1A6C">
        <w:rPr>
          <w:rFonts w:ascii="Times New Roman" w:hAnsi="Times New Roman"/>
          <w:sz w:val="24"/>
        </w:rPr>
        <w:t xml:space="preserve"> Prečerpanie rozpočtu na niektorých položkách vzniklo</w:t>
      </w:r>
      <w:r w:rsidR="00847723" w:rsidRPr="00847723">
        <w:rPr>
          <w:rFonts w:ascii="Times New Roman" w:hAnsi="Times New Roman" w:cs="Times New Roman"/>
          <w:sz w:val="24"/>
          <w:szCs w:val="24"/>
        </w:rPr>
        <w:t xml:space="preserve"> </w:t>
      </w:r>
      <w:r w:rsidR="00847723">
        <w:rPr>
          <w:rFonts w:ascii="Times New Roman" w:hAnsi="Times New Roman" w:cs="Times New Roman"/>
          <w:sz w:val="24"/>
          <w:szCs w:val="24"/>
        </w:rPr>
        <w:t xml:space="preserve"> z dôvodu výskytu ochorenia </w:t>
      </w:r>
      <w:proofErr w:type="spellStart"/>
      <w:r w:rsidR="00847723">
        <w:rPr>
          <w:rFonts w:ascii="Times New Roman" w:hAnsi="Times New Roman" w:cs="Times New Roman"/>
          <w:sz w:val="24"/>
          <w:szCs w:val="24"/>
        </w:rPr>
        <w:t>Covid</w:t>
      </w:r>
      <w:proofErr w:type="spellEnd"/>
      <w:r w:rsidR="00847723">
        <w:rPr>
          <w:rFonts w:ascii="Times New Roman" w:hAnsi="Times New Roman" w:cs="Times New Roman"/>
          <w:sz w:val="24"/>
          <w:szCs w:val="24"/>
        </w:rPr>
        <w:t xml:space="preserve"> 19 v</w:t>
      </w:r>
      <w:r w:rsidR="00847723">
        <w:rPr>
          <w:rFonts w:ascii="Times New Roman" w:hAnsi="Times New Roman" w:cs="Times New Roman"/>
          <w:sz w:val="24"/>
          <w:szCs w:val="24"/>
        </w:rPr>
        <w:t> </w:t>
      </w:r>
      <w:r w:rsidR="00847723">
        <w:rPr>
          <w:rFonts w:ascii="Times New Roman" w:hAnsi="Times New Roman" w:cs="Times New Roman"/>
          <w:sz w:val="24"/>
          <w:szCs w:val="24"/>
        </w:rPr>
        <w:t>zariadení</w:t>
      </w:r>
      <w:r w:rsidR="00847723">
        <w:rPr>
          <w:rFonts w:ascii="Times New Roman" w:hAnsi="Times New Roman" w:cs="Times New Roman"/>
          <w:sz w:val="24"/>
          <w:szCs w:val="24"/>
        </w:rPr>
        <w:t xml:space="preserve"> opatrovateľskej služby na </w:t>
      </w:r>
      <w:proofErr w:type="spellStart"/>
      <w:r w:rsidR="00847723">
        <w:rPr>
          <w:rFonts w:ascii="Times New Roman" w:hAnsi="Times New Roman" w:cs="Times New Roman"/>
          <w:sz w:val="24"/>
          <w:szCs w:val="24"/>
        </w:rPr>
        <w:t>Mlynarovičovej</w:t>
      </w:r>
      <w:proofErr w:type="spellEnd"/>
      <w:r w:rsidR="00847723">
        <w:rPr>
          <w:rFonts w:ascii="Times New Roman" w:hAnsi="Times New Roman" w:cs="Times New Roman"/>
          <w:sz w:val="24"/>
          <w:szCs w:val="24"/>
        </w:rPr>
        <w:t xml:space="preserve"> v decembri 2020</w:t>
      </w:r>
      <w:r w:rsidR="00847723">
        <w:rPr>
          <w:rFonts w:ascii="Times New Roman" w:hAnsi="Times New Roman" w:cs="Times New Roman"/>
          <w:sz w:val="24"/>
          <w:szCs w:val="24"/>
        </w:rPr>
        <w:t>,</w:t>
      </w:r>
      <w:r w:rsidR="00847723">
        <w:rPr>
          <w:rFonts w:ascii="Times New Roman" w:hAnsi="Times New Roman" w:cs="Times New Roman"/>
          <w:sz w:val="24"/>
          <w:szCs w:val="24"/>
        </w:rPr>
        <w:t xml:space="preserve"> čo sa odrazilo vo vyššom </w:t>
      </w:r>
      <w:r w:rsidR="00847723">
        <w:rPr>
          <w:rFonts w:ascii="Times New Roman" w:hAnsi="Times New Roman" w:cs="Times New Roman"/>
          <w:sz w:val="24"/>
          <w:szCs w:val="24"/>
        </w:rPr>
        <w:t xml:space="preserve">decembrovom </w:t>
      </w:r>
      <w:r w:rsidR="00847723">
        <w:rPr>
          <w:rFonts w:ascii="Times New Roman" w:hAnsi="Times New Roman" w:cs="Times New Roman"/>
          <w:sz w:val="24"/>
          <w:szCs w:val="24"/>
        </w:rPr>
        <w:t>čerpaní</w:t>
      </w:r>
      <w:r w:rsidR="00847723">
        <w:rPr>
          <w:rFonts w:ascii="Times New Roman" w:hAnsi="Times New Roman" w:cs="Times New Roman"/>
          <w:sz w:val="24"/>
          <w:szCs w:val="24"/>
        </w:rPr>
        <w:t xml:space="preserve"> na zabezpečenie bezpečného prostredia klientov a zamestnancov, ako aj preventívne   zabezpečenie  všetkých úsekov Strediska  pred výskytom infekčného ochorenia</w:t>
      </w:r>
      <w:r w:rsidR="00847723">
        <w:rPr>
          <w:rFonts w:ascii="Times New Roman" w:hAnsi="Times New Roman"/>
          <w:sz w:val="24"/>
        </w:rPr>
        <w:t>.</w:t>
      </w:r>
      <w:r w:rsidRPr="00AD290D">
        <w:rPr>
          <w:rFonts w:ascii="Times New Roman" w:hAnsi="Times New Roman"/>
          <w:sz w:val="24"/>
        </w:rPr>
        <w:t xml:space="preserve"> </w:t>
      </w:r>
    </w:p>
    <w:p w14:paraId="0E35E3C7" w14:textId="77777777" w:rsidR="00BF04F2" w:rsidRDefault="00BF04F2" w:rsidP="00BF04F2">
      <w:pPr>
        <w:jc w:val="both"/>
        <w:rPr>
          <w:rFonts w:ascii="Times New Roman" w:hAnsi="Times New Roman"/>
          <w:sz w:val="24"/>
        </w:rPr>
      </w:pPr>
    </w:p>
    <w:p w14:paraId="446FF666" w14:textId="78E41F53" w:rsidR="00BF04F2" w:rsidRDefault="00BF04F2" w:rsidP="00BF04F2">
      <w:pPr>
        <w:tabs>
          <w:tab w:val="right" w:pos="4308"/>
        </w:tabs>
        <w:jc w:val="both"/>
        <w:rPr>
          <w:rFonts w:ascii="Times New Roman" w:hAnsi="Times New Roman"/>
          <w:color w:val="000000"/>
          <w:sz w:val="24"/>
          <w:lang w:eastAsia="sk-SK"/>
        </w:rPr>
      </w:pPr>
      <w:r w:rsidRPr="00AD290D">
        <w:rPr>
          <w:rFonts w:ascii="Times New Roman" w:hAnsi="Times New Roman"/>
          <w:sz w:val="24"/>
        </w:rPr>
        <w:t xml:space="preserve">Finančné prostriedky vo výške </w:t>
      </w:r>
      <w:r w:rsidR="005E121D">
        <w:rPr>
          <w:rFonts w:ascii="Times New Roman" w:hAnsi="Times New Roman"/>
          <w:sz w:val="24"/>
        </w:rPr>
        <w:t>1 725 806,17</w:t>
      </w:r>
      <w:r w:rsidRPr="00293263">
        <w:rPr>
          <w:rFonts w:ascii="Times New Roman" w:hAnsi="Times New Roman"/>
          <w:sz w:val="24"/>
        </w:rPr>
        <w:t xml:space="preserve"> EUR, </w:t>
      </w:r>
      <w:proofErr w:type="spellStart"/>
      <w:r w:rsidRPr="00293263">
        <w:rPr>
          <w:rFonts w:ascii="Times New Roman" w:hAnsi="Times New Roman"/>
          <w:sz w:val="24"/>
        </w:rPr>
        <w:t>t.j</w:t>
      </w:r>
      <w:proofErr w:type="spellEnd"/>
      <w:r w:rsidRPr="00293263">
        <w:rPr>
          <w:rFonts w:ascii="Times New Roman" w:hAnsi="Times New Roman"/>
          <w:sz w:val="24"/>
        </w:rPr>
        <w:t xml:space="preserve">. </w:t>
      </w:r>
      <w:r w:rsidR="005E121D">
        <w:rPr>
          <w:rFonts w:ascii="Times New Roman" w:hAnsi="Times New Roman"/>
          <w:sz w:val="24"/>
        </w:rPr>
        <w:t>99,0</w:t>
      </w:r>
      <w:r w:rsidRPr="00293263">
        <w:rPr>
          <w:rFonts w:ascii="Times New Roman" w:hAnsi="Times New Roman"/>
          <w:sz w:val="24"/>
        </w:rPr>
        <w:t xml:space="preserve"> % zo</w:t>
      </w:r>
      <w:r w:rsidRPr="00AD290D">
        <w:rPr>
          <w:rFonts w:ascii="Times New Roman" w:hAnsi="Times New Roman"/>
          <w:sz w:val="24"/>
        </w:rPr>
        <w:t xml:space="preserve"> schváleného rozpočtu boli použité na zabezpečenie sociálnych služi</w:t>
      </w:r>
      <w:r>
        <w:rPr>
          <w:rFonts w:ascii="Times New Roman" w:hAnsi="Times New Roman"/>
          <w:sz w:val="24"/>
        </w:rPr>
        <w:t>eb v jednotlivých zariadeniach S</w:t>
      </w:r>
      <w:r w:rsidRPr="00AD290D">
        <w:rPr>
          <w:rFonts w:ascii="Times New Roman" w:hAnsi="Times New Roman"/>
          <w:sz w:val="24"/>
        </w:rPr>
        <w:t>trediska a to na mzdy, odvody,</w:t>
      </w:r>
      <w:r>
        <w:rPr>
          <w:rFonts w:ascii="Times New Roman" w:hAnsi="Times New Roman"/>
          <w:sz w:val="24"/>
        </w:rPr>
        <w:t xml:space="preserve"> prevádzku </w:t>
      </w:r>
      <w:r w:rsidR="00E97E30">
        <w:rPr>
          <w:rFonts w:ascii="Times New Roman" w:hAnsi="Times New Roman"/>
          <w:sz w:val="24"/>
        </w:rPr>
        <w:t>S</w:t>
      </w:r>
      <w:r>
        <w:rPr>
          <w:rFonts w:ascii="Times New Roman" w:hAnsi="Times New Roman"/>
          <w:sz w:val="24"/>
        </w:rPr>
        <w:t>trediska,</w:t>
      </w:r>
      <w:r w:rsidRPr="00AD290D">
        <w:rPr>
          <w:rFonts w:ascii="Times New Roman" w:hAnsi="Times New Roman"/>
          <w:sz w:val="24"/>
        </w:rPr>
        <w:t xml:space="preserve"> </w:t>
      </w:r>
      <w:r w:rsidR="00F627AB">
        <w:rPr>
          <w:rFonts w:ascii="Times New Roman" w:hAnsi="Times New Roman"/>
          <w:sz w:val="24"/>
        </w:rPr>
        <w:t xml:space="preserve">vyčistenie </w:t>
      </w:r>
      <w:r>
        <w:rPr>
          <w:rFonts w:ascii="Times New Roman" w:hAnsi="Times New Roman"/>
          <w:sz w:val="24"/>
        </w:rPr>
        <w:t>kanalizáci</w:t>
      </w:r>
      <w:r w:rsidR="004233B5">
        <w:rPr>
          <w:rFonts w:ascii="Times New Roman" w:hAnsi="Times New Roman"/>
          <w:sz w:val="24"/>
        </w:rPr>
        <w:t xml:space="preserve">e v ZOS na </w:t>
      </w:r>
      <w:proofErr w:type="spellStart"/>
      <w:r w:rsidR="004233B5">
        <w:rPr>
          <w:rFonts w:ascii="Times New Roman" w:hAnsi="Times New Roman"/>
          <w:sz w:val="24"/>
        </w:rPr>
        <w:t>Vavilovovej</w:t>
      </w:r>
      <w:proofErr w:type="spellEnd"/>
      <w:r w:rsidR="004233B5">
        <w:rPr>
          <w:rFonts w:ascii="Times New Roman" w:hAnsi="Times New Roman"/>
          <w:sz w:val="24"/>
        </w:rPr>
        <w:t xml:space="preserve"> ulici</w:t>
      </w:r>
      <w:r w:rsidR="00F627AB">
        <w:rPr>
          <w:rFonts w:ascii="Times New Roman" w:hAnsi="Times New Roman"/>
          <w:sz w:val="24"/>
        </w:rPr>
        <w:t>.</w:t>
      </w:r>
      <w:bookmarkStart w:id="35" w:name="OLE_LINK7"/>
      <w:bookmarkStart w:id="36" w:name="OLE_LINK8"/>
      <w:r w:rsidRPr="00AD290D">
        <w:rPr>
          <w:rFonts w:ascii="Times New Roman" w:hAnsi="Times New Roman"/>
          <w:sz w:val="24"/>
        </w:rPr>
        <w:t xml:space="preserve"> </w:t>
      </w:r>
      <w:r w:rsidRPr="00AE1AE8">
        <w:rPr>
          <w:rFonts w:ascii="Times New Roman" w:hAnsi="Times New Roman"/>
          <w:color w:val="000000"/>
          <w:sz w:val="24"/>
          <w:lang w:eastAsia="sk-SK"/>
        </w:rPr>
        <w:t xml:space="preserve"> </w:t>
      </w:r>
    </w:p>
    <w:p w14:paraId="164C8E3C" w14:textId="77777777" w:rsidR="00FC4E61" w:rsidRPr="00AE1AE8" w:rsidRDefault="00FC4E61" w:rsidP="00BF04F2">
      <w:pPr>
        <w:tabs>
          <w:tab w:val="right" w:pos="4308"/>
        </w:tabs>
        <w:jc w:val="both"/>
        <w:rPr>
          <w:rFonts w:ascii="Times New Roman" w:hAnsi="Times New Roman"/>
          <w:color w:val="000000"/>
          <w:sz w:val="24"/>
          <w:lang w:eastAsia="sk-SK"/>
        </w:rPr>
      </w:pPr>
    </w:p>
    <w:p w14:paraId="11F94BD9" w14:textId="77777777" w:rsidR="00BF04F2" w:rsidRDefault="00BF04F2" w:rsidP="00BF04F2">
      <w:pPr>
        <w:jc w:val="both"/>
        <w:rPr>
          <w:rFonts w:ascii="Times New Roman" w:hAnsi="Times New Roman"/>
          <w:sz w:val="24"/>
          <w:szCs w:val="24"/>
        </w:rPr>
      </w:pPr>
      <w:r w:rsidRPr="00533732">
        <w:rPr>
          <w:rFonts w:ascii="Times New Roman" w:hAnsi="Times New Roman"/>
          <w:sz w:val="24"/>
          <w:szCs w:val="24"/>
        </w:rPr>
        <w:t xml:space="preserve">   </w:t>
      </w:r>
      <w:bookmarkEnd w:id="35"/>
      <w:bookmarkEnd w:id="36"/>
      <w:r w:rsidRPr="00533732">
        <w:rPr>
          <w:rFonts w:ascii="Times New Roman" w:hAnsi="Times New Roman"/>
          <w:sz w:val="24"/>
          <w:szCs w:val="24"/>
        </w:rPr>
        <w:t xml:space="preserve"> </w:t>
      </w:r>
      <w:r>
        <w:rPr>
          <w:rFonts w:ascii="Times New Roman" w:hAnsi="Times New Roman"/>
          <w:sz w:val="24"/>
          <w:szCs w:val="24"/>
        </w:rPr>
        <w:t xml:space="preserve">        </w:t>
      </w:r>
      <w:r w:rsidRPr="00533732">
        <w:rPr>
          <w:rFonts w:ascii="Times New Roman" w:hAnsi="Times New Roman"/>
          <w:sz w:val="24"/>
          <w:szCs w:val="24"/>
        </w:rPr>
        <w:t xml:space="preserve">             </w:t>
      </w:r>
    </w:p>
    <w:p w14:paraId="23DF7237" w14:textId="77777777" w:rsidR="00E97E30" w:rsidRDefault="00C76F7E" w:rsidP="00B41026">
      <w:pPr>
        <w:jc w:val="both"/>
        <w:rPr>
          <w:rFonts w:ascii="Times New Roman" w:hAnsi="Times New Roman"/>
          <w:sz w:val="24"/>
        </w:rPr>
      </w:pPr>
      <w:r>
        <w:rPr>
          <w:rFonts w:ascii="Times New Roman" w:hAnsi="Times New Roman"/>
          <w:sz w:val="24"/>
        </w:rPr>
        <w:t xml:space="preserve">Vypracovala : </w:t>
      </w:r>
      <w:r w:rsidR="00B41026">
        <w:rPr>
          <w:rFonts w:ascii="Times New Roman" w:hAnsi="Times New Roman"/>
          <w:sz w:val="24"/>
        </w:rPr>
        <w:t>Mgr. Michaela Nemečková</w:t>
      </w:r>
    </w:p>
    <w:p w14:paraId="4E2D6C2A" w14:textId="77777777" w:rsidR="008200D4" w:rsidRPr="00EA2C32" w:rsidRDefault="00C76F7E" w:rsidP="00B41026">
      <w:pPr>
        <w:jc w:val="both"/>
        <w:rPr>
          <w:rFonts w:ascii="Times New Roman" w:hAnsi="Times New Roman"/>
          <w:sz w:val="24"/>
        </w:rPr>
      </w:pPr>
      <w:r>
        <w:rPr>
          <w:rFonts w:ascii="Times New Roman" w:hAnsi="Times New Roman"/>
          <w:sz w:val="24"/>
        </w:rPr>
        <w:t xml:space="preserve">     </w:t>
      </w:r>
      <w:r w:rsidR="0048717C">
        <w:rPr>
          <w:rFonts w:ascii="Times New Roman" w:hAnsi="Times New Roman"/>
          <w:sz w:val="24"/>
        </w:rPr>
        <w:t xml:space="preserve">             </w:t>
      </w:r>
      <w:r>
        <w:rPr>
          <w:rFonts w:ascii="Times New Roman" w:hAnsi="Times New Roman"/>
          <w:sz w:val="24"/>
        </w:rPr>
        <w:t xml:space="preserve">     </w:t>
      </w:r>
      <w:r w:rsidR="00241A1F">
        <w:rPr>
          <w:rFonts w:ascii="Times New Roman" w:hAnsi="Times New Roman"/>
          <w:sz w:val="24"/>
        </w:rPr>
        <w:t>Ekonóm</w:t>
      </w:r>
      <w:r w:rsidR="00BF04F2">
        <w:rPr>
          <w:rFonts w:ascii="Times New Roman" w:hAnsi="Times New Roman"/>
          <w:sz w:val="24"/>
        </w:rPr>
        <w:t xml:space="preserve">                                                                              </w:t>
      </w:r>
      <w:r w:rsidR="00BF04F2" w:rsidRPr="00EA2C32">
        <w:rPr>
          <w:rFonts w:ascii="Times New Roman" w:hAnsi="Times New Roman"/>
          <w:sz w:val="24"/>
        </w:rPr>
        <w:t xml:space="preserve"> </w:t>
      </w:r>
      <w:r w:rsidR="008200D4">
        <w:rPr>
          <w:rFonts w:ascii="Times New Roman" w:hAnsi="Times New Roman"/>
          <w:sz w:val="24"/>
        </w:rPr>
        <w:t xml:space="preserve"> </w:t>
      </w:r>
    </w:p>
    <w:sectPr w:rsidR="008200D4" w:rsidRPr="00EA2C32" w:rsidSect="006D0757">
      <w:headerReference w:type="even" r:id="rId8"/>
      <w:headerReference w:type="default" r:id="rId9"/>
      <w:headerReference w:type="first" r:id="rId10"/>
      <w:pgSz w:w="11906" w:h="16838" w:code="9"/>
      <w:pgMar w:top="1418"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DD474" w14:textId="77777777" w:rsidR="000B1A6C" w:rsidRDefault="000B1A6C">
      <w:r>
        <w:separator/>
      </w:r>
    </w:p>
  </w:endnote>
  <w:endnote w:type="continuationSeparator" w:id="0">
    <w:p w14:paraId="1D096ADC" w14:textId="77777777" w:rsidR="000B1A6C" w:rsidRDefault="000B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B6C56" w14:textId="77777777" w:rsidR="000B1A6C" w:rsidRDefault="000B1A6C">
      <w:r>
        <w:separator/>
      </w:r>
    </w:p>
  </w:footnote>
  <w:footnote w:type="continuationSeparator" w:id="0">
    <w:p w14:paraId="096C4A1B" w14:textId="77777777" w:rsidR="000B1A6C" w:rsidRDefault="000B1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28" w:type="dxa"/>
        <w:left w:w="28" w:type="dxa"/>
        <w:bottom w:w="28" w:type="dxa"/>
        <w:right w:w="28" w:type="dxa"/>
      </w:tblCellMar>
      <w:tblLook w:val="0000" w:firstRow="0" w:lastRow="0" w:firstColumn="0" w:lastColumn="0" w:noHBand="0" w:noVBand="0"/>
    </w:tblPr>
    <w:tblGrid>
      <w:gridCol w:w="1719"/>
      <w:gridCol w:w="6149"/>
      <w:gridCol w:w="2326"/>
    </w:tblGrid>
    <w:tr w:rsidR="000B1A6C" w:rsidRPr="0033589A" w14:paraId="66484C8D" w14:textId="77777777" w:rsidTr="004564F4">
      <w:trPr>
        <w:cantSplit/>
        <w:trHeight w:hRule="exact" w:val="608"/>
      </w:trPr>
      <w:tc>
        <w:tcPr>
          <w:tcW w:w="843" w:type="pct"/>
          <w:vMerge w:val="restart"/>
          <w:tcBorders>
            <w:top w:val="single" w:sz="4" w:space="0" w:color="000000"/>
            <w:left w:val="single" w:sz="4" w:space="0" w:color="000000"/>
          </w:tcBorders>
          <w:shd w:val="clear" w:color="auto" w:fill="auto"/>
          <w:vAlign w:val="center"/>
        </w:tcPr>
        <w:p w14:paraId="17CF92D3" w14:textId="77777777" w:rsidR="000B1A6C" w:rsidRPr="00DD73BE" w:rsidRDefault="000B1A6C" w:rsidP="004564F4">
          <w:pPr>
            <w:snapToGrid w:val="0"/>
            <w:jc w:val="center"/>
            <w:rPr>
              <w:b/>
            </w:rPr>
          </w:pPr>
          <w:r>
            <w:rPr>
              <w:noProof/>
              <w:lang w:eastAsia="sk-SK"/>
            </w:rPr>
            <w:drawing>
              <wp:anchor distT="0" distB="0" distL="114300" distR="114300" simplePos="0" relativeHeight="251663360" behindDoc="0" locked="0" layoutInCell="1" allowOverlap="1" wp14:anchorId="421DE380" wp14:editId="0FAD87BC">
                <wp:simplePos x="0" y="0"/>
                <wp:positionH relativeFrom="column">
                  <wp:posOffset>304165</wp:posOffset>
                </wp:positionH>
                <wp:positionV relativeFrom="paragraph">
                  <wp:posOffset>61595</wp:posOffset>
                </wp:positionV>
                <wp:extent cx="370840" cy="556260"/>
                <wp:effectExtent l="0" t="0" r="0" b="0"/>
                <wp:wrapNone/>
                <wp:docPr id="65" name="Obrázok 65" descr="Moj%20navrh%2020x3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Moj%20navrh%2020x30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40" cy="556260"/>
                        </a:xfrm>
                        <a:prstGeom prst="rect">
                          <a:avLst/>
                        </a:prstGeom>
                        <a:noFill/>
                        <a:ln>
                          <a:noFill/>
                        </a:ln>
                      </pic:spPr>
                    </pic:pic>
                  </a:graphicData>
                </a:graphic>
              </wp:anchor>
            </w:drawing>
          </w:r>
        </w:p>
      </w:tc>
      <w:tc>
        <w:tcPr>
          <w:tcW w:w="3016" w:type="pct"/>
          <w:tcBorders>
            <w:top w:val="single" w:sz="4" w:space="0" w:color="000000"/>
            <w:left w:val="single" w:sz="4" w:space="0" w:color="000000"/>
            <w:bottom w:val="single" w:sz="4" w:space="0" w:color="000000"/>
          </w:tcBorders>
          <w:shd w:val="clear" w:color="auto" w:fill="auto"/>
          <w:vAlign w:val="center"/>
        </w:tcPr>
        <w:p w14:paraId="11406533" w14:textId="77777777" w:rsidR="000B1A6C" w:rsidRPr="00D16746" w:rsidRDefault="000B1A6C" w:rsidP="004564F4">
          <w:pPr>
            <w:pStyle w:val="Nadpis1"/>
            <w:ind w:firstLine="10"/>
            <w:jc w:val="center"/>
            <w:rPr>
              <w:rFonts w:ascii="Comic Sans MS" w:hAnsi="Comic Sans MS"/>
              <w:b w:val="0"/>
              <w:sz w:val="24"/>
              <w:szCs w:val="28"/>
            </w:rPr>
          </w:pPr>
          <w:r w:rsidRPr="00D16746">
            <w:rPr>
              <w:rFonts w:ascii="Comic Sans MS" w:hAnsi="Comic Sans MS"/>
              <w:b w:val="0"/>
              <w:sz w:val="24"/>
              <w:szCs w:val="28"/>
            </w:rPr>
            <w:t>Stredisko sociálnych služieb Petržalka</w:t>
          </w:r>
        </w:p>
      </w:tc>
      <w:tc>
        <w:tcPr>
          <w:tcW w:w="11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70002" w14:textId="77777777" w:rsidR="000B1A6C" w:rsidRPr="004564F4" w:rsidRDefault="000B1A6C" w:rsidP="004564F4">
          <w:pPr>
            <w:jc w:val="center"/>
            <w:rPr>
              <w:rFonts w:ascii="Times New Roman" w:hAnsi="Times New Roman" w:cs="Times New Roman"/>
              <w:sz w:val="20"/>
            </w:rPr>
          </w:pPr>
          <w:r w:rsidRPr="004564F4">
            <w:rPr>
              <w:rFonts w:ascii="Times New Roman" w:hAnsi="Times New Roman" w:cs="Times New Roman"/>
              <w:sz w:val="20"/>
            </w:rPr>
            <w:t>Ev. č.: 2016</w:t>
          </w:r>
        </w:p>
      </w:tc>
    </w:tr>
    <w:tr w:rsidR="000B1A6C" w:rsidRPr="00DD73BE" w14:paraId="02890A4F" w14:textId="77777777" w:rsidTr="004564F4">
      <w:trPr>
        <w:cantSplit/>
        <w:trHeight w:val="486"/>
      </w:trPr>
      <w:tc>
        <w:tcPr>
          <w:tcW w:w="843" w:type="pct"/>
          <w:vMerge/>
          <w:tcBorders>
            <w:left w:val="single" w:sz="4" w:space="0" w:color="000000"/>
            <w:bottom w:val="single" w:sz="4" w:space="0" w:color="000000"/>
          </w:tcBorders>
          <w:shd w:val="clear" w:color="auto" w:fill="auto"/>
          <w:vAlign w:val="center"/>
        </w:tcPr>
        <w:p w14:paraId="7EADB8ED" w14:textId="77777777" w:rsidR="000B1A6C" w:rsidRPr="00DD73BE" w:rsidRDefault="000B1A6C" w:rsidP="004564F4">
          <w:pPr>
            <w:snapToGrid w:val="0"/>
          </w:pPr>
        </w:p>
      </w:tc>
      <w:tc>
        <w:tcPr>
          <w:tcW w:w="3016" w:type="pct"/>
          <w:tcBorders>
            <w:left w:val="single" w:sz="4" w:space="0" w:color="000000"/>
            <w:bottom w:val="single" w:sz="4" w:space="0" w:color="000000"/>
          </w:tcBorders>
          <w:shd w:val="clear" w:color="auto" w:fill="auto"/>
          <w:vAlign w:val="center"/>
        </w:tcPr>
        <w:p w14:paraId="699C5807" w14:textId="77777777" w:rsidR="000B1A6C" w:rsidRPr="004564F4" w:rsidRDefault="000B1A6C" w:rsidP="004564F4">
          <w:pPr>
            <w:ind w:firstLine="18"/>
            <w:jc w:val="center"/>
            <w:rPr>
              <w:rFonts w:ascii="Times New Roman" w:hAnsi="Times New Roman" w:cs="Times New Roman"/>
              <w:b/>
              <w:bCs/>
              <w:sz w:val="24"/>
              <w:szCs w:val="24"/>
            </w:rPr>
          </w:pPr>
          <w:r>
            <w:rPr>
              <w:rFonts w:ascii="Times New Roman" w:hAnsi="Times New Roman" w:cs="Times New Roman"/>
              <w:b/>
              <w:bCs/>
              <w:sz w:val="24"/>
              <w:szCs w:val="24"/>
            </w:rPr>
            <w:t>Plnenie rozpočtu k 30.06.2016</w:t>
          </w:r>
        </w:p>
      </w:tc>
      <w:tc>
        <w:tcPr>
          <w:tcW w:w="1141" w:type="pct"/>
          <w:tcBorders>
            <w:left w:val="single" w:sz="4" w:space="0" w:color="000000"/>
            <w:bottom w:val="single" w:sz="4" w:space="0" w:color="000000"/>
            <w:right w:val="single" w:sz="4" w:space="0" w:color="000000"/>
          </w:tcBorders>
          <w:shd w:val="clear" w:color="auto" w:fill="auto"/>
          <w:vAlign w:val="center"/>
        </w:tcPr>
        <w:p w14:paraId="2DE9EF2B" w14:textId="77777777" w:rsidR="000B1A6C" w:rsidRPr="004564F4" w:rsidRDefault="000B1A6C" w:rsidP="004564F4">
          <w:pPr>
            <w:snapToGrid w:val="0"/>
            <w:ind w:firstLine="10"/>
            <w:jc w:val="center"/>
            <w:rPr>
              <w:rFonts w:ascii="Times New Roman" w:hAnsi="Times New Roman" w:cs="Times New Roman"/>
              <w:sz w:val="20"/>
            </w:rPr>
          </w:pPr>
          <w:r w:rsidRPr="004564F4">
            <w:rPr>
              <w:rFonts w:ascii="Times New Roman" w:hAnsi="Times New Roman" w:cs="Times New Roman"/>
              <w:sz w:val="20"/>
            </w:rPr>
            <w:t xml:space="preserve">Strana </w:t>
          </w:r>
          <w:r w:rsidRPr="004564F4">
            <w:rPr>
              <w:rFonts w:ascii="Times New Roman" w:hAnsi="Times New Roman" w:cs="Times New Roman"/>
              <w:sz w:val="20"/>
            </w:rPr>
            <w:fldChar w:fldCharType="begin"/>
          </w:r>
          <w:r w:rsidRPr="004564F4">
            <w:rPr>
              <w:rFonts w:ascii="Times New Roman" w:hAnsi="Times New Roman" w:cs="Times New Roman"/>
              <w:sz w:val="20"/>
            </w:rPr>
            <w:instrText xml:space="preserve"> PAGE   \* MERGEFORMAT </w:instrText>
          </w:r>
          <w:r w:rsidRPr="004564F4">
            <w:rPr>
              <w:rFonts w:ascii="Times New Roman" w:hAnsi="Times New Roman" w:cs="Times New Roman"/>
              <w:sz w:val="20"/>
            </w:rPr>
            <w:fldChar w:fldCharType="separate"/>
          </w:r>
          <w:r>
            <w:rPr>
              <w:rFonts w:ascii="Times New Roman" w:hAnsi="Times New Roman" w:cs="Times New Roman"/>
              <w:noProof/>
              <w:sz w:val="20"/>
            </w:rPr>
            <w:t>2</w:t>
          </w:r>
          <w:r w:rsidRPr="004564F4">
            <w:rPr>
              <w:rFonts w:ascii="Times New Roman" w:hAnsi="Times New Roman" w:cs="Times New Roman"/>
              <w:sz w:val="20"/>
            </w:rPr>
            <w:fldChar w:fldCharType="end"/>
          </w:r>
          <w:r w:rsidRPr="004564F4">
            <w:rPr>
              <w:rFonts w:ascii="Times New Roman" w:hAnsi="Times New Roman" w:cs="Times New Roman"/>
              <w:sz w:val="20"/>
            </w:rPr>
            <w:t>/</w:t>
          </w:r>
        </w:p>
      </w:tc>
    </w:tr>
  </w:tbl>
  <w:p w14:paraId="5E5D2953" w14:textId="77777777" w:rsidR="000B1A6C" w:rsidRDefault="000B1A6C">
    <w:pPr>
      <w:pStyle w:val="Hlavika"/>
    </w:pPr>
  </w:p>
  <w:p w14:paraId="370750F0" w14:textId="77777777" w:rsidR="000B1A6C" w:rsidRDefault="000B1A6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28" w:type="dxa"/>
        <w:left w:w="28" w:type="dxa"/>
        <w:bottom w:w="28" w:type="dxa"/>
        <w:right w:w="28" w:type="dxa"/>
      </w:tblCellMar>
      <w:tblLook w:val="0000" w:firstRow="0" w:lastRow="0" w:firstColumn="0" w:lastColumn="0" w:noHBand="0" w:noVBand="0"/>
    </w:tblPr>
    <w:tblGrid>
      <w:gridCol w:w="1886"/>
      <w:gridCol w:w="6065"/>
      <w:gridCol w:w="2243"/>
    </w:tblGrid>
    <w:tr w:rsidR="000B1A6C" w:rsidRPr="0033589A" w14:paraId="5205414C" w14:textId="77777777" w:rsidTr="006D0757">
      <w:trPr>
        <w:cantSplit/>
        <w:trHeight w:hRule="exact" w:val="608"/>
      </w:trPr>
      <w:tc>
        <w:tcPr>
          <w:tcW w:w="925" w:type="pct"/>
          <w:vMerge w:val="restart"/>
          <w:tcBorders>
            <w:top w:val="single" w:sz="4" w:space="0" w:color="000000"/>
            <w:left w:val="single" w:sz="4" w:space="0" w:color="000000"/>
          </w:tcBorders>
          <w:shd w:val="clear" w:color="auto" w:fill="auto"/>
          <w:vAlign w:val="center"/>
        </w:tcPr>
        <w:p w14:paraId="03B7D113" w14:textId="77777777" w:rsidR="000B1A6C" w:rsidRPr="00D744D7" w:rsidRDefault="000B1A6C" w:rsidP="006D0757">
          <w:pPr>
            <w:snapToGrid w:val="0"/>
            <w:jc w:val="center"/>
            <w:rPr>
              <w:rFonts w:ascii="Calibri Light" w:hAnsi="Calibri Light" w:cs="Calibri Light"/>
              <w:b/>
            </w:rPr>
          </w:pPr>
          <w:r w:rsidRPr="00D744D7">
            <w:rPr>
              <w:rFonts w:ascii="Calibri Light" w:hAnsi="Calibri Light" w:cs="Calibri Light"/>
              <w:b/>
              <w:noProof/>
              <w:lang w:eastAsia="sk-SK"/>
            </w:rPr>
            <w:drawing>
              <wp:inline distT="0" distB="0" distL="0" distR="0" wp14:anchorId="0F3CEFCC" wp14:editId="2FC816F0">
                <wp:extent cx="1152525" cy="657225"/>
                <wp:effectExtent l="0" t="0" r="9525" b="9525"/>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57225"/>
                        </a:xfrm>
                        <a:prstGeom prst="rect">
                          <a:avLst/>
                        </a:prstGeom>
                        <a:noFill/>
                        <a:ln>
                          <a:noFill/>
                        </a:ln>
                      </pic:spPr>
                    </pic:pic>
                  </a:graphicData>
                </a:graphic>
              </wp:inline>
            </w:drawing>
          </w:r>
        </w:p>
      </w:tc>
      <w:tc>
        <w:tcPr>
          <w:tcW w:w="2975" w:type="pct"/>
          <w:tcBorders>
            <w:top w:val="single" w:sz="4" w:space="0" w:color="000000"/>
            <w:left w:val="single" w:sz="4" w:space="0" w:color="000000"/>
            <w:bottom w:val="single" w:sz="4" w:space="0" w:color="000000"/>
          </w:tcBorders>
          <w:shd w:val="clear" w:color="auto" w:fill="auto"/>
          <w:vAlign w:val="center"/>
        </w:tcPr>
        <w:p w14:paraId="3DDC7ED9" w14:textId="77777777" w:rsidR="000B1A6C" w:rsidRPr="00A82686" w:rsidRDefault="000B1A6C" w:rsidP="006D0757">
          <w:pPr>
            <w:pStyle w:val="Nadpis1"/>
            <w:spacing w:before="0"/>
            <w:ind w:firstLine="10"/>
            <w:jc w:val="center"/>
            <w:rPr>
              <w:rFonts w:ascii="Times New Roman" w:hAnsi="Times New Roman"/>
              <w:b w:val="0"/>
            </w:rPr>
          </w:pPr>
          <w:r w:rsidRPr="00A82686">
            <w:rPr>
              <w:rFonts w:ascii="Times New Roman" w:hAnsi="Times New Roman"/>
              <w:b w:val="0"/>
            </w:rPr>
            <w:t>Stredisko sociálnych služieb Petržalka</w:t>
          </w:r>
        </w:p>
      </w:tc>
      <w:tc>
        <w:tcPr>
          <w:tcW w:w="11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B2678" w14:textId="77777777" w:rsidR="000B1A6C" w:rsidRDefault="000B1A6C" w:rsidP="006D0757">
          <w:pPr>
            <w:jc w:val="center"/>
            <w:rPr>
              <w:sz w:val="20"/>
            </w:rPr>
          </w:pPr>
        </w:p>
        <w:p w14:paraId="13FFA90E" w14:textId="77777777" w:rsidR="000B1A6C" w:rsidRPr="002B5769" w:rsidRDefault="000B1A6C" w:rsidP="006D0757">
          <w:pPr>
            <w:jc w:val="center"/>
            <w:rPr>
              <w:sz w:val="20"/>
            </w:rPr>
          </w:pPr>
        </w:p>
      </w:tc>
    </w:tr>
    <w:tr w:rsidR="000B1A6C" w:rsidRPr="00DD73BE" w14:paraId="177360C1" w14:textId="77777777" w:rsidTr="006D0757">
      <w:trPr>
        <w:cantSplit/>
        <w:trHeight w:val="486"/>
      </w:trPr>
      <w:tc>
        <w:tcPr>
          <w:tcW w:w="925" w:type="pct"/>
          <w:vMerge/>
          <w:tcBorders>
            <w:left w:val="single" w:sz="4" w:space="0" w:color="000000"/>
            <w:bottom w:val="single" w:sz="4" w:space="0" w:color="000000"/>
          </w:tcBorders>
          <w:shd w:val="clear" w:color="auto" w:fill="auto"/>
          <w:vAlign w:val="center"/>
        </w:tcPr>
        <w:p w14:paraId="2EA6D7D4" w14:textId="77777777" w:rsidR="000B1A6C" w:rsidRPr="00D744D7" w:rsidRDefault="000B1A6C" w:rsidP="006D0757">
          <w:pPr>
            <w:snapToGrid w:val="0"/>
            <w:rPr>
              <w:rFonts w:ascii="Calibri Light" w:hAnsi="Calibri Light" w:cs="Calibri Light"/>
            </w:rPr>
          </w:pPr>
        </w:p>
      </w:tc>
      <w:tc>
        <w:tcPr>
          <w:tcW w:w="2975" w:type="pct"/>
          <w:tcBorders>
            <w:left w:val="single" w:sz="4" w:space="0" w:color="000000"/>
            <w:bottom w:val="single" w:sz="4" w:space="0" w:color="000000"/>
          </w:tcBorders>
          <w:shd w:val="clear" w:color="auto" w:fill="auto"/>
          <w:vAlign w:val="center"/>
        </w:tcPr>
        <w:p w14:paraId="51B2A3FA" w14:textId="3C9142E5" w:rsidR="000B1A6C" w:rsidRPr="00650230" w:rsidRDefault="000B1A6C" w:rsidP="006D0757">
          <w:pPr>
            <w:ind w:firstLine="18"/>
            <w:jc w:val="center"/>
            <w:rPr>
              <w:rFonts w:ascii="Times New Roman" w:hAnsi="Times New Roman" w:cs="Times New Roman"/>
              <w:b/>
              <w:bCs/>
              <w:sz w:val="24"/>
              <w:szCs w:val="24"/>
            </w:rPr>
          </w:pPr>
          <w:r w:rsidRPr="00650230">
            <w:rPr>
              <w:rFonts w:ascii="Times New Roman" w:hAnsi="Times New Roman" w:cs="Times New Roman"/>
              <w:b/>
              <w:bCs/>
              <w:sz w:val="24"/>
              <w:szCs w:val="24"/>
            </w:rPr>
            <w:t>Plnenie rozpočtu k 3</w:t>
          </w:r>
          <w:r>
            <w:rPr>
              <w:rFonts w:ascii="Times New Roman" w:hAnsi="Times New Roman" w:cs="Times New Roman"/>
              <w:b/>
              <w:bCs/>
              <w:sz w:val="24"/>
              <w:szCs w:val="24"/>
            </w:rPr>
            <w:t>1</w:t>
          </w:r>
          <w:r w:rsidRPr="00650230">
            <w:rPr>
              <w:rFonts w:ascii="Times New Roman" w:hAnsi="Times New Roman" w:cs="Times New Roman"/>
              <w:b/>
              <w:bCs/>
              <w:sz w:val="24"/>
              <w:szCs w:val="24"/>
            </w:rPr>
            <w:t>.</w:t>
          </w:r>
          <w:r>
            <w:rPr>
              <w:rFonts w:ascii="Times New Roman" w:hAnsi="Times New Roman" w:cs="Times New Roman"/>
              <w:b/>
              <w:bCs/>
              <w:sz w:val="24"/>
              <w:szCs w:val="24"/>
            </w:rPr>
            <w:t>12</w:t>
          </w:r>
          <w:r w:rsidRPr="00650230">
            <w:rPr>
              <w:rFonts w:ascii="Times New Roman" w:hAnsi="Times New Roman" w:cs="Times New Roman"/>
              <w:b/>
              <w:bCs/>
              <w:sz w:val="24"/>
              <w:szCs w:val="24"/>
            </w:rPr>
            <w:t>.2020</w:t>
          </w:r>
        </w:p>
      </w:tc>
      <w:tc>
        <w:tcPr>
          <w:tcW w:w="1100" w:type="pct"/>
          <w:tcBorders>
            <w:left w:val="single" w:sz="4" w:space="0" w:color="000000"/>
            <w:bottom w:val="single" w:sz="4" w:space="0" w:color="000000"/>
            <w:right w:val="single" w:sz="4" w:space="0" w:color="000000"/>
          </w:tcBorders>
          <w:shd w:val="clear" w:color="auto" w:fill="auto"/>
          <w:vAlign w:val="center"/>
        </w:tcPr>
        <w:p w14:paraId="4D497DFE" w14:textId="77777777" w:rsidR="000B1A6C" w:rsidRPr="00650230" w:rsidRDefault="000B1A6C" w:rsidP="00650230">
          <w:pPr>
            <w:snapToGrid w:val="0"/>
            <w:ind w:firstLine="10"/>
            <w:jc w:val="center"/>
            <w:rPr>
              <w:rFonts w:ascii="Times New Roman" w:hAnsi="Times New Roman" w:cs="Times New Roman"/>
              <w:sz w:val="24"/>
              <w:szCs w:val="24"/>
            </w:rPr>
          </w:pPr>
          <w:r w:rsidRPr="00650230">
            <w:rPr>
              <w:rFonts w:ascii="Times New Roman" w:hAnsi="Times New Roman" w:cs="Times New Roman"/>
              <w:sz w:val="24"/>
              <w:szCs w:val="24"/>
            </w:rPr>
            <w:t xml:space="preserve">Strana </w:t>
          </w:r>
          <w:r w:rsidRPr="00650230">
            <w:rPr>
              <w:rFonts w:ascii="Times New Roman" w:hAnsi="Times New Roman" w:cs="Times New Roman"/>
              <w:sz w:val="24"/>
              <w:szCs w:val="24"/>
            </w:rPr>
            <w:fldChar w:fldCharType="begin"/>
          </w:r>
          <w:r w:rsidRPr="00650230">
            <w:rPr>
              <w:rFonts w:ascii="Times New Roman" w:hAnsi="Times New Roman" w:cs="Times New Roman"/>
              <w:sz w:val="24"/>
              <w:szCs w:val="24"/>
            </w:rPr>
            <w:instrText xml:space="preserve"> PAGE   \* MERGEFORMAT </w:instrText>
          </w:r>
          <w:r w:rsidRPr="00650230">
            <w:rPr>
              <w:rFonts w:ascii="Times New Roman" w:hAnsi="Times New Roman" w:cs="Times New Roman"/>
              <w:sz w:val="24"/>
              <w:szCs w:val="24"/>
            </w:rPr>
            <w:fldChar w:fldCharType="separate"/>
          </w:r>
          <w:r>
            <w:rPr>
              <w:rFonts w:ascii="Times New Roman" w:hAnsi="Times New Roman" w:cs="Times New Roman"/>
              <w:noProof/>
              <w:sz w:val="24"/>
              <w:szCs w:val="24"/>
            </w:rPr>
            <w:t>5</w:t>
          </w:r>
          <w:r w:rsidRPr="00650230">
            <w:rPr>
              <w:rFonts w:ascii="Times New Roman" w:hAnsi="Times New Roman" w:cs="Times New Roman"/>
              <w:sz w:val="24"/>
              <w:szCs w:val="24"/>
            </w:rPr>
            <w:fldChar w:fldCharType="end"/>
          </w:r>
          <w:r w:rsidRPr="00650230">
            <w:rPr>
              <w:rFonts w:ascii="Times New Roman" w:hAnsi="Times New Roman" w:cs="Times New Roman"/>
              <w:sz w:val="24"/>
              <w:szCs w:val="24"/>
            </w:rPr>
            <w:t>/</w:t>
          </w:r>
          <w:fldSimple w:instr=" NUMPAGES   \* MERGEFORMAT ">
            <w:r w:rsidRPr="000B2B02">
              <w:rPr>
                <w:rFonts w:ascii="Times New Roman" w:hAnsi="Times New Roman" w:cs="Times New Roman"/>
                <w:noProof/>
                <w:sz w:val="24"/>
                <w:szCs w:val="24"/>
              </w:rPr>
              <w:t>26</w:t>
            </w:r>
          </w:fldSimple>
        </w:p>
      </w:tc>
    </w:tr>
  </w:tbl>
  <w:p w14:paraId="405379AC" w14:textId="77777777" w:rsidR="000B1A6C" w:rsidRDefault="000B1A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8813" w14:textId="77777777" w:rsidR="000B1A6C" w:rsidRDefault="000B1A6C" w:rsidP="006D0757">
    <w:pPr>
      <w:pStyle w:val="Hlavika"/>
      <w:tabs>
        <w:tab w:val="clear" w:pos="9072"/>
        <w:tab w:val="right" w:pos="9360"/>
      </w:tabs>
      <w:ind w:right="-2" w:firstLine="2268"/>
      <w:rPr>
        <w:rFonts w:ascii="Times New Roman" w:hAnsi="Times New Roman" w:cs="Times New Roman"/>
        <w:b/>
        <w:bCs/>
        <w:sz w:val="40"/>
        <w:szCs w:val="40"/>
      </w:rPr>
    </w:pPr>
    <w:r>
      <w:rPr>
        <w:noProof/>
        <w:lang w:eastAsia="sk-SK"/>
      </w:rPr>
      <w:drawing>
        <wp:anchor distT="0" distB="0" distL="114300" distR="114300" simplePos="0" relativeHeight="251665408" behindDoc="1" locked="0" layoutInCell="1" allowOverlap="1" wp14:anchorId="2A24C703" wp14:editId="5FF37F0D">
          <wp:simplePos x="0" y="0"/>
          <wp:positionH relativeFrom="column">
            <wp:posOffset>135890</wp:posOffset>
          </wp:positionH>
          <wp:positionV relativeFrom="paragraph">
            <wp:posOffset>62865</wp:posOffset>
          </wp:positionV>
          <wp:extent cx="1143000" cy="647971"/>
          <wp:effectExtent l="0" t="0" r="0" b="0"/>
          <wp:wrapNone/>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47971"/>
                  </a:xfrm>
                  <a:prstGeom prst="rect">
                    <a:avLst/>
                  </a:prstGeom>
                  <a:noFill/>
                </pic:spPr>
              </pic:pic>
            </a:graphicData>
          </a:graphic>
        </wp:anchor>
      </w:drawing>
    </w:r>
    <w:r>
      <w:rPr>
        <w:rFonts w:ascii="Times New Roman" w:hAnsi="Times New Roman" w:cs="Times New Roman"/>
        <w:b/>
        <w:bCs/>
        <w:sz w:val="40"/>
        <w:szCs w:val="40"/>
      </w:rPr>
      <w:t>Stredisko sociálnych služieb Petržalka</w:t>
    </w:r>
  </w:p>
  <w:p w14:paraId="0C64F189" w14:textId="77777777" w:rsidR="000B1A6C" w:rsidRDefault="000B1A6C" w:rsidP="006D0757">
    <w:pPr>
      <w:pStyle w:val="Hlavika"/>
      <w:tabs>
        <w:tab w:val="clear" w:pos="9072"/>
        <w:tab w:val="right" w:pos="9360"/>
      </w:tabs>
      <w:ind w:left="-180" w:right="-2" w:firstLine="2410"/>
      <w:rPr>
        <w:rFonts w:ascii="Times New Roman" w:hAnsi="Times New Roman" w:cs="Times New Roman"/>
        <w:sz w:val="40"/>
        <w:szCs w:val="40"/>
      </w:rPr>
    </w:pPr>
    <w:proofErr w:type="spellStart"/>
    <w:r>
      <w:rPr>
        <w:rFonts w:ascii="Times New Roman" w:hAnsi="Times New Roman" w:cs="Times New Roman"/>
        <w:sz w:val="24"/>
        <w:szCs w:val="24"/>
      </w:rPr>
      <w:t>Mlynarovičova</w:t>
    </w:r>
    <w:proofErr w:type="spellEnd"/>
    <w:r>
      <w:rPr>
        <w:rFonts w:ascii="Times New Roman" w:hAnsi="Times New Roman" w:cs="Times New Roman"/>
        <w:sz w:val="24"/>
        <w:szCs w:val="24"/>
      </w:rPr>
      <w:t xml:space="preserve"> 23, 851 03  Bratislava</w:t>
    </w:r>
  </w:p>
  <w:p w14:paraId="1792C3D4" w14:textId="77777777" w:rsidR="000B1A6C" w:rsidRDefault="000B1A6C" w:rsidP="006D0757">
    <w:pPr>
      <w:pStyle w:val="Hlavika"/>
      <w:tabs>
        <w:tab w:val="clear" w:pos="9072"/>
        <w:tab w:val="right" w:pos="9360"/>
      </w:tabs>
      <w:ind w:left="-180" w:right="-2" w:firstLine="2410"/>
      <w:rPr>
        <w:rFonts w:ascii="Times New Roman" w:hAnsi="Times New Roman" w:cs="Times New Roman"/>
        <w:sz w:val="40"/>
        <w:szCs w:val="40"/>
      </w:rPr>
    </w:pPr>
    <w:proofErr w:type="spellStart"/>
    <w:r>
      <w:rPr>
        <w:rFonts w:ascii="Times New Roman" w:hAnsi="Times New Roman" w:cs="Times New Roman"/>
        <w:sz w:val="20"/>
        <w:szCs w:val="20"/>
      </w:rPr>
      <w:t>korešp</w:t>
    </w:r>
    <w:proofErr w:type="spellEnd"/>
    <w:r>
      <w:rPr>
        <w:rFonts w:ascii="Times New Roman" w:hAnsi="Times New Roman" w:cs="Times New Roman"/>
        <w:sz w:val="20"/>
        <w:szCs w:val="20"/>
      </w:rPr>
      <w:t>. adresa: Vavilovova 18, 851 01  Bratislava</w:t>
    </w:r>
  </w:p>
  <w:p w14:paraId="746F5230" w14:textId="77777777" w:rsidR="000B1A6C" w:rsidRDefault="000B1A6C" w:rsidP="006D0757">
    <w:pPr>
      <w:pStyle w:val="Hlavika"/>
      <w:tabs>
        <w:tab w:val="clear" w:pos="9072"/>
        <w:tab w:val="right" w:pos="9360"/>
      </w:tabs>
      <w:ind w:right="-288"/>
      <w:rPr>
        <w:rFonts w:ascii="Comic Sans MS" w:hAnsi="Comic Sans MS"/>
        <w:sz w:val="40"/>
        <w:szCs w:val="40"/>
      </w:rPr>
    </w:pPr>
    <w:r>
      <w:rPr>
        <w:rFonts w:ascii="Comic Sans MS" w:hAnsi="Comic Sans MS"/>
        <w:sz w:val="24"/>
        <w:szCs w:val="24"/>
      </w:rPr>
      <w:t>____________________________________________________________________</w:t>
    </w:r>
  </w:p>
  <w:p w14:paraId="6DB0E1C9" w14:textId="77777777" w:rsidR="000B1A6C" w:rsidRDefault="000B1A6C" w:rsidP="006D0757">
    <w:pPr>
      <w:pStyle w:val="Hlavika"/>
      <w:tabs>
        <w:tab w:val="left" w:pos="9923"/>
      </w:tabs>
      <w:ind w:left="567" w:right="28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4F45"/>
    <w:multiLevelType w:val="hybridMultilevel"/>
    <w:tmpl w:val="64A6AF5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E9E079B"/>
    <w:multiLevelType w:val="hybridMultilevel"/>
    <w:tmpl w:val="107EF0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456FC7"/>
    <w:multiLevelType w:val="singleLevel"/>
    <w:tmpl w:val="CE8EAE64"/>
    <w:lvl w:ilvl="0">
      <w:start w:val="2"/>
      <w:numFmt w:val="bullet"/>
      <w:lvlText w:val=""/>
      <w:lvlJc w:val="left"/>
      <w:pPr>
        <w:tabs>
          <w:tab w:val="num" w:pos="720"/>
        </w:tabs>
        <w:ind w:left="720" w:hanging="360"/>
      </w:pPr>
      <w:rPr>
        <w:rFonts w:ascii="Symbol" w:hAnsi="Symbol" w:hint="default"/>
      </w:rPr>
    </w:lvl>
  </w:abstractNum>
  <w:abstractNum w:abstractNumId="3" w15:restartNumberingAfterBreak="0">
    <w:nsid w:val="0F6413AC"/>
    <w:multiLevelType w:val="hybridMultilevel"/>
    <w:tmpl w:val="D7F8C7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9836D9"/>
    <w:multiLevelType w:val="hybridMultilevel"/>
    <w:tmpl w:val="1B1AF4B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1F21654"/>
    <w:multiLevelType w:val="hybridMultilevel"/>
    <w:tmpl w:val="915C17A8"/>
    <w:lvl w:ilvl="0" w:tplc="041B0001">
      <w:start w:val="1"/>
      <w:numFmt w:val="bullet"/>
      <w:lvlText w:val=""/>
      <w:lvlJc w:val="left"/>
      <w:pPr>
        <w:tabs>
          <w:tab w:val="num" w:pos="1020"/>
        </w:tabs>
        <w:ind w:left="10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50A97"/>
    <w:multiLevelType w:val="hybridMultilevel"/>
    <w:tmpl w:val="D9260538"/>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E50B93"/>
    <w:multiLevelType w:val="hybridMultilevel"/>
    <w:tmpl w:val="4AC49F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3F1E5A"/>
    <w:multiLevelType w:val="hybridMultilevel"/>
    <w:tmpl w:val="21ECB064"/>
    <w:lvl w:ilvl="0" w:tplc="5AAA9DC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AD5B1D"/>
    <w:multiLevelType w:val="hybridMultilevel"/>
    <w:tmpl w:val="70E4431C"/>
    <w:lvl w:ilvl="0" w:tplc="08003DBA">
      <w:numFmt w:val="bullet"/>
      <w:lvlText w:val="-"/>
      <w:lvlJc w:val="left"/>
      <w:pPr>
        <w:tabs>
          <w:tab w:val="num" w:pos="4990"/>
        </w:tabs>
        <w:ind w:left="4990" w:hanging="360"/>
      </w:pPr>
      <w:rPr>
        <w:rFonts w:ascii="Georgia" w:eastAsia="Times New Roman" w:hAnsi="Georgia" w:cs="Tunga" w:hint="default"/>
      </w:rPr>
    </w:lvl>
    <w:lvl w:ilvl="1" w:tplc="04050003" w:tentative="1">
      <w:start w:val="1"/>
      <w:numFmt w:val="bullet"/>
      <w:lvlText w:val="o"/>
      <w:lvlJc w:val="left"/>
      <w:pPr>
        <w:tabs>
          <w:tab w:val="num" w:pos="5710"/>
        </w:tabs>
        <w:ind w:left="5710" w:hanging="360"/>
      </w:pPr>
      <w:rPr>
        <w:rFonts w:ascii="Courier New" w:hAnsi="Courier New" w:cs="Courier New" w:hint="default"/>
      </w:rPr>
    </w:lvl>
    <w:lvl w:ilvl="2" w:tplc="04050005" w:tentative="1">
      <w:start w:val="1"/>
      <w:numFmt w:val="bullet"/>
      <w:lvlText w:val=""/>
      <w:lvlJc w:val="left"/>
      <w:pPr>
        <w:tabs>
          <w:tab w:val="num" w:pos="6430"/>
        </w:tabs>
        <w:ind w:left="6430" w:hanging="360"/>
      </w:pPr>
      <w:rPr>
        <w:rFonts w:ascii="Wingdings" w:hAnsi="Wingdings" w:hint="default"/>
      </w:rPr>
    </w:lvl>
    <w:lvl w:ilvl="3" w:tplc="04050001" w:tentative="1">
      <w:start w:val="1"/>
      <w:numFmt w:val="bullet"/>
      <w:lvlText w:val=""/>
      <w:lvlJc w:val="left"/>
      <w:pPr>
        <w:tabs>
          <w:tab w:val="num" w:pos="7150"/>
        </w:tabs>
        <w:ind w:left="7150" w:hanging="360"/>
      </w:pPr>
      <w:rPr>
        <w:rFonts w:ascii="Symbol" w:hAnsi="Symbol" w:hint="default"/>
      </w:rPr>
    </w:lvl>
    <w:lvl w:ilvl="4" w:tplc="04050003" w:tentative="1">
      <w:start w:val="1"/>
      <w:numFmt w:val="bullet"/>
      <w:lvlText w:val="o"/>
      <w:lvlJc w:val="left"/>
      <w:pPr>
        <w:tabs>
          <w:tab w:val="num" w:pos="7870"/>
        </w:tabs>
        <w:ind w:left="7870" w:hanging="360"/>
      </w:pPr>
      <w:rPr>
        <w:rFonts w:ascii="Courier New" w:hAnsi="Courier New" w:cs="Courier New" w:hint="default"/>
      </w:rPr>
    </w:lvl>
    <w:lvl w:ilvl="5" w:tplc="04050005" w:tentative="1">
      <w:start w:val="1"/>
      <w:numFmt w:val="bullet"/>
      <w:lvlText w:val=""/>
      <w:lvlJc w:val="left"/>
      <w:pPr>
        <w:tabs>
          <w:tab w:val="num" w:pos="8590"/>
        </w:tabs>
        <w:ind w:left="8590" w:hanging="360"/>
      </w:pPr>
      <w:rPr>
        <w:rFonts w:ascii="Wingdings" w:hAnsi="Wingdings" w:hint="default"/>
      </w:rPr>
    </w:lvl>
    <w:lvl w:ilvl="6" w:tplc="04050001" w:tentative="1">
      <w:start w:val="1"/>
      <w:numFmt w:val="bullet"/>
      <w:lvlText w:val=""/>
      <w:lvlJc w:val="left"/>
      <w:pPr>
        <w:tabs>
          <w:tab w:val="num" w:pos="9310"/>
        </w:tabs>
        <w:ind w:left="9310" w:hanging="360"/>
      </w:pPr>
      <w:rPr>
        <w:rFonts w:ascii="Symbol" w:hAnsi="Symbol" w:hint="default"/>
      </w:rPr>
    </w:lvl>
    <w:lvl w:ilvl="7" w:tplc="04050003" w:tentative="1">
      <w:start w:val="1"/>
      <w:numFmt w:val="bullet"/>
      <w:lvlText w:val="o"/>
      <w:lvlJc w:val="left"/>
      <w:pPr>
        <w:tabs>
          <w:tab w:val="num" w:pos="10030"/>
        </w:tabs>
        <w:ind w:left="10030" w:hanging="360"/>
      </w:pPr>
      <w:rPr>
        <w:rFonts w:ascii="Courier New" w:hAnsi="Courier New" w:cs="Courier New" w:hint="default"/>
      </w:rPr>
    </w:lvl>
    <w:lvl w:ilvl="8" w:tplc="04050005" w:tentative="1">
      <w:start w:val="1"/>
      <w:numFmt w:val="bullet"/>
      <w:lvlText w:val=""/>
      <w:lvlJc w:val="left"/>
      <w:pPr>
        <w:tabs>
          <w:tab w:val="num" w:pos="10750"/>
        </w:tabs>
        <w:ind w:left="10750" w:hanging="360"/>
      </w:pPr>
      <w:rPr>
        <w:rFonts w:ascii="Wingdings" w:hAnsi="Wingdings" w:hint="default"/>
      </w:rPr>
    </w:lvl>
  </w:abstractNum>
  <w:abstractNum w:abstractNumId="10" w15:restartNumberingAfterBreak="0">
    <w:nsid w:val="14CC0A5E"/>
    <w:multiLevelType w:val="hybridMultilevel"/>
    <w:tmpl w:val="C85617C6"/>
    <w:lvl w:ilvl="0" w:tplc="041B0001">
      <w:start w:val="1"/>
      <w:numFmt w:val="bullet"/>
      <w:lvlText w:val=""/>
      <w:lvlJc w:val="left"/>
      <w:pPr>
        <w:ind w:left="1020" w:hanging="360"/>
      </w:pPr>
      <w:rPr>
        <w:rFonts w:ascii="Symbol" w:hAnsi="Symbol" w:hint="default"/>
      </w:rPr>
    </w:lvl>
    <w:lvl w:ilvl="1" w:tplc="041B0003" w:tentative="1">
      <w:start w:val="1"/>
      <w:numFmt w:val="bullet"/>
      <w:lvlText w:val="o"/>
      <w:lvlJc w:val="left"/>
      <w:pPr>
        <w:ind w:left="1740" w:hanging="360"/>
      </w:pPr>
      <w:rPr>
        <w:rFonts w:ascii="Courier New" w:hAnsi="Courier New" w:cs="Courier New" w:hint="default"/>
      </w:rPr>
    </w:lvl>
    <w:lvl w:ilvl="2" w:tplc="041B0005" w:tentative="1">
      <w:start w:val="1"/>
      <w:numFmt w:val="bullet"/>
      <w:lvlText w:val=""/>
      <w:lvlJc w:val="left"/>
      <w:pPr>
        <w:ind w:left="2460" w:hanging="360"/>
      </w:pPr>
      <w:rPr>
        <w:rFonts w:ascii="Wingdings" w:hAnsi="Wingdings" w:hint="default"/>
      </w:rPr>
    </w:lvl>
    <w:lvl w:ilvl="3" w:tplc="041B0001" w:tentative="1">
      <w:start w:val="1"/>
      <w:numFmt w:val="bullet"/>
      <w:lvlText w:val=""/>
      <w:lvlJc w:val="left"/>
      <w:pPr>
        <w:ind w:left="3180" w:hanging="360"/>
      </w:pPr>
      <w:rPr>
        <w:rFonts w:ascii="Symbol" w:hAnsi="Symbol" w:hint="default"/>
      </w:rPr>
    </w:lvl>
    <w:lvl w:ilvl="4" w:tplc="041B0003" w:tentative="1">
      <w:start w:val="1"/>
      <w:numFmt w:val="bullet"/>
      <w:lvlText w:val="o"/>
      <w:lvlJc w:val="left"/>
      <w:pPr>
        <w:ind w:left="3900" w:hanging="360"/>
      </w:pPr>
      <w:rPr>
        <w:rFonts w:ascii="Courier New" w:hAnsi="Courier New" w:cs="Courier New" w:hint="default"/>
      </w:rPr>
    </w:lvl>
    <w:lvl w:ilvl="5" w:tplc="041B0005" w:tentative="1">
      <w:start w:val="1"/>
      <w:numFmt w:val="bullet"/>
      <w:lvlText w:val=""/>
      <w:lvlJc w:val="left"/>
      <w:pPr>
        <w:ind w:left="4620" w:hanging="360"/>
      </w:pPr>
      <w:rPr>
        <w:rFonts w:ascii="Wingdings" w:hAnsi="Wingdings" w:hint="default"/>
      </w:rPr>
    </w:lvl>
    <w:lvl w:ilvl="6" w:tplc="041B0001" w:tentative="1">
      <w:start w:val="1"/>
      <w:numFmt w:val="bullet"/>
      <w:lvlText w:val=""/>
      <w:lvlJc w:val="left"/>
      <w:pPr>
        <w:ind w:left="5340" w:hanging="360"/>
      </w:pPr>
      <w:rPr>
        <w:rFonts w:ascii="Symbol" w:hAnsi="Symbol" w:hint="default"/>
      </w:rPr>
    </w:lvl>
    <w:lvl w:ilvl="7" w:tplc="041B0003" w:tentative="1">
      <w:start w:val="1"/>
      <w:numFmt w:val="bullet"/>
      <w:lvlText w:val="o"/>
      <w:lvlJc w:val="left"/>
      <w:pPr>
        <w:ind w:left="6060" w:hanging="360"/>
      </w:pPr>
      <w:rPr>
        <w:rFonts w:ascii="Courier New" w:hAnsi="Courier New" w:cs="Courier New" w:hint="default"/>
      </w:rPr>
    </w:lvl>
    <w:lvl w:ilvl="8" w:tplc="041B0005" w:tentative="1">
      <w:start w:val="1"/>
      <w:numFmt w:val="bullet"/>
      <w:lvlText w:val=""/>
      <w:lvlJc w:val="left"/>
      <w:pPr>
        <w:ind w:left="6780" w:hanging="360"/>
      </w:pPr>
      <w:rPr>
        <w:rFonts w:ascii="Wingdings" w:hAnsi="Wingdings" w:hint="default"/>
      </w:rPr>
    </w:lvl>
  </w:abstractNum>
  <w:abstractNum w:abstractNumId="11" w15:restartNumberingAfterBreak="0">
    <w:nsid w:val="15982953"/>
    <w:multiLevelType w:val="hybridMultilevel"/>
    <w:tmpl w:val="17BC07F4"/>
    <w:lvl w:ilvl="0" w:tplc="04050001">
      <w:start w:val="1"/>
      <w:numFmt w:val="bullet"/>
      <w:lvlText w:val=""/>
      <w:lvlJc w:val="left"/>
      <w:pPr>
        <w:tabs>
          <w:tab w:val="num" w:pos="1420"/>
        </w:tabs>
        <w:ind w:left="1420" w:hanging="360"/>
      </w:pPr>
      <w:rPr>
        <w:rFonts w:ascii="Symbol" w:hAnsi="Symbol" w:hint="default"/>
      </w:rPr>
    </w:lvl>
    <w:lvl w:ilvl="1" w:tplc="04050003" w:tentative="1">
      <w:start w:val="1"/>
      <w:numFmt w:val="bullet"/>
      <w:lvlText w:val="o"/>
      <w:lvlJc w:val="left"/>
      <w:pPr>
        <w:tabs>
          <w:tab w:val="num" w:pos="2140"/>
        </w:tabs>
        <w:ind w:left="2140" w:hanging="360"/>
      </w:pPr>
      <w:rPr>
        <w:rFonts w:ascii="Courier New" w:hAnsi="Courier New" w:cs="Courier New" w:hint="default"/>
      </w:rPr>
    </w:lvl>
    <w:lvl w:ilvl="2" w:tplc="04050005" w:tentative="1">
      <w:start w:val="1"/>
      <w:numFmt w:val="bullet"/>
      <w:lvlText w:val=""/>
      <w:lvlJc w:val="left"/>
      <w:pPr>
        <w:tabs>
          <w:tab w:val="num" w:pos="2860"/>
        </w:tabs>
        <w:ind w:left="2860" w:hanging="360"/>
      </w:pPr>
      <w:rPr>
        <w:rFonts w:ascii="Wingdings" w:hAnsi="Wingdings" w:hint="default"/>
      </w:rPr>
    </w:lvl>
    <w:lvl w:ilvl="3" w:tplc="04050001" w:tentative="1">
      <w:start w:val="1"/>
      <w:numFmt w:val="bullet"/>
      <w:lvlText w:val=""/>
      <w:lvlJc w:val="left"/>
      <w:pPr>
        <w:tabs>
          <w:tab w:val="num" w:pos="3580"/>
        </w:tabs>
        <w:ind w:left="3580" w:hanging="360"/>
      </w:pPr>
      <w:rPr>
        <w:rFonts w:ascii="Symbol" w:hAnsi="Symbol" w:hint="default"/>
      </w:rPr>
    </w:lvl>
    <w:lvl w:ilvl="4" w:tplc="04050003" w:tentative="1">
      <w:start w:val="1"/>
      <w:numFmt w:val="bullet"/>
      <w:lvlText w:val="o"/>
      <w:lvlJc w:val="left"/>
      <w:pPr>
        <w:tabs>
          <w:tab w:val="num" w:pos="4300"/>
        </w:tabs>
        <w:ind w:left="4300" w:hanging="360"/>
      </w:pPr>
      <w:rPr>
        <w:rFonts w:ascii="Courier New" w:hAnsi="Courier New" w:cs="Courier New" w:hint="default"/>
      </w:rPr>
    </w:lvl>
    <w:lvl w:ilvl="5" w:tplc="04050005" w:tentative="1">
      <w:start w:val="1"/>
      <w:numFmt w:val="bullet"/>
      <w:lvlText w:val=""/>
      <w:lvlJc w:val="left"/>
      <w:pPr>
        <w:tabs>
          <w:tab w:val="num" w:pos="5020"/>
        </w:tabs>
        <w:ind w:left="5020" w:hanging="360"/>
      </w:pPr>
      <w:rPr>
        <w:rFonts w:ascii="Wingdings" w:hAnsi="Wingdings" w:hint="default"/>
      </w:rPr>
    </w:lvl>
    <w:lvl w:ilvl="6" w:tplc="04050001" w:tentative="1">
      <w:start w:val="1"/>
      <w:numFmt w:val="bullet"/>
      <w:lvlText w:val=""/>
      <w:lvlJc w:val="left"/>
      <w:pPr>
        <w:tabs>
          <w:tab w:val="num" w:pos="5740"/>
        </w:tabs>
        <w:ind w:left="5740" w:hanging="360"/>
      </w:pPr>
      <w:rPr>
        <w:rFonts w:ascii="Symbol" w:hAnsi="Symbol" w:hint="default"/>
      </w:rPr>
    </w:lvl>
    <w:lvl w:ilvl="7" w:tplc="04050003" w:tentative="1">
      <w:start w:val="1"/>
      <w:numFmt w:val="bullet"/>
      <w:lvlText w:val="o"/>
      <w:lvlJc w:val="left"/>
      <w:pPr>
        <w:tabs>
          <w:tab w:val="num" w:pos="6460"/>
        </w:tabs>
        <w:ind w:left="6460" w:hanging="360"/>
      </w:pPr>
      <w:rPr>
        <w:rFonts w:ascii="Courier New" w:hAnsi="Courier New" w:cs="Courier New" w:hint="default"/>
      </w:rPr>
    </w:lvl>
    <w:lvl w:ilvl="8" w:tplc="04050005" w:tentative="1">
      <w:start w:val="1"/>
      <w:numFmt w:val="bullet"/>
      <w:lvlText w:val=""/>
      <w:lvlJc w:val="left"/>
      <w:pPr>
        <w:tabs>
          <w:tab w:val="num" w:pos="7180"/>
        </w:tabs>
        <w:ind w:left="7180" w:hanging="360"/>
      </w:pPr>
      <w:rPr>
        <w:rFonts w:ascii="Wingdings" w:hAnsi="Wingdings" w:hint="default"/>
      </w:rPr>
    </w:lvl>
  </w:abstractNum>
  <w:abstractNum w:abstractNumId="12" w15:restartNumberingAfterBreak="0">
    <w:nsid w:val="1D126544"/>
    <w:multiLevelType w:val="hybridMultilevel"/>
    <w:tmpl w:val="6804D5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86760F"/>
    <w:multiLevelType w:val="hybridMultilevel"/>
    <w:tmpl w:val="C832DF4A"/>
    <w:lvl w:ilvl="0" w:tplc="81308AEA">
      <w:start w:val="85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18701F0"/>
    <w:multiLevelType w:val="hybridMultilevel"/>
    <w:tmpl w:val="CF60356C"/>
    <w:lvl w:ilvl="0" w:tplc="041B000F">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091672"/>
    <w:multiLevelType w:val="hybridMultilevel"/>
    <w:tmpl w:val="05CCD9F4"/>
    <w:lvl w:ilvl="0" w:tplc="5AAA9DCE">
      <w:numFmt w:val="bullet"/>
      <w:lvlText w:val="-"/>
      <w:lvlJc w:val="left"/>
      <w:pPr>
        <w:ind w:left="840" w:hanging="360"/>
      </w:pPr>
      <w:rPr>
        <w:rFonts w:ascii="Times New Roman" w:eastAsia="Calibri" w:hAnsi="Times New Roman" w:cs="Times New Roman"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16" w15:restartNumberingAfterBreak="0">
    <w:nsid w:val="2F411C9A"/>
    <w:multiLevelType w:val="hybridMultilevel"/>
    <w:tmpl w:val="5058B620"/>
    <w:lvl w:ilvl="0" w:tplc="5AAA9DC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7E2FB0"/>
    <w:multiLevelType w:val="hybridMultilevel"/>
    <w:tmpl w:val="70087A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B4765B"/>
    <w:multiLevelType w:val="hybridMultilevel"/>
    <w:tmpl w:val="ABC67D0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42C374CE"/>
    <w:multiLevelType w:val="hybridMultilevel"/>
    <w:tmpl w:val="9A5A0D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3851146"/>
    <w:multiLevelType w:val="hybridMultilevel"/>
    <w:tmpl w:val="EC947DB8"/>
    <w:lvl w:ilvl="0" w:tplc="5AAA9DC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B6522DD"/>
    <w:multiLevelType w:val="hybridMultilevel"/>
    <w:tmpl w:val="4CA48402"/>
    <w:lvl w:ilvl="0" w:tplc="B00673E6">
      <w:numFmt w:val="bullet"/>
      <w:lvlText w:val="-"/>
      <w:lvlJc w:val="left"/>
      <w:pPr>
        <w:tabs>
          <w:tab w:val="num" w:pos="5770"/>
        </w:tabs>
        <w:ind w:left="5770" w:hanging="360"/>
      </w:pPr>
      <w:rPr>
        <w:rFonts w:ascii="Arial" w:eastAsia="Times New Roman" w:hAnsi="Arial" w:cs="Arial" w:hint="default"/>
      </w:rPr>
    </w:lvl>
    <w:lvl w:ilvl="1" w:tplc="04050003">
      <w:start w:val="1"/>
      <w:numFmt w:val="bullet"/>
      <w:lvlText w:val="o"/>
      <w:lvlJc w:val="left"/>
      <w:pPr>
        <w:tabs>
          <w:tab w:val="num" w:pos="2220"/>
        </w:tabs>
        <w:ind w:left="2220" w:hanging="360"/>
      </w:pPr>
      <w:rPr>
        <w:rFonts w:ascii="Courier New" w:hAnsi="Courier New" w:cs="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cs="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cs="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4CBC7B8F"/>
    <w:multiLevelType w:val="hybridMultilevel"/>
    <w:tmpl w:val="DA5CAE46"/>
    <w:lvl w:ilvl="0" w:tplc="5AAA9DC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927BEB"/>
    <w:multiLevelType w:val="hybridMultilevel"/>
    <w:tmpl w:val="70BEB7DE"/>
    <w:lvl w:ilvl="0" w:tplc="04050001">
      <w:start w:val="1"/>
      <w:numFmt w:val="bullet"/>
      <w:lvlText w:val=""/>
      <w:lvlJc w:val="left"/>
      <w:pPr>
        <w:tabs>
          <w:tab w:val="num" w:pos="2160"/>
        </w:tabs>
        <w:ind w:left="2160" w:hanging="360"/>
      </w:pPr>
      <w:rPr>
        <w:rFonts w:ascii="Symbol" w:hAnsi="Symbol" w:hint="default"/>
      </w:rPr>
    </w:lvl>
    <w:lvl w:ilvl="1" w:tplc="041B000B">
      <w:start w:val="1"/>
      <w:numFmt w:val="bullet"/>
      <w:lvlText w:val=""/>
      <w:lvlJc w:val="left"/>
      <w:pPr>
        <w:tabs>
          <w:tab w:val="num" w:pos="1440"/>
        </w:tabs>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F815790"/>
    <w:multiLevelType w:val="hybridMultilevel"/>
    <w:tmpl w:val="CCB4C934"/>
    <w:lvl w:ilvl="0" w:tplc="5AAA9DC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C630A3C"/>
    <w:multiLevelType w:val="hybridMultilevel"/>
    <w:tmpl w:val="A344DD5E"/>
    <w:lvl w:ilvl="0" w:tplc="604CBBEE">
      <w:start w:val="1"/>
      <w:numFmt w:val="lowerLetter"/>
      <w:lvlText w:val="%1)"/>
      <w:lvlJc w:val="left"/>
      <w:pPr>
        <w:tabs>
          <w:tab w:val="num" w:pos="360"/>
        </w:tabs>
        <w:ind w:left="360" w:hanging="360"/>
      </w:pPr>
      <w:rPr>
        <w:color w:val="auto"/>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6" w15:restartNumberingAfterBreak="0">
    <w:nsid w:val="5CB95E78"/>
    <w:multiLevelType w:val="hybridMultilevel"/>
    <w:tmpl w:val="99B2A88E"/>
    <w:lvl w:ilvl="0" w:tplc="041B000F">
      <w:start w:val="1"/>
      <w:numFmt w:val="decimal"/>
      <w:lvlText w:val="%1."/>
      <w:lvlJc w:val="left"/>
      <w:pPr>
        <w:ind w:left="720" w:hanging="360"/>
      </w:pPr>
      <w:rPr>
        <w:rFonts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3FC143D"/>
    <w:multiLevelType w:val="hybridMultilevel"/>
    <w:tmpl w:val="5546D038"/>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612820"/>
    <w:multiLevelType w:val="hybridMultilevel"/>
    <w:tmpl w:val="17743A88"/>
    <w:lvl w:ilvl="0" w:tplc="04050001">
      <w:start w:val="1"/>
      <w:numFmt w:val="bullet"/>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687F2630"/>
    <w:multiLevelType w:val="hybridMultilevel"/>
    <w:tmpl w:val="1F56869A"/>
    <w:lvl w:ilvl="0" w:tplc="5AAA9DC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EF03C3F"/>
    <w:multiLevelType w:val="hybridMultilevel"/>
    <w:tmpl w:val="0F5A5C82"/>
    <w:lvl w:ilvl="0" w:tplc="B0AC2D3E">
      <w:numFmt w:val="bullet"/>
      <w:lvlText w:val="-"/>
      <w:lvlJc w:val="left"/>
      <w:pPr>
        <w:tabs>
          <w:tab w:val="num" w:pos="3030"/>
        </w:tabs>
        <w:ind w:left="3030" w:hanging="360"/>
      </w:pPr>
      <w:rPr>
        <w:rFonts w:ascii="Arial" w:eastAsia="Times New Roman" w:hAnsi="Arial" w:cs="Arial" w:hint="default"/>
      </w:rPr>
    </w:lvl>
    <w:lvl w:ilvl="1" w:tplc="04050003" w:tentative="1">
      <w:start w:val="1"/>
      <w:numFmt w:val="bullet"/>
      <w:lvlText w:val="o"/>
      <w:lvlJc w:val="left"/>
      <w:pPr>
        <w:tabs>
          <w:tab w:val="num" w:pos="3750"/>
        </w:tabs>
        <w:ind w:left="3750" w:hanging="360"/>
      </w:pPr>
      <w:rPr>
        <w:rFonts w:ascii="Courier New" w:hAnsi="Courier New" w:cs="Courier New" w:hint="default"/>
      </w:rPr>
    </w:lvl>
    <w:lvl w:ilvl="2" w:tplc="04050005" w:tentative="1">
      <w:start w:val="1"/>
      <w:numFmt w:val="bullet"/>
      <w:lvlText w:val=""/>
      <w:lvlJc w:val="left"/>
      <w:pPr>
        <w:tabs>
          <w:tab w:val="num" w:pos="4470"/>
        </w:tabs>
        <w:ind w:left="4470" w:hanging="360"/>
      </w:pPr>
      <w:rPr>
        <w:rFonts w:ascii="Wingdings" w:hAnsi="Wingdings" w:hint="default"/>
      </w:rPr>
    </w:lvl>
    <w:lvl w:ilvl="3" w:tplc="04050001" w:tentative="1">
      <w:start w:val="1"/>
      <w:numFmt w:val="bullet"/>
      <w:lvlText w:val=""/>
      <w:lvlJc w:val="left"/>
      <w:pPr>
        <w:tabs>
          <w:tab w:val="num" w:pos="5190"/>
        </w:tabs>
        <w:ind w:left="5190" w:hanging="360"/>
      </w:pPr>
      <w:rPr>
        <w:rFonts w:ascii="Symbol" w:hAnsi="Symbol" w:hint="default"/>
      </w:rPr>
    </w:lvl>
    <w:lvl w:ilvl="4" w:tplc="04050003" w:tentative="1">
      <w:start w:val="1"/>
      <w:numFmt w:val="bullet"/>
      <w:lvlText w:val="o"/>
      <w:lvlJc w:val="left"/>
      <w:pPr>
        <w:tabs>
          <w:tab w:val="num" w:pos="5910"/>
        </w:tabs>
        <w:ind w:left="5910" w:hanging="360"/>
      </w:pPr>
      <w:rPr>
        <w:rFonts w:ascii="Courier New" w:hAnsi="Courier New" w:cs="Courier New" w:hint="default"/>
      </w:rPr>
    </w:lvl>
    <w:lvl w:ilvl="5" w:tplc="04050005" w:tentative="1">
      <w:start w:val="1"/>
      <w:numFmt w:val="bullet"/>
      <w:lvlText w:val=""/>
      <w:lvlJc w:val="left"/>
      <w:pPr>
        <w:tabs>
          <w:tab w:val="num" w:pos="6630"/>
        </w:tabs>
        <w:ind w:left="6630" w:hanging="360"/>
      </w:pPr>
      <w:rPr>
        <w:rFonts w:ascii="Wingdings" w:hAnsi="Wingdings" w:hint="default"/>
      </w:rPr>
    </w:lvl>
    <w:lvl w:ilvl="6" w:tplc="04050001" w:tentative="1">
      <w:start w:val="1"/>
      <w:numFmt w:val="bullet"/>
      <w:lvlText w:val=""/>
      <w:lvlJc w:val="left"/>
      <w:pPr>
        <w:tabs>
          <w:tab w:val="num" w:pos="7350"/>
        </w:tabs>
        <w:ind w:left="7350" w:hanging="360"/>
      </w:pPr>
      <w:rPr>
        <w:rFonts w:ascii="Symbol" w:hAnsi="Symbol" w:hint="default"/>
      </w:rPr>
    </w:lvl>
    <w:lvl w:ilvl="7" w:tplc="04050003" w:tentative="1">
      <w:start w:val="1"/>
      <w:numFmt w:val="bullet"/>
      <w:lvlText w:val="o"/>
      <w:lvlJc w:val="left"/>
      <w:pPr>
        <w:tabs>
          <w:tab w:val="num" w:pos="8070"/>
        </w:tabs>
        <w:ind w:left="8070" w:hanging="360"/>
      </w:pPr>
      <w:rPr>
        <w:rFonts w:ascii="Courier New" w:hAnsi="Courier New" w:cs="Courier New" w:hint="default"/>
      </w:rPr>
    </w:lvl>
    <w:lvl w:ilvl="8" w:tplc="04050005" w:tentative="1">
      <w:start w:val="1"/>
      <w:numFmt w:val="bullet"/>
      <w:lvlText w:val=""/>
      <w:lvlJc w:val="left"/>
      <w:pPr>
        <w:tabs>
          <w:tab w:val="num" w:pos="8790"/>
        </w:tabs>
        <w:ind w:left="8790" w:hanging="360"/>
      </w:pPr>
      <w:rPr>
        <w:rFonts w:ascii="Wingdings" w:hAnsi="Wingdings" w:hint="default"/>
      </w:rPr>
    </w:lvl>
  </w:abstractNum>
  <w:abstractNum w:abstractNumId="31" w15:restartNumberingAfterBreak="0">
    <w:nsid w:val="70E12BDE"/>
    <w:multiLevelType w:val="hybridMultilevel"/>
    <w:tmpl w:val="48347E6C"/>
    <w:lvl w:ilvl="0" w:tplc="5AAA9DC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9DD5422"/>
    <w:multiLevelType w:val="hybridMultilevel"/>
    <w:tmpl w:val="AAE2542C"/>
    <w:lvl w:ilvl="0" w:tplc="B00673E6">
      <w:numFmt w:val="bullet"/>
      <w:lvlText w:val="-"/>
      <w:lvlJc w:val="left"/>
      <w:pPr>
        <w:tabs>
          <w:tab w:val="num" w:pos="4990"/>
        </w:tabs>
        <w:ind w:left="4990" w:hanging="360"/>
      </w:pPr>
      <w:rPr>
        <w:rFonts w:ascii="Arial" w:eastAsia="Times New Roman" w:hAnsi="Arial" w:cs="Arial" w:hint="default"/>
      </w:rPr>
    </w:lvl>
    <w:lvl w:ilvl="1" w:tplc="04050003" w:tentative="1">
      <w:start w:val="1"/>
      <w:numFmt w:val="bullet"/>
      <w:lvlText w:val="o"/>
      <w:lvlJc w:val="left"/>
      <w:pPr>
        <w:tabs>
          <w:tab w:val="num" w:pos="5710"/>
        </w:tabs>
        <w:ind w:left="5710" w:hanging="360"/>
      </w:pPr>
      <w:rPr>
        <w:rFonts w:ascii="Courier New" w:hAnsi="Courier New" w:cs="Courier New" w:hint="default"/>
      </w:rPr>
    </w:lvl>
    <w:lvl w:ilvl="2" w:tplc="04050005" w:tentative="1">
      <w:start w:val="1"/>
      <w:numFmt w:val="bullet"/>
      <w:lvlText w:val=""/>
      <w:lvlJc w:val="left"/>
      <w:pPr>
        <w:tabs>
          <w:tab w:val="num" w:pos="6430"/>
        </w:tabs>
        <w:ind w:left="6430" w:hanging="360"/>
      </w:pPr>
      <w:rPr>
        <w:rFonts w:ascii="Wingdings" w:hAnsi="Wingdings" w:hint="default"/>
      </w:rPr>
    </w:lvl>
    <w:lvl w:ilvl="3" w:tplc="04050001" w:tentative="1">
      <w:start w:val="1"/>
      <w:numFmt w:val="bullet"/>
      <w:lvlText w:val=""/>
      <w:lvlJc w:val="left"/>
      <w:pPr>
        <w:tabs>
          <w:tab w:val="num" w:pos="7150"/>
        </w:tabs>
        <w:ind w:left="7150" w:hanging="360"/>
      </w:pPr>
      <w:rPr>
        <w:rFonts w:ascii="Symbol" w:hAnsi="Symbol" w:hint="default"/>
      </w:rPr>
    </w:lvl>
    <w:lvl w:ilvl="4" w:tplc="04050003" w:tentative="1">
      <w:start w:val="1"/>
      <w:numFmt w:val="bullet"/>
      <w:lvlText w:val="o"/>
      <w:lvlJc w:val="left"/>
      <w:pPr>
        <w:tabs>
          <w:tab w:val="num" w:pos="7870"/>
        </w:tabs>
        <w:ind w:left="7870" w:hanging="360"/>
      </w:pPr>
      <w:rPr>
        <w:rFonts w:ascii="Courier New" w:hAnsi="Courier New" w:cs="Courier New" w:hint="default"/>
      </w:rPr>
    </w:lvl>
    <w:lvl w:ilvl="5" w:tplc="04050005" w:tentative="1">
      <w:start w:val="1"/>
      <w:numFmt w:val="bullet"/>
      <w:lvlText w:val=""/>
      <w:lvlJc w:val="left"/>
      <w:pPr>
        <w:tabs>
          <w:tab w:val="num" w:pos="8590"/>
        </w:tabs>
        <w:ind w:left="8590" w:hanging="360"/>
      </w:pPr>
      <w:rPr>
        <w:rFonts w:ascii="Wingdings" w:hAnsi="Wingdings" w:hint="default"/>
      </w:rPr>
    </w:lvl>
    <w:lvl w:ilvl="6" w:tplc="04050001" w:tentative="1">
      <w:start w:val="1"/>
      <w:numFmt w:val="bullet"/>
      <w:lvlText w:val=""/>
      <w:lvlJc w:val="left"/>
      <w:pPr>
        <w:tabs>
          <w:tab w:val="num" w:pos="9310"/>
        </w:tabs>
        <w:ind w:left="9310" w:hanging="360"/>
      </w:pPr>
      <w:rPr>
        <w:rFonts w:ascii="Symbol" w:hAnsi="Symbol" w:hint="default"/>
      </w:rPr>
    </w:lvl>
    <w:lvl w:ilvl="7" w:tplc="04050003" w:tentative="1">
      <w:start w:val="1"/>
      <w:numFmt w:val="bullet"/>
      <w:lvlText w:val="o"/>
      <w:lvlJc w:val="left"/>
      <w:pPr>
        <w:tabs>
          <w:tab w:val="num" w:pos="10030"/>
        </w:tabs>
        <w:ind w:left="10030" w:hanging="360"/>
      </w:pPr>
      <w:rPr>
        <w:rFonts w:ascii="Courier New" w:hAnsi="Courier New" w:cs="Courier New" w:hint="default"/>
      </w:rPr>
    </w:lvl>
    <w:lvl w:ilvl="8" w:tplc="04050005" w:tentative="1">
      <w:start w:val="1"/>
      <w:numFmt w:val="bullet"/>
      <w:lvlText w:val=""/>
      <w:lvlJc w:val="left"/>
      <w:pPr>
        <w:tabs>
          <w:tab w:val="num" w:pos="10750"/>
        </w:tabs>
        <w:ind w:left="10750" w:hanging="360"/>
      </w:pPr>
      <w:rPr>
        <w:rFonts w:ascii="Wingdings" w:hAnsi="Wingdings" w:hint="default"/>
      </w:rPr>
    </w:lvl>
  </w:abstractNum>
  <w:abstractNum w:abstractNumId="33" w15:restartNumberingAfterBreak="0">
    <w:nsid w:val="7A6544A2"/>
    <w:multiLevelType w:val="hybridMultilevel"/>
    <w:tmpl w:val="91E8048C"/>
    <w:lvl w:ilvl="0" w:tplc="041B000F">
      <w:start w:val="1"/>
      <w:numFmt w:val="decimal"/>
      <w:lvlText w:val="%1."/>
      <w:lvlJc w:val="left"/>
      <w:pPr>
        <w:ind w:left="900" w:hanging="360"/>
      </w:p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num w:numId="1">
    <w:abstractNumId w:val="7"/>
  </w:num>
  <w:num w:numId="2">
    <w:abstractNumId w:val="11"/>
  </w:num>
  <w:num w:numId="3">
    <w:abstractNumId w:val="9"/>
  </w:num>
  <w:num w:numId="4">
    <w:abstractNumId w:val="32"/>
  </w:num>
  <w:num w:numId="5">
    <w:abstractNumId w:val="21"/>
  </w:num>
  <w:num w:numId="6">
    <w:abstractNumId w:val="30"/>
  </w:num>
  <w:num w:numId="7">
    <w:abstractNumId w:val="28"/>
  </w:num>
  <w:num w:numId="8">
    <w:abstractNumId w:val="23"/>
  </w:num>
  <w:num w:numId="9">
    <w:abstractNumId w:val="27"/>
  </w:num>
  <w:num w:numId="10">
    <w:abstractNumId w:val="26"/>
  </w:num>
  <w:num w:numId="11">
    <w:abstractNumId w:val="13"/>
  </w:num>
  <w:num w:numId="12">
    <w:abstractNumId w:val="2"/>
  </w:num>
  <w:num w:numId="13">
    <w:abstractNumId w:val="4"/>
  </w:num>
  <w:num w:numId="14">
    <w:abstractNumId w:val="5"/>
  </w:num>
  <w:num w:numId="15">
    <w:abstractNumId w:val="18"/>
  </w:num>
  <w:num w:numId="16">
    <w:abstractNumId w:val="3"/>
  </w:num>
  <w:num w:numId="17">
    <w:abstractNumId w:val="33"/>
  </w:num>
  <w:num w:numId="18">
    <w:abstractNumId w:val="15"/>
  </w:num>
  <w:num w:numId="19">
    <w:abstractNumId w:val="25"/>
  </w:num>
  <w:num w:numId="20">
    <w:abstractNumId w:val="6"/>
  </w:num>
  <w:num w:numId="21">
    <w:abstractNumId w:val="0"/>
  </w:num>
  <w:num w:numId="22">
    <w:abstractNumId w:val="20"/>
  </w:num>
  <w:num w:numId="23">
    <w:abstractNumId w:val="19"/>
  </w:num>
  <w:num w:numId="24">
    <w:abstractNumId w:val="17"/>
  </w:num>
  <w:num w:numId="25">
    <w:abstractNumId w:val="14"/>
  </w:num>
  <w:num w:numId="26">
    <w:abstractNumId w:val="1"/>
  </w:num>
  <w:num w:numId="27">
    <w:abstractNumId w:val="12"/>
  </w:num>
  <w:num w:numId="28">
    <w:abstractNumId w:val="10"/>
  </w:num>
  <w:num w:numId="29">
    <w:abstractNumId w:val="16"/>
  </w:num>
  <w:num w:numId="30">
    <w:abstractNumId w:val="8"/>
  </w:num>
  <w:num w:numId="31">
    <w:abstractNumId w:val="24"/>
  </w:num>
  <w:num w:numId="32">
    <w:abstractNumId w:val="29"/>
  </w:num>
  <w:num w:numId="33">
    <w:abstractNumId w:val="3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mailMerge>
    <w:mainDocumentType w:val="formLetters"/>
    <w:dataType w:val="textFile"/>
    <w:activeRecord w:val="-1"/>
    <w:odso/>
  </w:mailMerge>
  <w:defaultTabStop w:val="708"/>
  <w:hyphenationZone w:val="425"/>
  <w:drawingGridHorizontalSpacing w:val="110"/>
  <w:displayHorizontalDrawingGridEvery w:val="2"/>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73"/>
    <w:rsid w:val="00000DB0"/>
    <w:rsid w:val="00003821"/>
    <w:rsid w:val="00010808"/>
    <w:rsid w:val="00011C5D"/>
    <w:rsid w:val="00020848"/>
    <w:rsid w:val="00021274"/>
    <w:rsid w:val="00023115"/>
    <w:rsid w:val="000266A9"/>
    <w:rsid w:val="00035365"/>
    <w:rsid w:val="00037E3A"/>
    <w:rsid w:val="00043F06"/>
    <w:rsid w:val="000455D4"/>
    <w:rsid w:val="00045AFD"/>
    <w:rsid w:val="000505C9"/>
    <w:rsid w:val="00050638"/>
    <w:rsid w:val="00052657"/>
    <w:rsid w:val="000532B0"/>
    <w:rsid w:val="00055419"/>
    <w:rsid w:val="00056DCA"/>
    <w:rsid w:val="00060DAD"/>
    <w:rsid w:val="000622BD"/>
    <w:rsid w:val="00063F9E"/>
    <w:rsid w:val="00064978"/>
    <w:rsid w:val="0006499D"/>
    <w:rsid w:val="0006599A"/>
    <w:rsid w:val="000664B5"/>
    <w:rsid w:val="00066793"/>
    <w:rsid w:val="000676CC"/>
    <w:rsid w:val="00071CCE"/>
    <w:rsid w:val="00073333"/>
    <w:rsid w:val="00075027"/>
    <w:rsid w:val="00075201"/>
    <w:rsid w:val="00076398"/>
    <w:rsid w:val="00081A80"/>
    <w:rsid w:val="0008336A"/>
    <w:rsid w:val="00087A5D"/>
    <w:rsid w:val="00090126"/>
    <w:rsid w:val="0009094A"/>
    <w:rsid w:val="00091920"/>
    <w:rsid w:val="0009209A"/>
    <w:rsid w:val="000929AA"/>
    <w:rsid w:val="00094F7F"/>
    <w:rsid w:val="000955F9"/>
    <w:rsid w:val="000962AF"/>
    <w:rsid w:val="00097650"/>
    <w:rsid w:val="000A146B"/>
    <w:rsid w:val="000A1B33"/>
    <w:rsid w:val="000A5F6D"/>
    <w:rsid w:val="000A6AA3"/>
    <w:rsid w:val="000A6F1B"/>
    <w:rsid w:val="000A7CC6"/>
    <w:rsid w:val="000A7D33"/>
    <w:rsid w:val="000B06B6"/>
    <w:rsid w:val="000B1A6C"/>
    <w:rsid w:val="000B2B02"/>
    <w:rsid w:val="000B2ED3"/>
    <w:rsid w:val="000B31A5"/>
    <w:rsid w:val="000B4C3F"/>
    <w:rsid w:val="000B4E2C"/>
    <w:rsid w:val="000B55E9"/>
    <w:rsid w:val="000B7DE2"/>
    <w:rsid w:val="000C1BAF"/>
    <w:rsid w:val="000C338B"/>
    <w:rsid w:val="000C3762"/>
    <w:rsid w:val="000C601D"/>
    <w:rsid w:val="000D30FD"/>
    <w:rsid w:val="000D36B5"/>
    <w:rsid w:val="000D4F43"/>
    <w:rsid w:val="000D5BE6"/>
    <w:rsid w:val="000E1D54"/>
    <w:rsid w:val="000E29C1"/>
    <w:rsid w:val="000E4B44"/>
    <w:rsid w:val="000E6611"/>
    <w:rsid w:val="000E7A97"/>
    <w:rsid w:val="000F06D5"/>
    <w:rsid w:val="000F4145"/>
    <w:rsid w:val="000F6F5B"/>
    <w:rsid w:val="000F7D9E"/>
    <w:rsid w:val="00102BD0"/>
    <w:rsid w:val="00106C66"/>
    <w:rsid w:val="0010732E"/>
    <w:rsid w:val="00107F45"/>
    <w:rsid w:val="00112C07"/>
    <w:rsid w:val="00113FE0"/>
    <w:rsid w:val="00116095"/>
    <w:rsid w:val="00116195"/>
    <w:rsid w:val="0012358E"/>
    <w:rsid w:val="00124EFC"/>
    <w:rsid w:val="00125C5D"/>
    <w:rsid w:val="00125D4D"/>
    <w:rsid w:val="00134726"/>
    <w:rsid w:val="00134C1D"/>
    <w:rsid w:val="00137EE2"/>
    <w:rsid w:val="00140372"/>
    <w:rsid w:val="00142558"/>
    <w:rsid w:val="00142C66"/>
    <w:rsid w:val="00143AD9"/>
    <w:rsid w:val="00146F8C"/>
    <w:rsid w:val="001532B3"/>
    <w:rsid w:val="00153ECA"/>
    <w:rsid w:val="00155326"/>
    <w:rsid w:val="001569C7"/>
    <w:rsid w:val="00156A32"/>
    <w:rsid w:val="00161117"/>
    <w:rsid w:val="0016778C"/>
    <w:rsid w:val="00167A3B"/>
    <w:rsid w:val="00175057"/>
    <w:rsid w:val="00180DD4"/>
    <w:rsid w:val="00181AA9"/>
    <w:rsid w:val="00181D7F"/>
    <w:rsid w:val="00182107"/>
    <w:rsid w:val="00182D32"/>
    <w:rsid w:val="001875A6"/>
    <w:rsid w:val="00190B37"/>
    <w:rsid w:val="00191746"/>
    <w:rsid w:val="001923BC"/>
    <w:rsid w:val="0019244D"/>
    <w:rsid w:val="00195ADF"/>
    <w:rsid w:val="001A2D49"/>
    <w:rsid w:val="001A3245"/>
    <w:rsid w:val="001A6F0B"/>
    <w:rsid w:val="001B6E05"/>
    <w:rsid w:val="001C0095"/>
    <w:rsid w:val="001C07CB"/>
    <w:rsid w:val="001C0BD2"/>
    <w:rsid w:val="001C47B3"/>
    <w:rsid w:val="001C6596"/>
    <w:rsid w:val="001D05D6"/>
    <w:rsid w:val="001D1552"/>
    <w:rsid w:val="001D17D0"/>
    <w:rsid w:val="001D42D3"/>
    <w:rsid w:val="001D5E9A"/>
    <w:rsid w:val="001D67CC"/>
    <w:rsid w:val="001D6A3D"/>
    <w:rsid w:val="001E059E"/>
    <w:rsid w:val="001E4DB2"/>
    <w:rsid w:val="001E5C59"/>
    <w:rsid w:val="001E70B0"/>
    <w:rsid w:val="001E7DD0"/>
    <w:rsid w:val="001F0E86"/>
    <w:rsid w:val="001F19DE"/>
    <w:rsid w:val="001F3ECB"/>
    <w:rsid w:val="001F67E6"/>
    <w:rsid w:val="001F67F2"/>
    <w:rsid w:val="00200927"/>
    <w:rsid w:val="0020149C"/>
    <w:rsid w:val="002029B5"/>
    <w:rsid w:val="0020780B"/>
    <w:rsid w:val="00213D50"/>
    <w:rsid w:val="00215C3B"/>
    <w:rsid w:val="00217E80"/>
    <w:rsid w:val="00223B84"/>
    <w:rsid w:val="00224889"/>
    <w:rsid w:val="00224A9B"/>
    <w:rsid w:val="00225541"/>
    <w:rsid w:val="00227CFB"/>
    <w:rsid w:val="00230554"/>
    <w:rsid w:val="00233926"/>
    <w:rsid w:val="002345AF"/>
    <w:rsid w:val="00236480"/>
    <w:rsid w:val="00236532"/>
    <w:rsid w:val="00236A04"/>
    <w:rsid w:val="00240AD0"/>
    <w:rsid w:val="00240FB1"/>
    <w:rsid w:val="002410E9"/>
    <w:rsid w:val="00241A1F"/>
    <w:rsid w:val="00243B81"/>
    <w:rsid w:val="002452EA"/>
    <w:rsid w:val="002458F5"/>
    <w:rsid w:val="00246833"/>
    <w:rsid w:val="00251EFB"/>
    <w:rsid w:val="002537DF"/>
    <w:rsid w:val="00254AD0"/>
    <w:rsid w:val="00262B0A"/>
    <w:rsid w:val="00272364"/>
    <w:rsid w:val="00273536"/>
    <w:rsid w:val="00275F17"/>
    <w:rsid w:val="00276798"/>
    <w:rsid w:val="00281261"/>
    <w:rsid w:val="0028395A"/>
    <w:rsid w:val="00284B11"/>
    <w:rsid w:val="002877E0"/>
    <w:rsid w:val="002907EF"/>
    <w:rsid w:val="00291AC3"/>
    <w:rsid w:val="00292136"/>
    <w:rsid w:val="00293263"/>
    <w:rsid w:val="0029376F"/>
    <w:rsid w:val="00294F58"/>
    <w:rsid w:val="002956E1"/>
    <w:rsid w:val="00297C2C"/>
    <w:rsid w:val="002A0BFE"/>
    <w:rsid w:val="002A1A15"/>
    <w:rsid w:val="002A23BD"/>
    <w:rsid w:val="002A2E78"/>
    <w:rsid w:val="002A5802"/>
    <w:rsid w:val="002A7328"/>
    <w:rsid w:val="002B1538"/>
    <w:rsid w:val="002B2C73"/>
    <w:rsid w:val="002B3BA7"/>
    <w:rsid w:val="002B4054"/>
    <w:rsid w:val="002B4924"/>
    <w:rsid w:val="002B5C80"/>
    <w:rsid w:val="002B6D5A"/>
    <w:rsid w:val="002B7486"/>
    <w:rsid w:val="002C1EA0"/>
    <w:rsid w:val="002C2F3E"/>
    <w:rsid w:val="002D1B34"/>
    <w:rsid w:val="002D2035"/>
    <w:rsid w:val="002D2BD2"/>
    <w:rsid w:val="002D3D69"/>
    <w:rsid w:val="002D6675"/>
    <w:rsid w:val="002D77BD"/>
    <w:rsid w:val="002E14AD"/>
    <w:rsid w:val="002E1CB2"/>
    <w:rsid w:val="002E1D05"/>
    <w:rsid w:val="002F1540"/>
    <w:rsid w:val="002F175F"/>
    <w:rsid w:val="002F1E67"/>
    <w:rsid w:val="002F24AB"/>
    <w:rsid w:val="002F2D85"/>
    <w:rsid w:val="002F3880"/>
    <w:rsid w:val="002F6981"/>
    <w:rsid w:val="003029C0"/>
    <w:rsid w:val="00302CA0"/>
    <w:rsid w:val="00307EDF"/>
    <w:rsid w:val="003110DE"/>
    <w:rsid w:val="00311F4E"/>
    <w:rsid w:val="0031356C"/>
    <w:rsid w:val="00314CFA"/>
    <w:rsid w:val="00314E29"/>
    <w:rsid w:val="00322812"/>
    <w:rsid w:val="003229B5"/>
    <w:rsid w:val="0032348E"/>
    <w:rsid w:val="0032449B"/>
    <w:rsid w:val="00330194"/>
    <w:rsid w:val="00331003"/>
    <w:rsid w:val="003311B6"/>
    <w:rsid w:val="00332A40"/>
    <w:rsid w:val="00335398"/>
    <w:rsid w:val="003370A3"/>
    <w:rsid w:val="00337FEB"/>
    <w:rsid w:val="00341B09"/>
    <w:rsid w:val="0034203F"/>
    <w:rsid w:val="00342C21"/>
    <w:rsid w:val="00342EC3"/>
    <w:rsid w:val="00343B52"/>
    <w:rsid w:val="003457A5"/>
    <w:rsid w:val="00347C2B"/>
    <w:rsid w:val="003509F4"/>
    <w:rsid w:val="00350A2A"/>
    <w:rsid w:val="0035371F"/>
    <w:rsid w:val="003551B2"/>
    <w:rsid w:val="003558F2"/>
    <w:rsid w:val="0036019B"/>
    <w:rsid w:val="00361074"/>
    <w:rsid w:val="0036165C"/>
    <w:rsid w:val="0036747F"/>
    <w:rsid w:val="003712D2"/>
    <w:rsid w:val="00371A73"/>
    <w:rsid w:val="00371C7E"/>
    <w:rsid w:val="003724E1"/>
    <w:rsid w:val="003769D1"/>
    <w:rsid w:val="00380277"/>
    <w:rsid w:val="00381671"/>
    <w:rsid w:val="00382626"/>
    <w:rsid w:val="00385323"/>
    <w:rsid w:val="00387C7C"/>
    <w:rsid w:val="00393924"/>
    <w:rsid w:val="00393D51"/>
    <w:rsid w:val="0039403D"/>
    <w:rsid w:val="0039554D"/>
    <w:rsid w:val="003A223D"/>
    <w:rsid w:val="003A29DA"/>
    <w:rsid w:val="003A35F5"/>
    <w:rsid w:val="003A59FF"/>
    <w:rsid w:val="003A6401"/>
    <w:rsid w:val="003A6A57"/>
    <w:rsid w:val="003A6A5B"/>
    <w:rsid w:val="003A7916"/>
    <w:rsid w:val="003B025C"/>
    <w:rsid w:val="003B09B3"/>
    <w:rsid w:val="003B1818"/>
    <w:rsid w:val="003B5B99"/>
    <w:rsid w:val="003C04CD"/>
    <w:rsid w:val="003C2989"/>
    <w:rsid w:val="003C4A48"/>
    <w:rsid w:val="003C636B"/>
    <w:rsid w:val="003D0D25"/>
    <w:rsid w:val="003D25BE"/>
    <w:rsid w:val="003D4604"/>
    <w:rsid w:val="003D4A9F"/>
    <w:rsid w:val="003E0000"/>
    <w:rsid w:val="003E66FA"/>
    <w:rsid w:val="003E680C"/>
    <w:rsid w:val="003E78C0"/>
    <w:rsid w:val="003F24FC"/>
    <w:rsid w:val="003F2FBD"/>
    <w:rsid w:val="003F3A04"/>
    <w:rsid w:val="003F663A"/>
    <w:rsid w:val="003F7985"/>
    <w:rsid w:val="00400D5D"/>
    <w:rsid w:val="0040143A"/>
    <w:rsid w:val="00401BFA"/>
    <w:rsid w:val="0040343A"/>
    <w:rsid w:val="00405273"/>
    <w:rsid w:val="004055CC"/>
    <w:rsid w:val="00406954"/>
    <w:rsid w:val="004071B6"/>
    <w:rsid w:val="00411218"/>
    <w:rsid w:val="004115F1"/>
    <w:rsid w:val="004116CD"/>
    <w:rsid w:val="00411DE7"/>
    <w:rsid w:val="00420006"/>
    <w:rsid w:val="004212CB"/>
    <w:rsid w:val="0042309C"/>
    <w:rsid w:val="004233B5"/>
    <w:rsid w:val="00426D1C"/>
    <w:rsid w:val="00426DDF"/>
    <w:rsid w:val="00432B2E"/>
    <w:rsid w:val="00433259"/>
    <w:rsid w:val="0044333C"/>
    <w:rsid w:val="004459A6"/>
    <w:rsid w:val="00452DE6"/>
    <w:rsid w:val="004536BC"/>
    <w:rsid w:val="00454A23"/>
    <w:rsid w:val="00455457"/>
    <w:rsid w:val="0045645B"/>
    <w:rsid w:val="004564F4"/>
    <w:rsid w:val="004571FB"/>
    <w:rsid w:val="004573FE"/>
    <w:rsid w:val="0046031A"/>
    <w:rsid w:val="0046773D"/>
    <w:rsid w:val="004725E2"/>
    <w:rsid w:val="0047375F"/>
    <w:rsid w:val="004740A4"/>
    <w:rsid w:val="004770D3"/>
    <w:rsid w:val="00483B26"/>
    <w:rsid w:val="00485B0E"/>
    <w:rsid w:val="0048717C"/>
    <w:rsid w:val="0048796D"/>
    <w:rsid w:val="004902FB"/>
    <w:rsid w:val="00490C62"/>
    <w:rsid w:val="00491EC2"/>
    <w:rsid w:val="004A2A2D"/>
    <w:rsid w:val="004B1E39"/>
    <w:rsid w:val="004B1FCF"/>
    <w:rsid w:val="004B3B29"/>
    <w:rsid w:val="004B3B55"/>
    <w:rsid w:val="004B6843"/>
    <w:rsid w:val="004B7D57"/>
    <w:rsid w:val="004C2919"/>
    <w:rsid w:val="004C46F2"/>
    <w:rsid w:val="004C5353"/>
    <w:rsid w:val="004C6D98"/>
    <w:rsid w:val="004C766C"/>
    <w:rsid w:val="004C787F"/>
    <w:rsid w:val="004D2FCE"/>
    <w:rsid w:val="004D397C"/>
    <w:rsid w:val="004D42E8"/>
    <w:rsid w:val="004D4E7F"/>
    <w:rsid w:val="004E0D96"/>
    <w:rsid w:val="004E3CF7"/>
    <w:rsid w:val="004E4268"/>
    <w:rsid w:val="004E521A"/>
    <w:rsid w:val="004E6C2B"/>
    <w:rsid w:val="004F0F17"/>
    <w:rsid w:val="004F118F"/>
    <w:rsid w:val="004F25BD"/>
    <w:rsid w:val="004F3BFA"/>
    <w:rsid w:val="004F412E"/>
    <w:rsid w:val="00504FA9"/>
    <w:rsid w:val="00506797"/>
    <w:rsid w:val="00507DCD"/>
    <w:rsid w:val="00510617"/>
    <w:rsid w:val="0051112D"/>
    <w:rsid w:val="005122A9"/>
    <w:rsid w:val="00512651"/>
    <w:rsid w:val="005148FF"/>
    <w:rsid w:val="005168C2"/>
    <w:rsid w:val="00517E59"/>
    <w:rsid w:val="00526773"/>
    <w:rsid w:val="00526796"/>
    <w:rsid w:val="00527C91"/>
    <w:rsid w:val="005335BF"/>
    <w:rsid w:val="005336DC"/>
    <w:rsid w:val="005363E6"/>
    <w:rsid w:val="00537923"/>
    <w:rsid w:val="00540347"/>
    <w:rsid w:val="00540E3A"/>
    <w:rsid w:val="00541104"/>
    <w:rsid w:val="00541DF4"/>
    <w:rsid w:val="00542C94"/>
    <w:rsid w:val="00543838"/>
    <w:rsid w:val="00550CA8"/>
    <w:rsid w:val="0055176F"/>
    <w:rsid w:val="005523E6"/>
    <w:rsid w:val="005540D0"/>
    <w:rsid w:val="005610E7"/>
    <w:rsid w:val="00561676"/>
    <w:rsid w:val="00561D96"/>
    <w:rsid w:val="005621BB"/>
    <w:rsid w:val="00562651"/>
    <w:rsid w:val="00564D36"/>
    <w:rsid w:val="00567969"/>
    <w:rsid w:val="00570BDF"/>
    <w:rsid w:val="005717D8"/>
    <w:rsid w:val="0057188D"/>
    <w:rsid w:val="0057654E"/>
    <w:rsid w:val="00585207"/>
    <w:rsid w:val="0059045F"/>
    <w:rsid w:val="005905C6"/>
    <w:rsid w:val="0059263D"/>
    <w:rsid w:val="00594F04"/>
    <w:rsid w:val="0059595B"/>
    <w:rsid w:val="0059728D"/>
    <w:rsid w:val="005972E8"/>
    <w:rsid w:val="0059749D"/>
    <w:rsid w:val="005974DF"/>
    <w:rsid w:val="005A05BB"/>
    <w:rsid w:val="005A2CE1"/>
    <w:rsid w:val="005B30AA"/>
    <w:rsid w:val="005B3559"/>
    <w:rsid w:val="005B4D84"/>
    <w:rsid w:val="005B5B7F"/>
    <w:rsid w:val="005B75A2"/>
    <w:rsid w:val="005C092B"/>
    <w:rsid w:val="005C148E"/>
    <w:rsid w:val="005C1F3C"/>
    <w:rsid w:val="005C2483"/>
    <w:rsid w:val="005C4877"/>
    <w:rsid w:val="005D0D82"/>
    <w:rsid w:val="005D163A"/>
    <w:rsid w:val="005D2F2D"/>
    <w:rsid w:val="005D65F5"/>
    <w:rsid w:val="005D666F"/>
    <w:rsid w:val="005E121D"/>
    <w:rsid w:val="005E4347"/>
    <w:rsid w:val="005E52EF"/>
    <w:rsid w:val="005E6E6B"/>
    <w:rsid w:val="005E7F4A"/>
    <w:rsid w:val="005F1B18"/>
    <w:rsid w:val="005F24FD"/>
    <w:rsid w:val="005F34F2"/>
    <w:rsid w:val="005F4BF1"/>
    <w:rsid w:val="005F57BA"/>
    <w:rsid w:val="005F5ADD"/>
    <w:rsid w:val="005F706C"/>
    <w:rsid w:val="005F7A8B"/>
    <w:rsid w:val="00602A1E"/>
    <w:rsid w:val="00604ADE"/>
    <w:rsid w:val="0060735D"/>
    <w:rsid w:val="00607F88"/>
    <w:rsid w:val="00610D6B"/>
    <w:rsid w:val="00611F2A"/>
    <w:rsid w:val="00612777"/>
    <w:rsid w:val="0061308B"/>
    <w:rsid w:val="006165E1"/>
    <w:rsid w:val="0061729E"/>
    <w:rsid w:val="0061746B"/>
    <w:rsid w:val="00617B4F"/>
    <w:rsid w:val="00620C78"/>
    <w:rsid w:val="0062288D"/>
    <w:rsid w:val="00622CD5"/>
    <w:rsid w:val="0062364A"/>
    <w:rsid w:val="00623861"/>
    <w:rsid w:val="00625C04"/>
    <w:rsid w:val="00627D7B"/>
    <w:rsid w:val="00630B93"/>
    <w:rsid w:val="00630EA6"/>
    <w:rsid w:val="006317DE"/>
    <w:rsid w:val="00632693"/>
    <w:rsid w:val="006330D1"/>
    <w:rsid w:val="00636413"/>
    <w:rsid w:val="006400C6"/>
    <w:rsid w:val="0064097B"/>
    <w:rsid w:val="0064315B"/>
    <w:rsid w:val="00644EFE"/>
    <w:rsid w:val="006450E2"/>
    <w:rsid w:val="006471FE"/>
    <w:rsid w:val="006476B3"/>
    <w:rsid w:val="00650230"/>
    <w:rsid w:val="00650D4F"/>
    <w:rsid w:val="00654141"/>
    <w:rsid w:val="00656A73"/>
    <w:rsid w:val="00665263"/>
    <w:rsid w:val="00667E4B"/>
    <w:rsid w:val="0067039A"/>
    <w:rsid w:val="00671A49"/>
    <w:rsid w:val="00675B93"/>
    <w:rsid w:val="00675FEF"/>
    <w:rsid w:val="006773DC"/>
    <w:rsid w:val="00677D93"/>
    <w:rsid w:val="006813BE"/>
    <w:rsid w:val="00687EE9"/>
    <w:rsid w:val="00694EFE"/>
    <w:rsid w:val="006A1918"/>
    <w:rsid w:val="006A2558"/>
    <w:rsid w:val="006A57DC"/>
    <w:rsid w:val="006B0D8B"/>
    <w:rsid w:val="006B142C"/>
    <w:rsid w:val="006B5A2B"/>
    <w:rsid w:val="006B5E50"/>
    <w:rsid w:val="006B6C76"/>
    <w:rsid w:val="006B71D2"/>
    <w:rsid w:val="006B7F24"/>
    <w:rsid w:val="006B7FFB"/>
    <w:rsid w:val="006C25D7"/>
    <w:rsid w:val="006C5576"/>
    <w:rsid w:val="006C5C8F"/>
    <w:rsid w:val="006C6067"/>
    <w:rsid w:val="006C6A9C"/>
    <w:rsid w:val="006D0757"/>
    <w:rsid w:val="006D1321"/>
    <w:rsid w:val="006E0C21"/>
    <w:rsid w:val="006E0F66"/>
    <w:rsid w:val="006E4890"/>
    <w:rsid w:val="006E7D6B"/>
    <w:rsid w:val="006F4CF7"/>
    <w:rsid w:val="006F51E7"/>
    <w:rsid w:val="006F5383"/>
    <w:rsid w:val="00700612"/>
    <w:rsid w:val="00703307"/>
    <w:rsid w:val="007056D8"/>
    <w:rsid w:val="00710DC4"/>
    <w:rsid w:val="0071138C"/>
    <w:rsid w:val="007117AB"/>
    <w:rsid w:val="007118BE"/>
    <w:rsid w:val="00712E65"/>
    <w:rsid w:val="00715114"/>
    <w:rsid w:val="00723065"/>
    <w:rsid w:val="007233C7"/>
    <w:rsid w:val="00723EDD"/>
    <w:rsid w:val="0072453B"/>
    <w:rsid w:val="007260C3"/>
    <w:rsid w:val="00726745"/>
    <w:rsid w:val="007279DE"/>
    <w:rsid w:val="0073349C"/>
    <w:rsid w:val="0073388C"/>
    <w:rsid w:val="007368B7"/>
    <w:rsid w:val="0074218A"/>
    <w:rsid w:val="00744C5D"/>
    <w:rsid w:val="0074537B"/>
    <w:rsid w:val="0074622A"/>
    <w:rsid w:val="00747A87"/>
    <w:rsid w:val="007502FD"/>
    <w:rsid w:val="00754FB7"/>
    <w:rsid w:val="007628E9"/>
    <w:rsid w:val="00762EFF"/>
    <w:rsid w:val="007638E4"/>
    <w:rsid w:val="0076398C"/>
    <w:rsid w:val="00767C3F"/>
    <w:rsid w:val="0077010D"/>
    <w:rsid w:val="00770A20"/>
    <w:rsid w:val="00771260"/>
    <w:rsid w:val="0077286B"/>
    <w:rsid w:val="00772C99"/>
    <w:rsid w:val="00774992"/>
    <w:rsid w:val="00777000"/>
    <w:rsid w:val="00780A96"/>
    <w:rsid w:val="00782728"/>
    <w:rsid w:val="00783D97"/>
    <w:rsid w:val="00784637"/>
    <w:rsid w:val="007905C5"/>
    <w:rsid w:val="007926D7"/>
    <w:rsid w:val="00793494"/>
    <w:rsid w:val="00793F95"/>
    <w:rsid w:val="00794344"/>
    <w:rsid w:val="007964E3"/>
    <w:rsid w:val="007977D8"/>
    <w:rsid w:val="007A0C27"/>
    <w:rsid w:val="007A371F"/>
    <w:rsid w:val="007A471A"/>
    <w:rsid w:val="007B2A1A"/>
    <w:rsid w:val="007B46EB"/>
    <w:rsid w:val="007B63C0"/>
    <w:rsid w:val="007B6DF4"/>
    <w:rsid w:val="007C0DC0"/>
    <w:rsid w:val="007C1C22"/>
    <w:rsid w:val="007C5402"/>
    <w:rsid w:val="007C5E03"/>
    <w:rsid w:val="007C69B3"/>
    <w:rsid w:val="007C7739"/>
    <w:rsid w:val="007D3B2D"/>
    <w:rsid w:val="007D3DDA"/>
    <w:rsid w:val="007D3FEE"/>
    <w:rsid w:val="007D4FCE"/>
    <w:rsid w:val="007D6537"/>
    <w:rsid w:val="007D6ADC"/>
    <w:rsid w:val="007D7559"/>
    <w:rsid w:val="007E09DE"/>
    <w:rsid w:val="007E22BF"/>
    <w:rsid w:val="007E688A"/>
    <w:rsid w:val="007E69B4"/>
    <w:rsid w:val="007F0177"/>
    <w:rsid w:val="007F065C"/>
    <w:rsid w:val="007F27BA"/>
    <w:rsid w:val="007F5660"/>
    <w:rsid w:val="007F6D75"/>
    <w:rsid w:val="008033D0"/>
    <w:rsid w:val="008045A7"/>
    <w:rsid w:val="00804A8D"/>
    <w:rsid w:val="00810736"/>
    <w:rsid w:val="00811B7B"/>
    <w:rsid w:val="00811EDE"/>
    <w:rsid w:val="00812C8E"/>
    <w:rsid w:val="0081309E"/>
    <w:rsid w:val="00814AEA"/>
    <w:rsid w:val="00815257"/>
    <w:rsid w:val="00817070"/>
    <w:rsid w:val="008200D4"/>
    <w:rsid w:val="00820F10"/>
    <w:rsid w:val="00823750"/>
    <w:rsid w:val="00824952"/>
    <w:rsid w:val="008300A2"/>
    <w:rsid w:val="0083351F"/>
    <w:rsid w:val="0083463C"/>
    <w:rsid w:val="0083537F"/>
    <w:rsid w:val="008362BC"/>
    <w:rsid w:val="00840593"/>
    <w:rsid w:val="00844781"/>
    <w:rsid w:val="00847723"/>
    <w:rsid w:val="008522F7"/>
    <w:rsid w:val="00853EAC"/>
    <w:rsid w:val="00854DF4"/>
    <w:rsid w:val="00860425"/>
    <w:rsid w:val="00860546"/>
    <w:rsid w:val="008617C4"/>
    <w:rsid w:val="00870B64"/>
    <w:rsid w:val="0087216E"/>
    <w:rsid w:val="00872FB3"/>
    <w:rsid w:val="008754C3"/>
    <w:rsid w:val="00881A84"/>
    <w:rsid w:val="00882C60"/>
    <w:rsid w:val="0088535D"/>
    <w:rsid w:val="00885B60"/>
    <w:rsid w:val="0088769A"/>
    <w:rsid w:val="00890869"/>
    <w:rsid w:val="00892434"/>
    <w:rsid w:val="008A08FE"/>
    <w:rsid w:val="008A0C93"/>
    <w:rsid w:val="008A2622"/>
    <w:rsid w:val="008A694D"/>
    <w:rsid w:val="008A76AE"/>
    <w:rsid w:val="008B15EA"/>
    <w:rsid w:val="008B1690"/>
    <w:rsid w:val="008B35D1"/>
    <w:rsid w:val="008B7989"/>
    <w:rsid w:val="008B79B7"/>
    <w:rsid w:val="008C6D43"/>
    <w:rsid w:val="008C7228"/>
    <w:rsid w:val="008C74EA"/>
    <w:rsid w:val="008C7761"/>
    <w:rsid w:val="008D16BA"/>
    <w:rsid w:val="008D2445"/>
    <w:rsid w:val="008D6020"/>
    <w:rsid w:val="008D612A"/>
    <w:rsid w:val="008D75A0"/>
    <w:rsid w:val="008E2CFA"/>
    <w:rsid w:val="008E3872"/>
    <w:rsid w:val="008E4B9A"/>
    <w:rsid w:val="008E4E21"/>
    <w:rsid w:val="008E56B6"/>
    <w:rsid w:val="008E5A18"/>
    <w:rsid w:val="008E6583"/>
    <w:rsid w:val="008F31EE"/>
    <w:rsid w:val="008F6049"/>
    <w:rsid w:val="008F62A8"/>
    <w:rsid w:val="008F6B6A"/>
    <w:rsid w:val="008F7142"/>
    <w:rsid w:val="00900B6E"/>
    <w:rsid w:val="00902D7E"/>
    <w:rsid w:val="00903AB5"/>
    <w:rsid w:val="00904E11"/>
    <w:rsid w:val="00912CE8"/>
    <w:rsid w:val="009169B2"/>
    <w:rsid w:val="009175F4"/>
    <w:rsid w:val="0092210A"/>
    <w:rsid w:val="00922A77"/>
    <w:rsid w:val="00927B3B"/>
    <w:rsid w:val="00932203"/>
    <w:rsid w:val="00932B0D"/>
    <w:rsid w:val="00933502"/>
    <w:rsid w:val="00940C7E"/>
    <w:rsid w:val="00946B61"/>
    <w:rsid w:val="009509C8"/>
    <w:rsid w:val="009516A4"/>
    <w:rsid w:val="00951B9F"/>
    <w:rsid w:val="009541C7"/>
    <w:rsid w:val="00954FAE"/>
    <w:rsid w:val="00960BA9"/>
    <w:rsid w:val="00960F06"/>
    <w:rsid w:val="0096152D"/>
    <w:rsid w:val="00961C38"/>
    <w:rsid w:val="00961D60"/>
    <w:rsid w:val="00962B70"/>
    <w:rsid w:val="009648DA"/>
    <w:rsid w:val="0096658C"/>
    <w:rsid w:val="00966B1E"/>
    <w:rsid w:val="00970FE1"/>
    <w:rsid w:val="00972718"/>
    <w:rsid w:val="00973AAB"/>
    <w:rsid w:val="00974E67"/>
    <w:rsid w:val="00990AC9"/>
    <w:rsid w:val="0099160C"/>
    <w:rsid w:val="0099284D"/>
    <w:rsid w:val="009932E3"/>
    <w:rsid w:val="0099382F"/>
    <w:rsid w:val="0099487F"/>
    <w:rsid w:val="009961C9"/>
    <w:rsid w:val="009A3C67"/>
    <w:rsid w:val="009A6A84"/>
    <w:rsid w:val="009B09A9"/>
    <w:rsid w:val="009B4CBC"/>
    <w:rsid w:val="009C149F"/>
    <w:rsid w:val="009C1A27"/>
    <w:rsid w:val="009D0983"/>
    <w:rsid w:val="009E0060"/>
    <w:rsid w:val="009E2ADC"/>
    <w:rsid w:val="009E3EE2"/>
    <w:rsid w:val="009E4191"/>
    <w:rsid w:val="009E74DC"/>
    <w:rsid w:val="009F12D4"/>
    <w:rsid w:val="009F13F2"/>
    <w:rsid w:val="009F1421"/>
    <w:rsid w:val="009F433A"/>
    <w:rsid w:val="009F533D"/>
    <w:rsid w:val="009F5C6D"/>
    <w:rsid w:val="009F7F21"/>
    <w:rsid w:val="00A02B5F"/>
    <w:rsid w:val="00A038EB"/>
    <w:rsid w:val="00A03D64"/>
    <w:rsid w:val="00A07720"/>
    <w:rsid w:val="00A07A49"/>
    <w:rsid w:val="00A112B0"/>
    <w:rsid w:val="00A121BF"/>
    <w:rsid w:val="00A126AC"/>
    <w:rsid w:val="00A14DB7"/>
    <w:rsid w:val="00A156D7"/>
    <w:rsid w:val="00A20B18"/>
    <w:rsid w:val="00A21922"/>
    <w:rsid w:val="00A240A8"/>
    <w:rsid w:val="00A274AC"/>
    <w:rsid w:val="00A30C21"/>
    <w:rsid w:val="00A31D46"/>
    <w:rsid w:val="00A34CA3"/>
    <w:rsid w:val="00A35549"/>
    <w:rsid w:val="00A42EC0"/>
    <w:rsid w:val="00A43BC6"/>
    <w:rsid w:val="00A47943"/>
    <w:rsid w:val="00A51FAE"/>
    <w:rsid w:val="00A534BC"/>
    <w:rsid w:val="00A56E06"/>
    <w:rsid w:val="00A5703A"/>
    <w:rsid w:val="00A571C3"/>
    <w:rsid w:val="00A6061B"/>
    <w:rsid w:val="00A60B1B"/>
    <w:rsid w:val="00A651DB"/>
    <w:rsid w:val="00A65D0E"/>
    <w:rsid w:val="00A65FFB"/>
    <w:rsid w:val="00A66271"/>
    <w:rsid w:val="00A66520"/>
    <w:rsid w:val="00A66DEC"/>
    <w:rsid w:val="00A75E40"/>
    <w:rsid w:val="00A810A8"/>
    <w:rsid w:val="00A82E3B"/>
    <w:rsid w:val="00A8332E"/>
    <w:rsid w:val="00A8533B"/>
    <w:rsid w:val="00A87E88"/>
    <w:rsid w:val="00A91BDF"/>
    <w:rsid w:val="00A94661"/>
    <w:rsid w:val="00A96165"/>
    <w:rsid w:val="00AA1A4B"/>
    <w:rsid w:val="00AA2C78"/>
    <w:rsid w:val="00AA363B"/>
    <w:rsid w:val="00AA4B64"/>
    <w:rsid w:val="00AA4B71"/>
    <w:rsid w:val="00AA5E2B"/>
    <w:rsid w:val="00AB2563"/>
    <w:rsid w:val="00AB2AEA"/>
    <w:rsid w:val="00AB3285"/>
    <w:rsid w:val="00AB63AE"/>
    <w:rsid w:val="00AB6FE5"/>
    <w:rsid w:val="00AC2549"/>
    <w:rsid w:val="00AC2C99"/>
    <w:rsid w:val="00AC3159"/>
    <w:rsid w:val="00AC75F5"/>
    <w:rsid w:val="00AC7832"/>
    <w:rsid w:val="00AC7863"/>
    <w:rsid w:val="00AD1B74"/>
    <w:rsid w:val="00AD6307"/>
    <w:rsid w:val="00AD6353"/>
    <w:rsid w:val="00AE180E"/>
    <w:rsid w:val="00AE2DDA"/>
    <w:rsid w:val="00AE39CF"/>
    <w:rsid w:val="00AE70E0"/>
    <w:rsid w:val="00AE77C4"/>
    <w:rsid w:val="00AE7BAA"/>
    <w:rsid w:val="00AF5014"/>
    <w:rsid w:val="00B010C0"/>
    <w:rsid w:val="00B02D84"/>
    <w:rsid w:val="00B04853"/>
    <w:rsid w:val="00B05663"/>
    <w:rsid w:val="00B05949"/>
    <w:rsid w:val="00B07C36"/>
    <w:rsid w:val="00B117E4"/>
    <w:rsid w:val="00B141BF"/>
    <w:rsid w:val="00B146A8"/>
    <w:rsid w:val="00B15DD7"/>
    <w:rsid w:val="00B16472"/>
    <w:rsid w:val="00B170C4"/>
    <w:rsid w:val="00B20677"/>
    <w:rsid w:val="00B220E4"/>
    <w:rsid w:val="00B231AD"/>
    <w:rsid w:val="00B23D29"/>
    <w:rsid w:val="00B27683"/>
    <w:rsid w:val="00B32663"/>
    <w:rsid w:val="00B344C9"/>
    <w:rsid w:val="00B34C28"/>
    <w:rsid w:val="00B352AC"/>
    <w:rsid w:val="00B3659C"/>
    <w:rsid w:val="00B4094D"/>
    <w:rsid w:val="00B41026"/>
    <w:rsid w:val="00B43D59"/>
    <w:rsid w:val="00B465D9"/>
    <w:rsid w:val="00B46BDA"/>
    <w:rsid w:val="00B5084D"/>
    <w:rsid w:val="00B50A4F"/>
    <w:rsid w:val="00B519E6"/>
    <w:rsid w:val="00B51FB0"/>
    <w:rsid w:val="00B52634"/>
    <w:rsid w:val="00B52A43"/>
    <w:rsid w:val="00B54769"/>
    <w:rsid w:val="00B54AFE"/>
    <w:rsid w:val="00B61DBC"/>
    <w:rsid w:val="00B65E74"/>
    <w:rsid w:val="00B740EE"/>
    <w:rsid w:val="00B74248"/>
    <w:rsid w:val="00B74E20"/>
    <w:rsid w:val="00B85B5E"/>
    <w:rsid w:val="00B8739A"/>
    <w:rsid w:val="00B8763E"/>
    <w:rsid w:val="00B926BD"/>
    <w:rsid w:val="00B92A63"/>
    <w:rsid w:val="00B94C4D"/>
    <w:rsid w:val="00B96884"/>
    <w:rsid w:val="00B96CEC"/>
    <w:rsid w:val="00B97D81"/>
    <w:rsid w:val="00BA01D0"/>
    <w:rsid w:val="00BA1176"/>
    <w:rsid w:val="00BA1792"/>
    <w:rsid w:val="00BA2F6E"/>
    <w:rsid w:val="00BA59CA"/>
    <w:rsid w:val="00BA61F2"/>
    <w:rsid w:val="00BA7354"/>
    <w:rsid w:val="00BB0BA8"/>
    <w:rsid w:val="00BB3641"/>
    <w:rsid w:val="00BC4346"/>
    <w:rsid w:val="00BC4698"/>
    <w:rsid w:val="00BC4AFD"/>
    <w:rsid w:val="00BC5434"/>
    <w:rsid w:val="00BC70F7"/>
    <w:rsid w:val="00BD05D1"/>
    <w:rsid w:val="00BD0817"/>
    <w:rsid w:val="00BD3AD8"/>
    <w:rsid w:val="00BD4AF6"/>
    <w:rsid w:val="00BD4D8D"/>
    <w:rsid w:val="00BD54D9"/>
    <w:rsid w:val="00BD5D19"/>
    <w:rsid w:val="00BE0C57"/>
    <w:rsid w:val="00BE2DD5"/>
    <w:rsid w:val="00BE3549"/>
    <w:rsid w:val="00BE3B23"/>
    <w:rsid w:val="00BE5EE1"/>
    <w:rsid w:val="00BF04F2"/>
    <w:rsid w:val="00BF450E"/>
    <w:rsid w:val="00BF64C4"/>
    <w:rsid w:val="00BF6BE4"/>
    <w:rsid w:val="00BF719A"/>
    <w:rsid w:val="00C00968"/>
    <w:rsid w:val="00C06912"/>
    <w:rsid w:val="00C137A6"/>
    <w:rsid w:val="00C1594B"/>
    <w:rsid w:val="00C16760"/>
    <w:rsid w:val="00C16E4D"/>
    <w:rsid w:val="00C2091E"/>
    <w:rsid w:val="00C2241A"/>
    <w:rsid w:val="00C2440C"/>
    <w:rsid w:val="00C24F2D"/>
    <w:rsid w:val="00C25AF5"/>
    <w:rsid w:val="00C26313"/>
    <w:rsid w:val="00C26A7D"/>
    <w:rsid w:val="00C32C93"/>
    <w:rsid w:val="00C36926"/>
    <w:rsid w:val="00C37575"/>
    <w:rsid w:val="00C37C65"/>
    <w:rsid w:val="00C405BD"/>
    <w:rsid w:val="00C41073"/>
    <w:rsid w:val="00C4184A"/>
    <w:rsid w:val="00C424E4"/>
    <w:rsid w:val="00C42D78"/>
    <w:rsid w:val="00C450FD"/>
    <w:rsid w:val="00C508A4"/>
    <w:rsid w:val="00C52B82"/>
    <w:rsid w:val="00C54521"/>
    <w:rsid w:val="00C62C7F"/>
    <w:rsid w:val="00C63F35"/>
    <w:rsid w:val="00C66B4A"/>
    <w:rsid w:val="00C7090F"/>
    <w:rsid w:val="00C709C4"/>
    <w:rsid w:val="00C71697"/>
    <w:rsid w:val="00C748AE"/>
    <w:rsid w:val="00C7514D"/>
    <w:rsid w:val="00C767D7"/>
    <w:rsid w:val="00C76F7E"/>
    <w:rsid w:val="00C80356"/>
    <w:rsid w:val="00C81B5D"/>
    <w:rsid w:val="00C82ADD"/>
    <w:rsid w:val="00C82DB5"/>
    <w:rsid w:val="00C840BF"/>
    <w:rsid w:val="00C84472"/>
    <w:rsid w:val="00C86A92"/>
    <w:rsid w:val="00C87F16"/>
    <w:rsid w:val="00C90CE2"/>
    <w:rsid w:val="00C90FFC"/>
    <w:rsid w:val="00C91FF1"/>
    <w:rsid w:val="00C932AF"/>
    <w:rsid w:val="00C968F1"/>
    <w:rsid w:val="00C970C2"/>
    <w:rsid w:val="00CA0094"/>
    <w:rsid w:val="00CA0932"/>
    <w:rsid w:val="00CA2048"/>
    <w:rsid w:val="00CA5FC1"/>
    <w:rsid w:val="00CA67B1"/>
    <w:rsid w:val="00CB36AF"/>
    <w:rsid w:val="00CB562D"/>
    <w:rsid w:val="00CB70A4"/>
    <w:rsid w:val="00CC6B56"/>
    <w:rsid w:val="00CD146C"/>
    <w:rsid w:val="00CD478A"/>
    <w:rsid w:val="00CD596F"/>
    <w:rsid w:val="00CD6C27"/>
    <w:rsid w:val="00CD7862"/>
    <w:rsid w:val="00CD7E19"/>
    <w:rsid w:val="00CE06D7"/>
    <w:rsid w:val="00CE7CB4"/>
    <w:rsid w:val="00CF2302"/>
    <w:rsid w:val="00CF5BAF"/>
    <w:rsid w:val="00D0494E"/>
    <w:rsid w:val="00D0681E"/>
    <w:rsid w:val="00D06CF3"/>
    <w:rsid w:val="00D10353"/>
    <w:rsid w:val="00D13F38"/>
    <w:rsid w:val="00D141D6"/>
    <w:rsid w:val="00D144F2"/>
    <w:rsid w:val="00D1654A"/>
    <w:rsid w:val="00D1664D"/>
    <w:rsid w:val="00D16D07"/>
    <w:rsid w:val="00D16E9B"/>
    <w:rsid w:val="00D177A1"/>
    <w:rsid w:val="00D21E10"/>
    <w:rsid w:val="00D23C20"/>
    <w:rsid w:val="00D2448B"/>
    <w:rsid w:val="00D25F4E"/>
    <w:rsid w:val="00D32216"/>
    <w:rsid w:val="00D34035"/>
    <w:rsid w:val="00D3565D"/>
    <w:rsid w:val="00D35A0F"/>
    <w:rsid w:val="00D36445"/>
    <w:rsid w:val="00D365A7"/>
    <w:rsid w:val="00D367A9"/>
    <w:rsid w:val="00D401C3"/>
    <w:rsid w:val="00D40DFA"/>
    <w:rsid w:val="00D4134D"/>
    <w:rsid w:val="00D4181B"/>
    <w:rsid w:val="00D41D34"/>
    <w:rsid w:val="00D43659"/>
    <w:rsid w:val="00D4375D"/>
    <w:rsid w:val="00D43ADD"/>
    <w:rsid w:val="00D4493E"/>
    <w:rsid w:val="00D50D01"/>
    <w:rsid w:val="00D52868"/>
    <w:rsid w:val="00D52956"/>
    <w:rsid w:val="00D5440D"/>
    <w:rsid w:val="00D56801"/>
    <w:rsid w:val="00D56A58"/>
    <w:rsid w:val="00D56D7C"/>
    <w:rsid w:val="00D56EF8"/>
    <w:rsid w:val="00D57733"/>
    <w:rsid w:val="00D601AC"/>
    <w:rsid w:val="00D66A1E"/>
    <w:rsid w:val="00D66B3E"/>
    <w:rsid w:val="00D70CA0"/>
    <w:rsid w:val="00D71103"/>
    <w:rsid w:val="00D71AB5"/>
    <w:rsid w:val="00D72614"/>
    <w:rsid w:val="00D73D2F"/>
    <w:rsid w:val="00D7562B"/>
    <w:rsid w:val="00D75F3F"/>
    <w:rsid w:val="00D76ABC"/>
    <w:rsid w:val="00D76D75"/>
    <w:rsid w:val="00D81EE6"/>
    <w:rsid w:val="00D82F8D"/>
    <w:rsid w:val="00D857ED"/>
    <w:rsid w:val="00D90484"/>
    <w:rsid w:val="00D918FD"/>
    <w:rsid w:val="00D93CCB"/>
    <w:rsid w:val="00D9567D"/>
    <w:rsid w:val="00DA1430"/>
    <w:rsid w:val="00DA2FD5"/>
    <w:rsid w:val="00DA3873"/>
    <w:rsid w:val="00DA3BD6"/>
    <w:rsid w:val="00DA53E6"/>
    <w:rsid w:val="00DA5A1C"/>
    <w:rsid w:val="00DA752F"/>
    <w:rsid w:val="00DA7C31"/>
    <w:rsid w:val="00DB1AE0"/>
    <w:rsid w:val="00DB26BF"/>
    <w:rsid w:val="00DB78B0"/>
    <w:rsid w:val="00DC2CF5"/>
    <w:rsid w:val="00DD0ABD"/>
    <w:rsid w:val="00DD0C38"/>
    <w:rsid w:val="00DD2403"/>
    <w:rsid w:val="00DD2B75"/>
    <w:rsid w:val="00DD64CA"/>
    <w:rsid w:val="00DD696C"/>
    <w:rsid w:val="00DE3CBC"/>
    <w:rsid w:val="00DE5A49"/>
    <w:rsid w:val="00DE6111"/>
    <w:rsid w:val="00DE68EB"/>
    <w:rsid w:val="00DF2D38"/>
    <w:rsid w:val="00DF3D68"/>
    <w:rsid w:val="00DF3F54"/>
    <w:rsid w:val="00DF4D4A"/>
    <w:rsid w:val="00DF6E42"/>
    <w:rsid w:val="00E01152"/>
    <w:rsid w:val="00E02FBE"/>
    <w:rsid w:val="00E0347B"/>
    <w:rsid w:val="00E115F1"/>
    <w:rsid w:val="00E11F4E"/>
    <w:rsid w:val="00E13ED5"/>
    <w:rsid w:val="00E14452"/>
    <w:rsid w:val="00E14FAB"/>
    <w:rsid w:val="00E1607E"/>
    <w:rsid w:val="00E234A5"/>
    <w:rsid w:val="00E25B27"/>
    <w:rsid w:val="00E35569"/>
    <w:rsid w:val="00E36CA4"/>
    <w:rsid w:val="00E4519E"/>
    <w:rsid w:val="00E61678"/>
    <w:rsid w:val="00E62B23"/>
    <w:rsid w:val="00E63983"/>
    <w:rsid w:val="00E656A9"/>
    <w:rsid w:val="00E66220"/>
    <w:rsid w:val="00E66EBE"/>
    <w:rsid w:val="00E72236"/>
    <w:rsid w:val="00E722B3"/>
    <w:rsid w:val="00E74D8B"/>
    <w:rsid w:val="00E84A36"/>
    <w:rsid w:val="00E8518F"/>
    <w:rsid w:val="00E862F3"/>
    <w:rsid w:val="00E924D4"/>
    <w:rsid w:val="00E963BF"/>
    <w:rsid w:val="00E96C1F"/>
    <w:rsid w:val="00E97E30"/>
    <w:rsid w:val="00EA08C5"/>
    <w:rsid w:val="00EA1929"/>
    <w:rsid w:val="00EA1A42"/>
    <w:rsid w:val="00EA2252"/>
    <w:rsid w:val="00EA297B"/>
    <w:rsid w:val="00EA63B3"/>
    <w:rsid w:val="00EA79F0"/>
    <w:rsid w:val="00EB1246"/>
    <w:rsid w:val="00EB1B71"/>
    <w:rsid w:val="00EB35E2"/>
    <w:rsid w:val="00EB4E75"/>
    <w:rsid w:val="00EB4E96"/>
    <w:rsid w:val="00EB5B03"/>
    <w:rsid w:val="00EB5E82"/>
    <w:rsid w:val="00EB6113"/>
    <w:rsid w:val="00EB7D1F"/>
    <w:rsid w:val="00EC1C9F"/>
    <w:rsid w:val="00EC3777"/>
    <w:rsid w:val="00EC60D0"/>
    <w:rsid w:val="00EC65DE"/>
    <w:rsid w:val="00EC727F"/>
    <w:rsid w:val="00EC7C74"/>
    <w:rsid w:val="00ED00F6"/>
    <w:rsid w:val="00ED02FA"/>
    <w:rsid w:val="00ED114A"/>
    <w:rsid w:val="00ED1F09"/>
    <w:rsid w:val="00ED659A"/>
    <w:rsid w:val="00EE0182"/>
    <w:rsid w:val="00EE2764"/>
    <w:rsid w:val="00EE2DAA"/>
    <w:rsid w:val="00EE39E1"/>
    <w:rsid w:val="00EE41FF"/>
    <w:rsid w:val="00EE4969"/>
    <w:rsid w:val="00EE5FCF"/>
    <w:rsid w:val="00EE6F4F"/>
    <w:rsid w:val="00EE6FD0"/>
    <w:rsid w:val="00EE713F"/>
    <w:rsid w:val="00EF33AD"/>
    <w:rsid w:val="00EF3ECD"/>
    <w:rsid w:val="00EF700A"/>
    <w:rsid w:val="00F00E7F"/>
    <w:rsid w:val="00F01208"/>
    <w:rsid w:val="00F01D4B"/>
    <w:rsid w:val="00F026C7"/>
    <w:rsid w:val="00F0274F"/>
    <w:rsid w:val="00F036BF"/>
    <w:rsid w:val="00F0458F"/>
    <w:rsid w:val="00F04B31"/>
    <w:rsid w:val="00F0787D"/>
    <w:rsid w:val="00F103C1"/>
    <w:rsid w:val="00F114C2"/>
    <w:rsid w:val="00F130FE"/>
    <w:rsid w:val="00F142ED"/>
    <w:rsid w:val="00F14A91"/>
    <w:rsid w:val="00F157E7"/>
    <w:rsid w:val="00F15D82"/>
    <w:rsid w:val="00F1683B"/>
    <w:rsid w:val="00F20AB8"/>
    <w:rsid w:val="00F212B2"/>
    <w:rsid w:val="00F22114"/>
    <w:rsid w:val="00F240CD"/>
    <w:rsid w:val="00F2486B"/>
    <w:rsid w:val="00F256A3"/>
    <w:rsid w:val="00F25AAA"/>
    <w:rsid w:val="00F2715B"/>
    <w:rsid w:val="00F32527"/>
    <w:rsid w:val="00F32DB8"/>
    <w:rsid w:val="00F3507E"/>
    <w:rsid w:val="00F36548"/>
    <w:rsid w:val="00F4026E"/>
    <w:rsid w:val="00F40B32"/>
    <w:rsid w:val="00F41060"/>
    <w:rsid w:val="00F44B9C"/>
    <w:rsid w:val="00F46D27"/>
    <w:rsid w:val="00F527E6"/>
    <w:rsid w:val="00F54A73"/>
    <w:rsid w:val="00F55F5D"/>
    <w:rsid w:val="00F56E82"/>
    <w:rsid w:val="00F627AB"/>
    <w:rsid w:val="00F62DFC"/>
    <w:rsid w:val="00F75D6C"/>
    <w:rsid w:val="00F8007E"/>
    <w:rsid w:val="00F82DAA"/>
    <w:rsid w:val="00F82E01"/>
    <w:rsid w:val="00F83568"/>
    <w:rsid w:val="00F84DFF"/>
    <w:rsid w:val="00F94C0B"/>
    <w:rsid w:val="00F96E29"/>
    <w:rsid w:val="00F974EC"/>
    <w:rsid w:val="00FA0E78"/>
    <w:rsid w:val="00FA35FA"/>
    <w:rsid w:val="00FA68CE"/>
    <w:rsid w:val="00FA7161"/>
    <w:rsid w:val="00FB09C9"/>
    <w:rsid w:val="00FB10E6"/>
    <w:rsid w:val="00FB15DF"/>
    <w:rsid w:val="00FB480C"/>
    <w:rsid w:val="00FB5F6A"/>
    <w:rsid w:val="00FB73E7"/>
    <w:rsid w:val="00FC0EDC"/>
    <w:rsid w:val="00FC20B8"/>
    <w:rsid w:val="00FC4E61"/>
    <w:rsid w:val="00FC75E6"/>
    <w:rsid w:val="00FD14A8"/>
    <w:rsid w:val="00FD5DFC"/>
    <w:rsid w:val="00FE30C0"/>
    <w:rsid w:val="00FE496A"/>
    <w:rsid w:val="00FF192A"/>
    <w:rsid w:val="00FF76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0082390C"/>
  <w15:docId w15:val="{C757F4E6-E380-488E-91C9-7BAC82C0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627AB"/>
    <w:rPr>
      <w:rFonts w:ascii="Tahoma" w:hAnsi="Tahoma" w:cs="Gautami"/>
      <w:sz w:val="22"/>
      <w:szCs w:val="22"/>
      <w:lang w:eastAsia="cs-CZ"/>
    </w:rPr>
  </w:style>
  <w:style w:type="paragraph" w:styleId="Nadpis1">
    <w:name w:val="heading 1"/>
    <w:basedOn w:val="Normlny"/>
    <w:next w:val="Normlny"/>
    <w:link w:val="Nadpis1Char"/>
    <w:qFormat/>
    <w:rsid w:val="004564F4"/>
    <w:pPr>
      <w:keepNext/>
      <w:spacing w:before="240" w:after="60"/>
      <w:outlineLvl w:val="0"/>
    </w:pPr>
    <w:rPr>
      <w:rFonts w:ascii="Calibri Light" w:hAnsi="Calibri Light" w:cs="Times New Roman"/>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C41073"/>
    <w:pPr>
      <w:tabs>
        <w:tab w:val="center" w:pos="4536"/>
        <w:tab w:val="right" w:pos="9072"/>
      </w:tabs>
    </w:pPr>
  </w:style>
  <w:style w:type="paragraph" w:styleId="Pta">
    <w:name w:val="footer"/>
    <w:basedOn w:val="Normlny"/>
    <w:rsid w:val="00C41073"/>
    <w:pPr>
      <w:tabs>
        <w:tab w:val="center" w:pos="4536"/>
        <w:tab w:val="right" w:pos="9072"/>
      </w:tabs>
    </w:pPr>
  </w:style>
  <w:style w:type="paragraph" w:styleId="truktradokumentu">
    <w:name w:val="Document Map"/>
    <w:basedOn w:val="Normlny"/>
    <w:semiHidden/>
    <w:rsid w:val="006476B3"/>
    <w:pPr>
      <w:shd w:val="clear" w:color="auto" w:fill="000080"/>
    </w:pPr>
    <w:rPr>
      <w:rFonts w:cs="Tahoma"/>
    </w:rPr>
  </w:style>
  <w:style w:type="paragraph" w:customStyle="1" w:styleId="Vntornadresa-meno">
    <w:name w:val="Vnútorná adresa - meno"/>
    <w:basedOn w:val="Normlny"/>
    <w:rsid w:val="006476B3"/>
  </w:style>
  <w:style w:type="paragraph" w:customStyle="1" w:styleId="Vntornadresa">
    <w:name w:val="Vnútorná adresa"/>
    <w:basedOn w:val="Normlny"/>
    <w:rsid w:val="006476B3"/>
  </w:style>
  <w:style w:type="paragraph" w:styleId="Oslovenie">
    <w:name w:val="Salutation"/>
    <w:basedOn w:val="Normlny"/>
    <w:next w:val="Normlny"/>
    <w:rsid w:val="006476B3"/>
  </w:style>
  <w:style w:type="paragraph" w:styleId="Zkladntext">
    <w:name w:val="Body Text"/>
    <w:basedOn w:val="Normlny"/>
    <w:rsid w:val="006476B3"/>
    <w:pPr>
      <w:spacing w:after="120"/>
    </w:pPr>
  </w:style>
  <w:style w:type="paragraph" w:styleId="Dtum">
    <w:name w:val="Date"/>
    <w:basedOn w:val="Normlny"/>
    <w:next w:val="Normlny"/>
    <w:rsid w:val="006476B3"/>
  </w:style>
  <w:style w:type="paragraph" w:styleId="Zver">
    <w:name w:val="Closing"/>
    <w:basedOn w:val="Normlny"/>
    <w:rsid w:val="006476B3"/>
  </w:style>
  <w:style w:type="paragraph" w:styleId="Podpis">
    <w:name w:val="Signature"/>
    <w:basedOn w:val="Normlny"/>
    <w:rsid w:val="006476B3"/>
  </w:style>
  <w:style w:type="paragraph" w:customStyle="1" w:styleId="Funkcia">
    <w:name w:val="Funkcia"/>
    <w:basedOn w:val="Podpis"/>
    <w:rsid w:val="006476B3"/>
  </w:style>
  <w:style w:type="character" w:styleId="Hypertextovprepojenie">
    <w:name w:val="Hyperlink"/>
    <w:rsid w:val="00087A5D"/>
    <w:rPr>
      <w:color w:val="0000FF"/>
      <w:u w:val="single"/>
    </w:rPr>
  </w:style>
  <w:style w:type="character" w:styleId="Odkaznakomentr">
    <w:name w:val="annotation reference"/>
    <w:semiHidden/>
    <w:rsid w:val="00F62DFC"/>
    <w:rPr>
      <w:sz w:val="16"/>
      <w:szCs w:val="16"/>
    </w:rPr>
  </w:style>
  <w:style w:type="paragraph" w:styleId="Textkomentra">
    <w:name w:val="annotation text"/>
    <w:basedOn w:val="Normlny"/>
    <w:semiHidden/>
    <w:rsid w:val="00F62DFC"/>
    <w:rPr>
      <w:sz w:val="20"/>
      <w:szCs w:val="20"/>
    </w:rPr>
  </w:style>
  <w:style w:type="paragraph" w:styleId="Predmetkomentra">
    <w:name w:val="annotation subject"/>
    <w:basedOn w:val="Textkomentra"/>
    <w:next w:val="Textkomentra"/>
    <w:semiHidden/>
    <w:rsid w:val="00F62DFC"/>
    <w:rPr>
      <w:b/>
      <w:bCs/>
    </w:rPr>
  </w:style>
  <w:style w:type="paragraph" w:styleId="Textbubliny">
    <w:name w:val="Balloon Text"/>
    <w:basedOn w:val="Normlny"/>
    <w:semiHidden/>
    <w:rsid w:val="00F62DFC"/>
    <w:rPr>
      <w:rFonts w:cs="Tahoma"/>
      <w:sz w:val="16"/>
      <w:szCs w:val="16"/>
    </w:rPr>
  </w:style>
  <w:style w:type="character" w:styleId="slostrany">
    <w:name w:val="page number"/>
    <w:basedOn w:val="Predvolenpsmoodseku"/>
    <w:rsid w:val="000E29C1"/>
  </w:style>
  <w:style w:type="paragraph" w:styleId="Adresanaoblke">
    <w:name w:val="envelope address"/>
    <w:basedOn w:val="Normlny"/>
    <w:rsid w:val="002F1E67"/>
    <w:pPr>
      <w:framePr w:w="7920" w:h="1980" w:hRule="exact" w:hSpace="141" w:wrap="auto" w:hAnchor="page" w:xAlign="center" w:yAlign="bottom"/>
      <w:ind w:left="2880"/>
    </w:pPr>
    <w:rPr>
      <w:rFonts w:ascii="Cambria" w:hAnsi="Cambria" w:cs="Times New Roman"/>
      <w:sz w:val="24"/>
      <w:szCs w:val="24"/>
    </w:rPr>
  </w:style>
  <w:style w:type="paragraph" w:styleId="Spiatonadresanaoblke">
    <w:name w:val="envelope return"/>
    <w:basedOn w:val="Normlny"/>
    <w:rsid w:val="002F1E67"/>
    <w:rPr>
      <w:rFonts w:ascii="Cambria" w:hAnsi="Cambria" w:cs="Times New Roman"/>
      <w:sz w:val="20"/>
      <w:szCs w:val="20"/>
    </w:rPr>
  </w:style>
  <w:style w:type="paragraph" w:styleId="Odsekzoznamu">
    <w:name w:val="List Paragraph"/>
    <w:basedOn w:val="Normlny"/>
    <w:qFormat/>
    <w:rsid w:val="00CE06D7"/>
    <w:pPr>
      <w:ind w:left="720"/>
      <w:contextualSpacing/>
    </w:pPr>
  </w:style>
  <w:style w:type="character" w:customStyle="1" w:styleId="HlavikaChar">
    <w:name w:val="Hlavička Char"/>
    <w:basedOn w:val="Predvolenpsmoodseku"/>
    <w:link w:val="Hlavika"/>
    <w:rsid w:val="004564F4"/>
    <w:rPr>
      <w:rFonts w:ascii="Tahoma" w:hAnsi="Tahoma" w:cs="Gautami"/>
      <w:sz w:val="22"/>
      <w:szCs w:val="22"/>
      <w:lang w:eastAsia="cs-CZ"/>
    </w:rPr>
  </w:style>
  <w:style w:type="character" w:customStyle="1" w:styleId="Nadpis1Char">
    <w:name w:val="Nadpis 1 Char"/>
    <w:basedOn w:val="Predvolenpsmoodseku"/>
    <w:link w:val="Nadpis1"/>
    <w:rsid w:val="004564F4"/>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1986">
      <w:bodyDiv w:val="1"/>
      <w:marLeft w:val="0"/>
      <w:marRight w:val="0"/>
      <w:marTop w:val="0"/>
      <w:marBottom w:val="0"/>
      <w:divBdr>
        <w:top w:val="none" w:sz="0" w:space="0" w:color="auto"/>
        <w:left w:val="none" w:sz="0" w:space="0" w:color="auto"/>
        <w:bottom w:val="none" w:sz="0" w:space="0" w:color="auto"/>
        <w:right w:val="none" w:sz="0" w:space="0" w:color="auto"/>
      </w:divBdr>
    </w:div>
    <w:div w:id="453327692">
      <w:bodyDiv w:val="1"/>
      <w:marLeft w:val="0"/>
      <w:marRight w:val="0"/>
      <w:marTop w:val="0"/>
      <w:marBottom w:val="0"/>
      <w:divBdr>
        <w:top w:val="none" w:sz="0" w:space="0" w:color="auto"/>
        <w:left w:val="none" w:sz="0" w:space="0" w:color="auto"/>
        <w:bottom w:val="none" w:sz="0" w:space="0" w:color="auto"/>
        <w:right w:val="none" w:sz="0" w:space="0" w:color="auto"/>
      </w:divBdr>
    </w:div>
    <w:div w:id="730422253">
      <w:bodyDiv w:val="1"/>
      <w:marLeft w:val="0"/>
      <w:marRight w:val="0"/>
      <w:marTop w:val="0"/>
      <w:marBottom w:val="0"/>
      <w:divBdr>
        <w:top w:val="none" w:sz="0" w:space="0" w:color="auto"/>
        <w:left w:val="none" w:sz="0" w:space="0" w:color="auto"/>
        <w:bottom w:val="none" w:sz="0" w:space="0" w:color="auto"/>
        <w:right w:val="none" w:sz="0" w:space="0" w:color="auto"/>
      </w:divBdr>
    </w:div>
    <w:div w:id="1466310755">
      <w:bodyDiv w:val="1"/>
      <w:marLeft w:val="0"/>
      <w:marRight w:val="0"/>
      <w:marTop w:val="0"/>
      <w:marBottom w:val="0"/>
      <w:divBdr>
        <w:top w:val="none" w:sz="0" w:space="0" w:color="auto"/>
        <w:left w:val="none" w:sz="0" w:space="0" w:color="auto"/>
        <w:bottom w:val="none" w:sz="0" w:space="0" w:color="auto"/>
        <w:right w:val="none" w:sz="0" w:space="0" w:color="auto"/>
      </w:divBdr>
    </w:div>
    <w:div w:id="1517307658">
      <w:bodyDiv w:val="1"/>
      <w:marLeft w:val="0"/>
      <w:marRight w:val="0"/>
      <w:marTop w:val="0"/>
      <w:marBottom w:val="0"/>
      <w:divBdr>
        <w:top w:val="none" w:sz="0" w:space="0" w:color="auto"/>
        <w:left w:val="none" w:sz="0" w:space="0" w:color="auto"/>
        <w:bottom w:val="none" w:sz="0" w:space="0" w:color="auto"/>
        <w:right w:val="none" w:sz="0" w:space="0" w:color="auto"/>
      </w:divBdr>
    </w:div>
    <w:div w:id="178199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E508F-77CE-41BA-8BC0-2D7224C5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1414</TotalTime>
  <Pages>28</Pages>
  <Words>8117</Words>
  <Characters>51995</Characters>
  <Application>Microsoft Office Word</Application>
  <DocSecurity>0</DocSecurity>
  <Lines>433</Lines>
  <Paragraphs>119</Paragraphs>
  <ScaleCrop>false</ScaleCrop>
  <HeadingPairs>
    <vt:vector size="2" baseType="variant">
      <vt:variant>
        <vt:lpstr>Názov</vt:lpstr>
      </vt:variant>
      <vt:variant>
        <vt:i4>1</vt:i4>
      </vt:variant>
    </vt:vector>
  </HeadingPairs>
  <TitlesOfParts>
    <vt:vector size="1" baseType="lpstr">
      <vt:lpstr>___________________________________________________</vt:lpstr>
    </vt:vector>
  </TitlesOfParts>
  <Company>sss</Company>
  <LinksUpToDate>false</LinksUpToDate>
  <CharactersWithSpaces>59993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dc:title>
  <dc:creator>Kvetka Beňová</dc:creator>
  <cp:lastModifiedBy>Soňa Chanečková - SSS Petržalka</cp:lastModifiedBy>
  <cp:revision>102</cp:revision>
  <cp:lastPrinted>2016-07-20T08:38:00Z</cp:lastPrinted>
  <dcterms:created xsi:type="dcterms:W3CDTF">2021-02-08T11:08:00Z</dcterms:created>
  <dcterms:modified xsi:type="dcterms:W3CDTF">2021-03-26T08:01:00Z</dcterms:modified>
</cp:coreProperties>
</file>