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06E5C" w14:textId="77777777" w:rsidR="0063497B" w:rsidRDefault="0063497B" w:rsidP="0063497B">
      <w:pPr>
        <w:jc w:val="center"/>
        <w:rPr>
          <w:b/>
          <w:bCs/>
          <w:sz w:val="26"/>
          <w:szCs w:val="26"/>
          <w:u w:val="single"/>
        </w:rPr>
      </w:pPr>
    </w:p>
    <w:p w14:paraId="25238C9D" w14:textId="77777777" w:rsidR="0063497B" w:rsidRDefault="0063497B" w:rsidP="0063497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Súhrnná správa o zákazkách s cenami vyššími ako 1000 </w:t>
      </w:r>
      <w:r>
        <w:rPr>
          <w:rFonts w:eastAsia="Liberation Serif" w:cs="Liberation Serif"/>
          <w:b/>
          <w:bCs/>
          <w:sz w:val="26"/>
          <w:szCs w:val="26"/>
        </w:rPr>
        <w:t>€</w:t>
      </w:r>
      <w:r>
        <w:rPr>
          <w:b/>
          <w:bCs/>
          <w:sz w:val="26"/>
          <w:szCs w:val="26"/>
        </w:rPr>
        <w:t xml:space="preserve"> podľa zákona č.343/2015 </w:t>
      </w:r>
      <w:proofErr w:type="spellStart"/>
      <w:r>
        <w:rPr>
          <w:b/>
          <w:bCs/>
          <w:sz w:val="26"/>
          <w:szCs w:val="26"/>
        </w:rPr>
        <w:t>Z.z</w:t>
      </w:r>
      <w:proofErr w:type="spellEnd"/>
      <w:r>
        <w:rPr>
          <w:b/>
          <w:bCs/>
          <w:sz w:val="26"/>
          <w:szCs w:val="26"/>
        </w:rPr>
        <w:t xml:space="preserve">. o verejnom obstarávaní a o zmene a doplnení niektorých zákonov </w:t>
      </w:r>
    </w:p>
    <w:p w14:paraId="5FD62831" w14:textId="77777777" w:rsidR="0063497B" w:rsidRDefault="0063497B" w:rsidP="0063497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</w:t>
      </w:r>
    </w:p>
    <w:p w14:paraId="1D31C30D" w14:textId="77777777" w:rsidR="0063497B" w:rsidRDefault="0063497B" w:rsidP="0063497B">
      <w:pPr>
        <w:jc w:val="center"/>
        <w:rPr>
          <w:b/>
          <w:bCs/>
          <w:sz w:val="26"/>
          <w:szCs w:val="26"/>
          <w:u w:val="single"/>
        </w:rPr>
      </w:pPr>
    </w:p>
    <w:p w14:paraId="3E6CC155" w14:textId="7506B3EF" w:rsidR="0063497B" w:rsidRDefault="0063497B" w:rsidP="0063497B">
      <w:pPr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I. štvrťrok 2021</w:t>
      </w:r>
    </w:p>
    <w:p w14:paraId="6D41BC42" w14:textId="77777777" w:rsidR="0063497B" w:rsidRDefault="0063497B" w:rsidP="0063497B">
      <w:pPr>
        <w:jc w:val="center"/>
        <w:rPr>
          <w:rFonts w:hint="eastAsia"/>
        </w:rPr>
      </w:pPr>
    </w:p>
    <w:p w14:paraId="0DE01CC7" w14:textId="77777777" w:rsidR="0063497B" w:rsidRDefault="0063497B" w:rsidP="0063497B">
      <w:pPr>
        <w:jc w:val="center"/>
        <w:rPr>
          <w:rFonts w:hint="eastAsia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3465"/>
        <w:gridCol w:w="2595"/>
        <w:gridCol w:w="3075"/>
      </w:tblGrid>
      <w:tr w:rsidR="0063497B" w14:paraId="57C4B4BB" w14:textId="77777777" w:rsidTr="00707E33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BCA7E0" w14:textId="77777777" w:rsidR="0063497B" w:rsidRDefault="0063497B" w:rsidP="00707E33">
            <w:pPr>
              <w:pStyle w:val="Obsahtabuky"/>
              <w:rPr>
                <w:rFonts w:hint="eastAsia"/>
                <w:b/>
                <w:bCs/>
              </w:rPr>
            </w:pP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813550" w14:textId="77777777" w:rsidR="0063497B" w:rsidRDefault="0063497B" w:rsidP="00707E33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Predmet zákazky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E6F7FB" w14:textId="77777777" w:rsidR="0063497B" w:rsidRDefault="0063497B" w:rsidP="00707E33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Hodnota zákazky </w:t>
            </w:r>
          </w:p>
          <w:p w14:paraId="5FC441AE" w14:textId="77777777" w:rsidR="0063497B" w:rsidRDefault="0063497B" w:rsidP="00707E33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bez DPH v EUR 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18A6D4" w14:textId="77777777" w:rsidR="0063497B" w:rsidRDefault="0063497B" w:rsidP="00707E33">
            <w:pPr>
              <w:pStyle w:val="Obsahtabuky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Identifikácia dodávateľa </w:t>
            </w:r>
          </w:p>
        </w:tc>
      </w:tr>
      <w:tr w:rsidR="0063497B" w:rsidRPr="00BB68A7" w14:paraId="01472EB4" w14:textId="77777777" w:rsidTr="00707E33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566019" w14:textId="77777777" w:rsidR="0063497B" w:rsidRDefault="0063497B" w:rsidP="00707E33">
            <w:pPr>
              <w:pStyle w:val="Obsahtabuky"/>
              <w:rPr>
                <w:rFonts w:hint="eastAsia"/>
              </w:rPr>
            </w:pPr>
            <w:r>
              <w:t>1.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B163B7" w14:textId="77777777" w:rsidR="0063497B" w:rsidRPr="00BB68A7" w:rsidRDefault="0063497B" w:rsidP="00707E33">
            <w:pPr>
              <w:rPr>
                <w:rFonts w:hint="eastAsia"/>
              </w:rPr>
            </w:pPr>
            <w:r w:rsidRPr="00135B3C">
              <w:t>Zhodnotenie a zneškodnenie odpadov, preprava a prenájom kontajnerov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4B4C02" w14:textId="77777777" w:rsidR="0063497B" w:rsidRPr="009B1191" w:rsidRDefault="0063497B" w:rsidP="00707E33">
            <w:pPr>
              <w:pStyle w:val="Obsahtabuky"/>
              <w:jc w:val="center"/>
              <w:rPr>
                <w:rFonts w:hint="eastAsia"/>
                <w:b/>
                <w:bCs/>
              </w:rPr>
            </w:pPr>
            <w:r>
              <w:rPr>
                <w:rFonts w:eastAsia="Liberation Serif" w:cs="Liberation Serif"/>
                <w:b/>
                <w:bCs/>
              </w:rPr>
              <w:t>70 000</w:t>
            </w:r>
            <w:r w:rsidRPr="009B1191">
              <w:rPr>
                <w:rFonts w:eastAsia="Liberation Serif" w:cs="Liberation Serif"/>
                <w:b/>
                <w:bCs/>
              </w:rPr>
              <w:t>.</w:t>
            </w:r>
            <w:r>
              <w:rPr>
                <w:rFonts w:eastAsia="Liberation Serif" w:cs="Liberation Serif"/>
                <w:b/>
                <w:bCs/>
              </w:rPr>
              <w:t>00</w:t>
            </w:r>
            <w:r w:rsidRPr="009B1191">
              <w:rPr>
                <w:rFonts w:eastAsia="Liberation Serif" w:cs="Liberation Serif"/>
                <w:b/>
                <w:bCs/>
              </w:rPr>
              <w:t xml:space="preserve"> €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FAB30" w14:textId="77777777" w:rsidR="0063497B" w:rsidRPr="00BB68A7" w:rsidRDefault="0063497B" w:rsidP="00707E33">
            <w:pPr>
              <w:rPr>
                <w:rFonts w:hint="eastAsia"/>
                <w:b/>
                <w:bCs/>
              </w:rPr>
            </w:pPr>
            <w:r w:rsidRPr="00BB68A7">
              <w:rPr>
                <w:b/>
                <w:bCs/>
              </w:rPr>
              <w:t xml:space="preserve">FCC Slovensko </w:t>
            </w:r>
            <w:proofErr w:type="spellStart"/>
            <w:r w:rsidRPr="00BB68A7">
              <w:rPr>
                <w:b/>
                <w:bCs/>
              </w:rPr>
              <w:t>s.r.o</w:t>
            </w:r>
            <w:proofErr w:type="spellEnd"/>
            <w:r w:rsidRPr="00BB68A7">
              <w:rPr>
                <w:b/>
                <w:bCs/>
              </w:rPr>
              <w:t>.</w:t>
            </w:r>
          </w:p>
        </w:tc>
      </w:tr>
    </w:tbl>
    <w:p w14:paraId="45E991A5" w14:textId="77777777" w:rsidR="00B215B7" w:rsidRDefault="00B215B7"/>
    <w:sectPr w:rsidR="00B21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7B"/>
    <w:rsid w:val="0063497B"/>
    <w:rsid w:val="00B2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6BCF"/>
  <w15:chartTrackingRefBased/>
  <w15:docId w15:val="{27899BAB-D8EF-4688-A5FF-A7D7BCE4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497B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sahtabuky">
    <w:name w:val="Obsah tabuľky"/>
    <w:basedOn w:val="Normlny"/>
    <w:qFormat/>
    <w:rsid w:val="0063497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4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310</Characters>
  <Application>Microsoft Office Word</Application>
  <DocSecurity>0</DocSecurity>
  <Lines>4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Jakub</cp:lastModifiedBy>
  <cp:revision>1</cp:revision>
  <dcterms:created xsi:type="dcterms:W3CDTF">2021-03-23T21:07:00Z</dcterms:created>
  <dcterms:modified xsi:type="dcterms:W3CDTF">2021-03-23T21:08:00Z</dcterms:modified>
</cp:coreProperties>
</file>