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B6FA9" w14:textId="77777777" w:rsidR="00C7090F" w:rsidRDefault="00C7090F" w:rsidP="003558F2">
      <w:pPr>
        <w:ind w:left="4248" w:hanging="4248"/>
        <w:rPr>
          <w:rFonts w:ascii="Times New Roman" w:hAnsi="Times New Roman" w:cs="Times New Roman"/>
          <w:sz w:val="24"/>
          <w:szCs w:val="24"/>
        </w:rPr>
      </w:pPr>
    </w:p>
    <w:p w14:paraId="35D5F73A" w14:textId="5D91A2CF" w:rsidR="001C2AD2" w:rsidRDefault="001D7FC6" w:rsidP="00B72746">
      <w:pPr>
        <w:tabs>
          <w:tab w:val="left" w:pos="2610"/>
        </w:tabs>
        <w:ind w:left="4248" w:hanging="424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1C03">
        <w:rPr>
          <w:rFonts w:ascii="Times New Roman" w:hAnsi="Times New Roman" w:cs="Times New Roman"/>
          <w:b/>
          <w:bCs/>
          <w:sz w:val="28"/>
          <w:szCs w:val="28"/>
        </w:rPr>
        <w:t>C</w:t>
      </w:r>
      <w:r w:rsidR="001C2AD2" w:rsidRPr="00CC1C03">
        <w:rPr>
          <w:rFonts w:ascii="Times New Roman" w:hAnsi="Times New Roman" w:cs="Times New Roman"/>
          <w:b/>
          <w:bCs/>
          <w:sz w:val="28"/>
          <w:szCs w:val="28"/>
        </w:rPr>
        <w:t xml:space="preserve"> E N </w:t>
      </w:r>
      <w:proofErr w:type="spellStart"/>
      <w:r w:rsidR="001C2AD2" w:rsidRPr="00CC1C03">
        <w:rPr>
          <w:rFonts w:ascii="Times New Roman" w:hAnsi="Times New Roman" w:cs="Times New Roman"/>
          <w:b/>
          <w:bCs/>
          <w:sz w:val="28"/>
          <w:szCs w:val="28"/>
        </w:rPr>
        <w:t>N</w:t>
      </w:r>
      <w:proofErr w:type="spellEnd"/>
      <w:r w:rsidR="001C2AD2" w:rsidRPr="00CC1C03">
        <w:rPr>
          <w:rFonts w:ascii="Times New Roman" w:hAnsi="Times New Roman" w:cs="Times New Roman"/>
          <w:b/>
          <w:bCs/>
          <w:sz w:val="28"/>
          <w:szCs w:val="28"/>
        </w:rPr>
        <w:t xml:space="preserve"> Í K</w:t>
      </w:r>
    </w:p>
    <w:p w14:paraId="7BD587E9" w14:textId="0A5BA316" w:rsidR="00E43ED6" w:rsidRPr="001273ED" w:rsidRDefault="0074225E" w:rsidP="00B72746">
      <w:pPr>
        <w:tabs>
          <w:tab w:val="left" w:pos="2610"/>
        </w:tabs>
        <w:ind w:left="4248" w:hanging="424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73ED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1C2AD2" w:rsidRPr="001273ED">
        <w:rPr>
          <w:rFonts w:ascii="Times New Roman" w:hAnsi="Times New Roman" w:cs="Times New Roman"/>
          <w:b/>
          <w:bCs/>
          <w:sz w:val="24"/>
          <w:szCs w:val="24"/>
        </w:rPr>
        <w:t>a poskytovan</w:t>
      </w:r>
      <w:r w:rsidRPr="001273ED">
        <w:rPr>
          <w:rFonts w:ascii="Times New Roman" w:hAnsi="Times New Roman" w:cs="Times New Roman"/>
          <w:b/>
          <w:bCs/>
          <w:sz w:val="24"/>
          <w:szCs w:val="24"/>
        </w:rPr>
        <w:t xml:space="preserve">ú </w:t>
      </w:r>
      <w:r w:rsidR="001C2AD2" w:rsidRPr="001273ED">
        <w:rPr>
          <w:rFonts w:ascii="Times New Roman" w:hAnsi="Times New Roman" w:cs="Times New Roman"/>
          <w:b/>
          <w:bCs/>
          <w:sz w:val="24"/>
          <w:szCs w:val="24"/>
        </w:rPr>
        <w:t>sociáln</w:t>
      </w:r>
      <w:r w:rsidRPr="001273ED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r w:rsidR="001C2AD2" w:rsidRPr="001273ED">
        <w:rPr>
          <w:rFonts w:ascii="Times New Roman" w:hAnsi="Times New Roman" w:cs="Times New Roman"/>
          <w:b/>
          <w:bCs/>
          <w:sz w:val="24"/>
          <w:szCs w:val="24"/>
        </w:rPr>
        <w:t>služb</w:t>
      </w:r>
      <w:r w:rsidRPr="001273ED">
        <w:rPr>
          <w:rFonts w:ascii="Times New Roman" w:hAnsi="Times New Roman" w:cs="Times New Roman"/>
          <w:b/>
          <w:bCs/>
          <w:sz w:val="24"/>
          <w:szCs w:val="24"/>
        </w:rPr>
        <w:t xml:space="preserve">u </w:t>
      </w:r>
      <w:r w:rsidR="001C2AD2" w:rsidRPr="001273ED">
        <w:rPr>
          <w:rFonts w:ascii="Times New Roman" w:hAnsi="Times New Roman" w:cs="Times New Roman"/>
          <w:b/>
          <w:bCs/>
          <w:sz w:val="24"/>
          <w:szCs w:val="24"/>
        </w:rPr>
        <w:t>v z</w:t>
      </w:r>
      <w:r w:rsidR="00E43ED6" w:rsidRPr="001273ED">
        <w:rPr>
          <w:rFonts w:ascii="Times New Roman" w:hAnsi="Times New Roman" w:cs="Times New Roman"/>
          <w:b/>
          <w:bCs/>
          <w:sz w:val="24"/>
          <w:szCs w:val="24"/>
        </w:rPr>
        <w:t>ariadeni</w:t>
      </w:r>
      <w:r w:rsidR="001C2AD2" w:rsidRPr="001273ED">
        <w:rPr>
          <w:rFonts w:ascii="Times New Roman" w:hAnsi="Times New Roman" w:cs="Times New Roman"/>
          <w:b/>
          <w:bCs/>
          <w:sz w:val="24"/>
          <w:szCs w:val="24"/>
        </w:rPr>
        <w:t xml:space="preserve">ach </w:t>
      </w:r>
      <w:r w:rsidR="00E43ED6" w:rsidRPr="001273ED">
        <w:rPr>
          <w:rFonts w:ascii="Times New Roman" w:hAnsi="Times New Roman" w:cs="Times New Roman"/>
          <w:b/>
          <w:bCs/>
          <w:sz w:val="24"/>
          <w:szCs w:val="24"/>
        </w:rPr>
        <w:t>opatrovateľskej služby</w:t>
      </w:r>
      <w:bookmarkStart w:id="0" w:name="_GoBack"/>
      <w:bookmarkEnd w:id="0"/>
    </w:p>
    <w:p w14:paraId="2FA0A338" w14:textId="77777777" w:rsidR="00E43ED6" w:rsidRPr="001273ED" w:rsidRDefault="00E43ED6" w:rsidP="00AA4B71">
      <w:pPr>
        <w:tabs>
          <w:tab w:val="left" w:pos="2610"/>
        </w:tabs>
        <w:ind w:left="4248" w:hanging="4248"/>
        <w:rPr>
          <w:rFonts w:ascii="Times New Roman" w:hAnsi="Times New Roman" w:cs="Times New Roman"/>
          <w:sz w:val="24"/>
          <w:szCs w:val="24"/>
        </w:rPr>
      </w:pPr>
    </w:p>
    <w:p w14:paraId="51089B76" w14:textId="4A642C1B" w:rsidR="00E43ED6" w:rsidRPr="001273ED" w:rsidRDefault="00080E5D" w:rsidP="00E43ED6">
      <w:pPr>
        <w:tabs>
          <w:tab w:val="left" w:pos="261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273ED">
        <w:rPr>
          <w:rFonts w:ascii="Times New Roman" w:hAnsi="Times New Roman" w:cs="Times New Roman"/>
          <w:sz w:val="24"/>
          <w:szCs w:val="24"/>
        </w:rPr>
        <w:t>vypracovaný v súlade s</w:t>
      </w:r>
      <w:r w:rsidR="008C47F6" w:rsidRPr="001273ED">
        <w:rPr>
          <w:rFonts w:ascii="Times New Roman" w:hAnsi="Times New Roman" w:cs="Times New Roman"/>
          <w:sz w:val="24"/>
          <w:szCs w:val="24"/>
        </w:rPr>
        <w:t xml:space="preserve">o </w:t>
      </w:r>
      <w:r w:rsidR="00A4196E" w:rsidRPr="001273ED">
        <w:rPr>
          <w:rFonts w:ascii="Times New Roman" w:hAnsi="Times New Roman" w:cs="Times New Roman"/>
          <w:sz w:val="24"/>
          <w:szCs w:val="24"/>
        </w:rPr>
        <w:t>Všeobecne záväzn</w:t>
      </w:r>
      <w:r w:rsidR="008C47F6" w:rsidRPr="001273ED">
        <w:rPr>
          <w:rFonts w:ascii="Times New Roman" w:hAnsi="Times New Roman" w:cs="Times New Roman"/>
          <w:sz w:val="24"/>
          <w:szCs w:val="24"/>
        </w:rPr>
        <w:t xml:space="preserve">ým </w:t>
      </w:r>
      <w:r w:rsidR="00A4196E" w:rsidRPr="001273ED">
        <w:rPr>
          <w:rFonts w:ascii="Times New Roman" w:hAnsi="Times New Roman" w:cs="Times New Roman"/>
          <w:sz w:val="24"/>
          <w:szCs w:val="24"/>
        </w:rPr>
        <w:t>nariaden</w:t>
      </w:r>
      <w:r w:rsidR="008C47F6" w:rsidRPr="001273ED">
        <w:rPr>
          <w:rFonts w:ascii="Times New Roman" w:hAnsi="Times New Roman" w:cs="Times New Roman"/>
          <w:sz w:val="24"/>
          <w:szCs w:val="24"/>
        </w:rPr>
        <w:t xml:space="preserve">ím </w:t>
      </w:r>
      <w:r w:rsidR="00A4196E" w:rsidRPr="001273ED">
        <w:rPr>
          <w:rFonts w:ascii="Times New Roman" w:hAnsi="Times New Roman" w:cs="Times New Roman"/>
          <w:sz w:val="24"/>
          <w:szCs w:val="24"/>
        </w:rPr>
        <w:t xml:space="preserve">mestskej časti Bratislava-Petržalka č. </w:t>
      </w:r>
      <w:r w:rsidR="00F255EC" w:rsidRPr="001273ED">
        <w:rPr>
          <w:rFonts w:ascii="Times New Roman" w:hAnsi="Times New Roman" w:cs="Times New Roman"/>
          <w:sz w:val="24"/>
          <w:szCs w:val="24"/>
        </w:rPr>
        <w:t>1</w:t>
      </w:r>
      <w:r w:rsidR="00A4196E" w:rsidRPr="001273ED">
        <w:rPr>
          <w:rFonts w:ascii="Times New Roman" w:hAnsi="Times New Roman" w:cs="Times New Roman"/>
          <w:sz w:val="24"/>
          <w:szCs w:val="24"/>
        </w:rPr>
        <w:t>/202</w:t>
      </w:r>
      <w:r w:rsidR="00F255EC" w:rsidRPr="001273ED">
        <w:rPr>
          <w:rFonts w:ascii="Times New Roman" w:hAnsi="Times New Roman" w:cs="Times New Roman"/>
          <w:sz w:val="24"/>
          <w:szCs w:val="24"/>
        </w:rPr>
        <w:t>4</w:t>
      </w:r>
      <w:r w:rsidR="00A4196E" w:rsidRPr="001273ED">
        <w:rPr>
          <w:rFonts w:ascii="Times New Roman" w:hAnsi="Times New Roman" w:cs="Times New Roman"/>
          <w:sz w:val="24"/>
          <w:szCs w:val="24"/>
        </w:rPr>
        <w:t xml:space="preserve"> zo </w:t>
      </w:r>
      <w:r w:rsidR="00F255EC" w:rsidRPr="001273ED">
        <w:rPr>
          <w:rFonts w:ascii="Times New Roman" w:hAnsi="Times New Roman" w:cs="Times New Roman"/>
          <w:sz w:val="24"/>
          <w:szCs w:val="24"/>
        </w:rPr>
        <w:t>6</w:t>
      </w:r>
      <w:r w:rsidR="00A4196E" w:rsidRPr="001273ED">
        <w:rPr>
          <w:rFonts w:ascii="Times New Roman" w:hAnsi="Times New Roman" w:cs="Times New Roman"/>
          <w:sz w:val="24"/>
          <w:szCs w:val="24"/>
        </w:rPr>
        <w:t>. 2. 202</w:t>
      </w:r>
      <w:r w:rsidR="00F255EC" w:rsidRPr="001273ED">
        <w:rPr>
          <w:rFonts w:ascii="Times New Roman" w:hAnsi="Times New Roman" w:cs="Times New Roman"/>
          <w:sz w:val="24"/>
          <w:szCs w:val="24"/>
        </w:rPr>
        <w:t>4</w:t>
      </w:r>
      <w:r w:rsidR="00B35479" w:rsidRPr="001273ED">
        <w:rPr>
          <w:rFonts w:ascii="Times New Roman" w:hAnsi="Times New Roman" w:cs="Times New Roman"/>
          <w:sz w:val="24"/>
          <w:szCs w:val="24"/>
        </w:rPr>
        <w:t xml:space="preserve"> </w:t>
      </w:r>
      <w:r w:rsidR="00F61938" w:rsidRPr="001273ED">
        <w:rPr>
          <w:rFonts w:ascii="Times New Roman" w:hAnsi="Times New Roman" w:cs="Times New Roman"/>
          <w:bCs/>
          <w:sz w:val="24"/>
          <w:szCs w:val="24"/>
        </w:rPr>
        <w:t>o poskytovaní sociálnych služieb a určovaní úhrad za ich poskytovanie</w:t>
      </w:r>
      <w:r w:rsidR="00B10C61" w:rsidRPr="001273ED">
        <w:rPr>
          <w:rFonts w:ascii="Times New Roman" w:hAnsi="Times New Roman" w:cs="Times New Roman"/>
          <w:bCs/>
          <w:sz w:val="24"/>
          <w:szCs w:val="24"/>
        </w:rPr>
        <w:t xml:space="preserve"> s </w:t>
      </w:r>
      <w:r w:rsidR="00F61938" w:rsidRPr="001273ED">
        <w:rPr>
          <w:rFonts w:ascii="Times New Roman" w:hAnsi="Times New Roman" w:cs="Times New Roman"/>
          <w:bCs/>
          <w:sz w:val="24"/>
          <w:szCs w:val="24"/>
        </w:rPr>
        <w:t>účinno</w:t>
      </w:r>
      <w:r w:rsidR="00B10C61" w:rsidRPr="001273ED">
        <w:rPr>
          <w:rFonts w:ascii="Times New Roman" w:hAnsi="Times New Roman" w:cs="Times New Roman"/>
          <w:bCs/>
          <w:sz w:val="24"/>
          <w:szCs w:val="24"/>
        </w:rPr>
        <w:t xml:space="preserve">sťou </w:t>
      </w:r>
      <w:r w:rsidR="00F61938" w:rsidRPr="001273ED">
        <w:rPr>
          <w:rFonts w:ascii="Times New Roman" w:hAnsi="Times New Roman" w:cs="Times New Roman"/>
          <w:bCs/>
          <w:sz w:val="24"/>
          <w:szCs w:val="24"/>
        </w:rPr>
        <w:t>od 1. 3. 2024 a</w:t>
      </w:r>
      <w:r w:rsidR="00B10C61" w:rsidRPr="001273ED">
        <w:rPr>
          <w:rFonts w:ascii="Times New Roman" w:hAnsi="Times New Roman" w:cs="Times New Roman"/>
          <w:bCs/>
          <w:sz w:val="24"/>
          <w:szCs w:val="24"/>
        </w:rPr>
        <w:t> </w:t>
      </w:r>
      <w:r w:rsidR="008C47F6" w:rsidRPr="001273ED">
        <w:rPr>
          <w:rFonts w:ascii="Times New Roman" w:hAnsi="Times New Roman" w:cs="Times New Roman"/>
          <w:bCs/>
          <w:sz w:val="24"/>
          <w:szCs w:val="24"/>
        </w:rPr>
        <w:t>v</w:t>
      </w:r>
      <w:r w:rsidR="00B10C61" w:rsidRPr="001273ED">
        <w:rPr>
          <w:rFonts w:ascii="Times New Roman" w:hAnsi="Times New Roman" w:cs="Times New Roman"/>
          <w:bCs/>
          <w:sz w:val="24"/>
          <w:szCs w:val="24"/>
        </w:rPr>
        <w:t xml:space="preserve"> zmysle </w:t>
      </w:r>
      <w:r w:rsidR="00E43ED6" w:rsidRPr="001273ED">
        <w:rPr>
          <w:rFonts w:ascii="Times New Roman" w:hAnsi="Times New Roman" w:cs="Times New Roman"/>
          <w:sz w:val="24"/>
          <w:szCs w:val="24"/>
        </w:rPr>
        <w:t>zákon</w:t>
      </w:r>
      <w:r w:rsidR="00B10C61" w:rsidRPr="001273ED">
        <w:rPr>
          <w:rFonts w:ascii="Times New Roman" w:hAnsi="Times New Roman" w:cs="Times New Roman"/>
          <w:sz w:val="24"/>
          <w:szCs w:val="24"/>
        </w:rPr>
        <w:t xml:space="preserve">a </w:t>
      </w:r>
      <w:r w:rsidR="00E43ED6" w:rsidRPr="001273ED">
        <w:rPr>
          <w:rFonts w:ascii="Times New Roman" w:hAnsi="Times New Roman" w:cs="Times New Roman"/>
          <w:sz w:val="24"/>
          <w:szCs w:val="24"/>
        </w:rPr>
        <w:t xml:space="preserve">č. 448/2008 Z. z. o sociálnych službách a o zmene a doplnení zákona č. 455/1991 </w:t>
      </w:r>
      <w:r w:rsidR="00FD102A" w:rsidRPr="001273ED">
        <w:rPr>
          <w:rFonts w:ascii="Times New Roman" w:hAnsi="Times New Roman" w:cs="Times New Roman"/>
          <w:sz w:val="24"/>
          <w:szCs w:val="24"/>
        </w:rPr>
        <w:t>Z</w:t>
      </w:r>
      <w:r w:rsidR="00E43ED6" w:rsidRPr="001273ED">
        <w:rPr>
          <w:rFonts w:ascii="Times New Roman" w:hAnsi="Times New Roman" w:cs="Times New Roman"/>
          <w:sz w:val="24"/>
          <w:szCs w:val="24"/>
        </w:rPr>
        <w:t>b. o živnostenskom podnikaní</w:t>
      </w:r>
      <w:r w:rsidR="00EB2FB1" w:rsidRPr="001273ED">
        <w:rPr>
          <w:rFonts w:ascii="Times New Roman" w:hAnsi="Times New Roman" w:cs="Times New Roman"/>
          <w:sz w:val="24"/>
          <w:szCs w:val="24"/>
        </w:rPr>
        <w:t xml:space="preserve"> (živnostenský zákon) </w:t>
      </w:r>
      <w:r w:rsidR="00E43ED6" w:rsidRPr="001273ED">
        <w:rPr>
          <w:rFonts w:ascii="Times New Roman" w:hAnsi="Times New Roman" w:cs="Times New Roman"/>
          <w:sz w:val="24"/>
          <w:szCs w:val="24"/>
        </w:rPr>
        <w:t>v znení neskorších p</w:t>
      </w:r>
      <w:r w:rsidR="00176660" w:rsidRPr="001273ED">
        <w:rPr>
          <w:rFonts w:ascii="Times New Roman" w:hAnsi="Times New Roman" w:cs="Times New Roman"/>
          <w:sz w:val="24"/>
          <w:szCs w:val="24"/>
        </w:rPr>
        <w:t>redpisov</w:t>
      </w:r>
      <w:r w:rsidR="00EB2FB1" w:rsidRPr="001273ED">
        <w:rPr>
          <w:rFonts w:ascii="Times New Roman" w:hAnsi="Times New Roman" w:cs="Times New Roman"/>
          <w:sz w:val="24"/>
          <w:szCs w:val="24"/>
        </w:rPr>
        <w:t xml:space="preserve"> v platnom znení</w:t>
      </w:r>
      <w:r w:rsidR="00176660" w:rsidRPr="001273ED">
        <w:rPr>
          <w:rFonts w:ascii="Times New Roman" w:hAnsi="Times New Roman" w:cs="Times New Roman"/>
          <w:sz w:val="24"/>
          <w:szCs w:val="24"/>
        </w:rPr>
        <w:t>.</w:t>
      </w:r>
      <w:r w:rsidR="00331B87" w:rsidRPr="001273ED">
        <w:rPr>
          <w:rFonts w:ascii="Times New Roman" w:hAnsi="Times New Roman" w:cs="Times New Roman"/>
          <w:sz w:val="24"/>
          <w:szCs w:val="24"/>
        </w:rPr>
        <w:t xml:space="preserve"> Cenník nadobúda účinnosť 1. </w:t>
      </w:r>
      <w:r w:rsidR="00245C84">
        <w:rPr>
          <w:rFonts w:ascii="Times New Roman" w:hAnsi="Times New Roman" w:cs="Times New Roman"/>
          <w:sz w:val="24"/>
          <w:szCs w:val="24"/>
        </w:rPr>
        <w:t>9</w:t>
      </w:r>
      <w:r w:rsidR="00331B87" w:rsidRPr="001273ED">
        <w:rPr>
          <w:rFonts w:ascii="Times New Roman" w:hAnsi="Times New Roman" w:cs="Times New Roman"/>
          <w:sz w:val="24"/>
          <w:szCs w:val="24"/>
        </w:rPr>
        <w:t>. 202</w:t>
      </w:r>
      <w:r w:rsidR="00245C84">
        <w:rPr>
          <w:rFonts w:ascii="Times New Roman" w:hAnsi="Times New Roman" w:cs="Times New Roman"/>
          <w:sz w:val="24"/>
          <w:szCs w:val="24"/>
        </w:rPr>
        <w:t>5</w:t>
      </w:r>
      <w:r w:rsidR="00331B87" w:rsidRPr="001273ED">
        <w:rPr>
          <w:rFonts w:ascii="Times New Roman" w:hAnsi="Times New Roman" w:cs="Times New Roman"/>
          <w:sz w:val="24"/>
          <w:szCs w:val="24"/>
        </w:rPr>
        <w:t>.</w:t>
      </w:r>
    </w:p>
    <w:p w14:paraId="41560F71" w14:textId="0BC31C9C" w:rsidR="00E43ED6" w:rsidRPr="001273ED" w:rsidRDefault="00E43ED6" w:rsidP="00E43ED6">
      <w:pPr>
        <w:tabs>
          <w:tab w:val="left" w:pos="2610"/>
        </w:tabs>
        <w:ind w:left="4248" w:hanging="4248"/>
        <w:jc w:val="both"/>
        <w:rPr>
          <w:rFonts w:ascii="Times New Roman" w:hAnsi="Times New Roman" w:cs="Times New Roman"/>
          <w:sz w:val="24"/>
          <w:szCs w:val="24"/>
        </w:rPr>
      </w:pPr>
    </w:p>
    <w:p w14:paraId="438F2E14" w14:textId="7B36ACA9" w:rsidR="00E43ED6" w:rsidRPr="001273ED" w:rsidRDefault="00E43ED6" w:rsidP="00AA4B71">
      <w:pPr>
        <w:tabs>
          <w:tab w:val="left" w:pos="2610"/>
        </w:tabs>
        <w:ind w:left="4248" w:hanging="4248"/>
        <w:rPr>
          <w:rFonts w:ascii="Times New Roman" w:hAnsi="Times New Roman" w:cs="Times New Roman"/>
          <w:b/>
          <w:bCs/>
          <w:sz w:val="24"/>
          <w:szCs w:val="24"/>
        </w:rPr>
      </w:pPr>
      <w:r w:rsidRPr="001273ED">
        <w:rPr>
          <w:rFonts w:ascii="Times New Roman" w:hAnsi="Times New Roman" w:cs="Times New Roman"/>
          <w:b/>
          <w:bCs/>
          <w:sz w:val="24"/>
          <w:szCs w:val="24"/>
        </w:rPr>
        <w:t>Výška úhrady za odborné činnosti</w:t>
      </w:r>
    </w:p>
    <w:p w14:paraId="7B8AB84A" w14:textId="77777777" w:rsidR="00891861" w:rsidRPr="001273ED" w:rsidRDefault="00891861" w:rsidP="00AA4B71">
      <w:pPr>
        <w:tabs>
          <w:tab w:val="left" w:pos="2610"/>
        </w:tabs>
        <w:ind w:left="4248" w:hanging="4248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4980"/>
        <w:gridCol w:w="3973"/>
      </w:tblGrid>
      <w:tr w:rsidR="00E43ED6" w:rsidRPr="001273ED" w14:paraId="469AF6DA" w14:textId="77777777" w:rsidTr="0024112B">
        <w:trPr>
          <w:trHeight w:val="284"/>
        </w:trPr>
        <w:tc>
          <w:tcPr>
            <w:tcW w:w="5103" w:type="dxa"/>
          </w:tcPr>
          <w:p w14:paraId="25D07B89" w14:textId="56180A1F" w:rsidR="00E43ED6" w:rsidRPr="001273ED" w:rsidRDefault="00E43ED6" w:rsidP="005F29EF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Stupeň odkázanosti</w:t>
            </w:r>
            <w:r w:rsidR="00245C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45C84" w:rsidRPr="00245C84">
              <w:rPr>
                <w:rFonts w:ascii="Times New Roman" w:hAnsi="Times New Roman" w:cs="Times New Roman"/>
                <w:sz w:val="24"/>
                <w:szCs w:val="24"/>
              </w:rPr>
              <w:t>(posúdenie do 31. 8. 2025)</w:t>
            </w:r>
          </w:p>
        </w:tc>
        <w:tc>
          <w:tcPr>
            <w:tcW w:w="4076" w:type="dxa"/>
          </w:tcPr>
          <w:p w14:paraId="4A1FF230" w14:textId="422C5EE6" w:rsidR="00E43ED6" w:rsidRPr="001273ED" w:rsidRDefault="00A36A94" w:rsidP="005F29EF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Úhrada</w:t>
            </w:r>
          </w:p>
        </w:tc>
      </w:tr>
      <w:tr w:rsidR="00E43ED6" w:rsidRPr="001273ED" w14:paraId="099B1240" w14:textId="77777777" w:rsidTr="0024112B">
        <w:trPr>
          <w:trHeight w:val="284"/>
        </w:trPr>
        <w:tc>
          <w:tcPr>
            <w:tcW w:w="5103" w:type="dxa"/>
          </w:tcPr>
          <w:p w14:paraId="41FCD3C0" w14:textId="6542133A" w:rsidR="00E43ED6" w:rsidRPr="001273ED" w:rsidRDefault="00E43ED6" w:rsidP="00AA4B71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73ED">
              <w:rPr>
                <w:rFonts w:ascii="Times New Roman" w:hAnsi="Times New Roman" w:cs="Times New Roman"/>
                <w:sz w:val="24"/>
                <w:szCs w:val="24"/>
              </w:rPr>
              <w:t>II. stupeň      (2 – 4 h)</w:t>
            </w:r>
          </w:p>
        </w:tc>
        <w:tc>
          <w:tcPr>
            <w:tcW w:w="4076" w:type="dxa"/>
          </w:tcPr>
          <w:p w14:paraId="1B543C54" w14:textId="4AACBF8B" w:rsidR="00E43ED6" w:rsidRPr="001273ED" w:rsidRDefault="00A36A94" w:rsidP="005F29EF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3ED">
              <w:rPr>
                <w:rFonts w:ascii="Times New Roman" w:hAnsi="Times New Roman" w:cs="Times New Roman"/>
                <w:sz w:val="24"/>
                <w:szCs w:val="24"/>
              </w:rPr>
              <w:t>5,00 €/deň</w:t>
            </w:r>
          </w:p>
        </w:tc>
      </w:tr>
      <w:tr w:rsidR="00E43ED6" w:rsidRPr="001273ED" w14:paraId="12D56F6D" w14:textId="77777777" w:rsidTr="0024112B">
        <w:trPr>
          <w:trHeight w:val="284"/>
        </w:trPr>
        <w:tc>
          <w:tcPr>
            <w:tcW w:w="5103" w:type="dxa"/>
          </w:tcPr>
          <w:p w14:paraId="1D17C96A" w14:textId="72DD266B" w:rsidR="00E43ED6" w:rsidRPr="001273ED" w:rsidRDefault="00E43ED6" w:rsidP="00AA4B71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73ED">
              <w:rPr>
                <w:rFonts w:ascii="Times New Roman" w:hAnsi="Times New Roman" w:cs="Times New Roman"/>
                <w:sz w:val="24"/>
                <w:szCs w:val="24"/>
              </w:rPr>
              <w:t>III. stupeň     (4 – 6 h)</w:t>
            </w:r>
          </w:p>
        </w:tc>
        <w:tc>
          <w:tcPr>
            <w:tcW w:w="4076" w:type="dxa"/>
          </w:tcPr>
          <w:p w14:paraId="3496A8C5" w14:textId="7F479232" w:rsidR="00E43ED6" w:rsidRPr="001273ED" w:rsidRDefault="00A36A94" w:rsidP="005F29EF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3ED">
              <w:rPr>
                <w:rFonts w:ascii="Times New Roman" w:hAnsi="Times New Roman" w:cs="Times New Roman"/>
                <w:sz w:val="24"/>
                <w:szCs w:val="24"/>
              </w:rPr>
              <w:t>6,20 €/deň</w:t>
            </w:r>
          </w:p>
        </w:tc>
      </w:tr>
      <w:tr w:rsidR="00E43ED6" w:rsidRPr="001273ED" w14:paraId="68BF0653" w14:textId="77777777" w:rsidTr="0024112B">
        <w:trPr>
          <w:trHeight w:val="284"/>
        </w:trPr>
        <w:tc>
          <w:tcPr>
            <w:tcW w:w="5103" w:type="dxa"/>
          </w:tcPr>
          <w:p w14:paraId="2120649E" w14:textId="2CBC07C4" w:rsidR="00E43ED6" w:rsidRPr="001273ED" w:rsidRDefault="00E43ED6" w:rsidP="00AA4B71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73ED">
              <w:rPr>
                <w:rFonts w:ascii="Times New Roman" w:hAnsi="Times New Roman" w:cs="Times New Roman"/>
                <w:sz w:val="24"/>
                <w:szCs w:val="24"/>
              </w:rPr>
              <w:t xml:space="preserve">IV. stupeň     (6 – 8 </w:t>
            </w:r>
            <w:r w:rsidR="00A36A94" w:rsidRPr="001273ED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1273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076" w:type="dxa"/>
          </w:tcPr>
          <w:p w14:paraId="72C0C7D4" w14:textId="6CDDFEFF" w:rsidR="00E43ED6" w:rsidRPr="001273ED" w:rsidRDefault="00A36A94" w:rsidP="005F29EF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3ED">
              <w:rPr>
                <w:rFonts w:ascii="Times New Roman" w:hAnsi="Times New Roman" w:cs="Times New Roman"/>
                <w:sz w:val="24"/>
                <w:szCs w:val="24"/>
              </w:rPr>
              <w:t>6,50 €/deň</w:t>
            </w:r>
          </w:p>
        </w:tc>
      </w:tr>
      <w:tr w:rsidR="00E43ED6" w:rsidRPr="001273ED" w14:paraId="5FA95BD1" w14:textId="77777777" w:rsidTr="0024112B">
        <w:trPr>
          <w:trHeight w:val="284"/>
        </w:trPr>
        <w:tc>
          <w:tcPr>
            <w:tcW w:w="5103" w:type="dxa"/>
          </w:tcPr>
          <w:p w14:paraId="0362972A" w14:textId="0FA2A2AB" w:rsidR="00E43ED6" w:rsidRPr="001273ED" w:rsidRDefault="00E43ED6" w:rsidP="00AA4B71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73ED">
              <w:rPr>
                <w:rFonts w:ascii="Times New Roman" w:hAnsi="Times New Roman" w:cs="Times New Roman"/>
                <w:sz w:val="24"/>
                <w:szCs w:val="24"/>
              </w:rPr>
              <w:t>V. stupeň</w:t>
            </w:r>
            <w:r w:rsidR="00A36A94" w:rsidRPr="001273ED">
              <w:rPr>
                <w:rFonts w:ascii="Times New Roman" w:hAnsi="Times New Roman" w:cs="Times New Roman"/>
                <w:sz w:val="24"/>
                <w:szCs w:val="24"/>
              </w:rPr>
              <w:t xml:space="preserve">      (8 – 12 h)</w:t>
            </w:r>
          </w:p>
        </w:tc>
        <w:tc>
          <w:tcPr>
            <w:tcW w:w="4076" w:type="dxa"/>
          </w:tcPr>
          <w:p w14:paraId="784DE725" w14:textId="663DA2B2" w:rsidR="00E43ED6" w:rsidRPr="001273ED" w:rsidRDefault="00A36A94" w:rsidP="005F29EF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3ED">
              <w:rPr>
                <w:rFonts w:ascii="Times New Roman" w:hAnsi="Times New Roman" w:cs="Times New Roman"/>
                <w:sz w:val="24"/>
                <w:szCs w:val="24"/>
              </w:rPr>
              <w:t>6,90 €/deň</w:t>
            </w:r>
          </w:p>
        </w:tc>
      </w:tr>
      <w:tr w:rsidR="00E43ED6" w:rsidRPr="001273ED" w14:paraId="70BAB61F" w14:textId="77777777" w:rsidTr="0024112B">
        <w:trPr>
          <w:trHeight w:val="284"/>
        </w:trPr>
        <w:tc>
          <w:tcPr>
            <w:tcW w:w="5103" w:type="dxa"/>
          </w:tcPr>
          <w:p w14:paraId="7F3457FC" w14:textId="5DA61260" w:rsidR="00E43ED6" w:rsidRPr="001273ED" w:rsidRDefault="00E43ED6" w:rsidP="00AA4B71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73ED">
              <w:rPr>
                <w:rFonts w:ascii="Times New Roman" w:hAnsi="Times New Roman" w:cs="Times New Roman"/>
                <w:sz w:val="24"/>
                <w:szCs w:val="24"/>
              </w:rPr>
              <w:t>VI. stupeň</w:t>
            </w:r>
            <w:r w:rsidR="00A36A94" w:rsidRPr="001273ED">
              <w:rPr>
                <w:rFonts w:ascii="Times New Roman" w:hAnsi="Times New Roman" w:cs="Times New Roman"/>
                <w:sz w:val="24"/>
                <w:szCs w:val="24"/>
              </w:rPr>
              <w:t xml:space="preserve">     (viac ako 12 h denne)</w:t>
            </w:r>
          </w:p>
        </w:tc>
        <w:tc>
          <w:tcPr>
            <w:tcW w:w="4076" w:type="dxa"/>
          </w:tcPr>
          <w:p w14:paraId="16205071" w14:textId="259B2377" w:rsidR="00E43ED6" w:rsidRPr="001273ED" w:rsidRDefault="00A36A94" w:rsidP="005F29EF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3ED">
              <w:rPr>
                <w:rFonts w:ascii="Times New Roman" w:hAnsi="Times New Roman" w:cs="Times New Roman"/>
                <w:sz w:val="24"/>
                <w:szCs w:val="24"/>
              </w:rPr>
              <w:t xml:space="preserve">7,10 </w:t>
            </w:r>
            <w:r w:rsidR="00176660" w:rsidRPr="001273ED">
              <w:rPr>
                <w:rFonts w:ascii="Times New Roman" w:hAnsi="Times New Roman" w:cs="Times New Roman"/>
                <w:sz w:val="24"/>
                <w:szCs w:val="24"/>
              </w:rPr>
              <w:t>€/deň</w:t>
            </w:r>
          </w:p>
        </w:tc>
      </w:tr>
    </w:tbl>
    <w:p w14:paraId="3DF4805B" w14:textId="77777777" w:rsidR="00E43ED6" w:rsidRDefault="00E43ED6" w:rsidP="00AA4B71">
      <w:pPr>
        <w:tabs>
          <w:tab w:val="left" w:pos="2610"/>
        </w:tabs>
        <w:ind w:left="4248" w:hanging="4248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4980"/>
        <w:gridCol w:w="3973"/>
      </w:tblGrid>
      <w:tr w:rsidR="00245C84" w:rsidRPr="001273ED" w14:paraId="3725D1C0" w14:textId="77777777" w:rsidTr="006755F8">
        <w:tc>
          <w:tcPr>
            <w:tcW w:w="5103" w:type="dxa"/>
          </w:tcPr>
          <w:p w14:paraId="60196A88" w14:textId="648B49B6" w:rsidR="00245C84" w:rsidRPr="001273ED" w:rsidRDefault="00245C84" w:rsidP="006755F8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Stupeň odkázanosti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45C84">
              <w:rPr>
                <w:rFonts w:ascii="Times New Roman" w:hAnsi="Times New Roman" w:cs="Times New Roman"/>
                <w:sz w:val="24"/>
                <w:szCs w:val="24"/>
              </w:rPr>
              <w:t>(posúdenie od 1. 9. 2025)</w:t>
            </w:r>
          </w:p>
        </w:tc>
        <w:tc>
          <w:tcPr>
            <w:tcW w:w="4076" w:type="dxa"/>
          </w:tcPr>
          <w:p w14:paraId="4A18DEBD" w14:textId="77777777" w:rsidR="00245C84" w:rsidRPr="001273ED" w:rsidRDefault="00245C84" w:rsidP="006755F8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Úhrada</w:t>
            </w:r>
          </w:p>
        </w:tc>
      </w:tr>
      <w:tr w:rsidR="00245C84" w:rsidRPr="001273ED" w14:paraId="54E33612" w14:textId="77777777" w:rsidTr="006755F8">
        <w:tc>
          <w:tcPr>
            <w:tcW w:w="5103" w:type="dxa"/>
          </w:tcPr>
          <w:p w14:paraId="40EC8B77" w14:textId="430C9731" w:rsidR="00245C84" w:rsidRPr="001273ED" w:rsidRDefault="00245C84" w:rsidP="006755F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273ED">
              <w:rPr>
                <w:rFonts w:ascii="Times New Roman" w:hAnsi="Times New Roman" w:cs="Times New Roman"/>
                <w:sz w:val="24"/>
                <w:szCs w:val="24"/>
              </w:rPr>
              <w:t>. stupeň</w:t>
            </w:r>
            <w:r w:rsidR="006755F8">
              <w:rPr>
                <w:rFonts w:ascii="Times New Roman" w:hAnsi="Times New Roman" w:cs="Times New Roman"/>
                <w:sz w:val="24"/>
                <w:szCs w:val="24"/>
              </w:rPr>
              <w:t xml:space="preserve"> – ľahká odkázanosť (1-2)</w:t>
            </w:r>
          </w:p>
        </w:tc>
        <w:tc>
          <w:tcPr>
            <w:tcW w:w="4076" w:type="dxa"/>
          </w:tcPr>
          <w:p w14:paraId="4DAF3077" w14:textId="77777777" w:rsidR="00245C84" w:rsidRPr="001273ED" w:rsidRDefault="00245C84" w:rsidP="006755F8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3ED">
              <w:rPr>
                <w:rFonts w:ascii="Times New Roman" w:hAnsi="Times New Roman" w:cs="Times New Roman"/>
                <w:sz w:val="24"/>
                <w:szCs w:val="24"/>
              </w:rPr>
              <w:t>5,00 €/deň</w:t>
            </w:r>
          </w:p>
        </w:tc>
      </w:tr>
      <w:tr w:rsidR="00245C84" w:rsidRPr="001273ED" w14:paraId="573D1533" w14:textId="77777777" w:rsidTr="006755F8">
        <w:tc>
          <w:tcPr>
            <w:tcW w:w="5103" w:type="dxa"/>
          </w:tcPr>
          <w:p w14:paraId="2B9E3F82" w14:textId="0859E813" w:rsidR="00245C84" w:rsidRPr="001273ED" w:rsidRDefault="00245C84" w:rsidP="006755F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73ED">
              <w:rPr>
                <w:rFonts w:ascii="Times New Roman" w:hAnsi="Times New Roman" w:cs="Times New Roman"/>
                <w:sz w:val="24"/>
                <w:szCs w:val="24"/>
              </w:rPr>
              <w:t>II. stupeň</w:t>
            </w:r>
            <w:r w:rsidR="006755F8">
              <w:rPr>
                <w:rFonts w:ascii="Times New Roman" w:hAnsi="Times New Roman" w:cs="Times New Roman"/>
                <w:sz w:val="24"/>
                <w:szCs w:val="24"/>
              </w:rPr>
              <w:t xml:space="preserve"> – stredne ľahká odkázanosť (3-4)</w:t>
            </w:r>
          </w:p>
        </w:tc>
        <w:tc>
          <w:tcPr>
            <w:tcW w:w="4076" w:type="dxa"/>
          </w:tcPr>
          <w:p w14:paraId="70F73870" w14:textId="77777777" w:rsidR="00245C84" w:rsidRPr="001273ED" w:rsidRDefault="00245C84" w:rsidP="006755F8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3ED">
              <w:rPr>
                <w:rFonts w:ascii="Times New Roman" w:hAnsi="Times New Roman" w:cs="Times New Roman"/>
                <w:sz w:val="24"/>
                <w:szCs w:val="24"/>
              </w:rPr>
              <w:t>6,20 €/deň</w:t>
            </w:r>
          </w:p>
        </w:tc>
      </w:tr>
      <w:tr w:rsidR="00245C84" w:rsidRPr="001273ED" w14:paraId="03C28A51" w14:textId="77777777" w:rsidTr="006755F8">
        <w:tc>
          <w:tcPr>
            <w:tcW w:w="5103" w:type="dxa"/>
          </w:tcPr>
          <w:p w14:paraId="5D6330C0" w14:textId="57BF759A" w:rsidR="00245C84" w:rsidRPr="001273ED" w:rsidRDefault="00245C84" w:rsidP="006755F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73E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1273ED">
              <w:rPr>
                <w:rFonts w:ascii="Times New Roman" w:hAnsi="Times New Roman" w:cs="Times New Roman"/>
                <w:sz w:val="24"/>
                <w:szCs w:val="24"/>
              </w:rPr>
              <w:t>. stupeň</w:t>
            </w:r>
            <w:r w:rsidR="006755F8">
              <w:rPr>
                <w:rFonts w:ascii="Times New Roman" w:hAnsi="Times New Roman" w:cs="Times New Roman"/>
                <w:sz w:val="24"/>
                <w:szCs w:val="24"/>
              </w:rPr>
              <w:t xml:space="preserve"> – stredne ťažká odkázanosť (5-6)</w:t>
            </w:r>
          </w:p>
        </w:tc>
        <w:tc>
          <w:tcPr>
            <w:tcW w:w="4076" w:type="dxa"/>
          </w:tcPr>
          <w:p w14:paraId="41520CD1" w14:textId="77777777" w:rsidR="00245C84" w:rsidRPr="001273ED" w:rsidRDefault="00245C84" w:rsidP="006755F8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3ED">
              <w:rPr>
                <w:rFonts w:ascii="Times New Roman" w:hAnsi="Times New Roman" w:cs="Times New Roman"/>
                <w:sz w:val="24"/>
                <w:szCs w:val="24"/>
              </w:rPr>
              <w:t>6,50 €/deň</w:t>
            </w:r>
          </w:p>
        </w:tc>
      </w:tr>
      <w:tr w:rsidR="00245C84" w:rsidRPr="001273ED" w14:paraId="69B9A952" w14:textId="77777777" w:rsidTr="006755F8">
        <w:tc>
          <w:tcPr>
            <w:tcW w:w="5103" w:type="dxa"/>
          </w:tcPr>
          <w:p w14:paraId="5940F77A" w14:textId="4A6675BB" w:rsidR="00245C84" w:rsidRPr="001273ED" w:rsidRDefault="00245C84" w:rsidP="006755F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1273ED">
              <w:rPr>
                <w:rFonts w:ascii="Times New Roman" w:hAnsi="Times New Roman" w:cs="Times New Roman"/>
                <w:sz w:val="24"/>
                <w:szCs w:val="24"/>
              </w:rPr>
              <w:t xml:space="preserve">V. stupeň </w:t>
            </w:r>
            <w:r w:rsidR="006755F8">
              <w:rPr>
                <w:rFonts w:ascii="Times New Roman" w:hAnsi="Times New Roman" w:cs="Times New Roman"/>
                <w:sz w:val="24"/>
                <w:szCs w:val="24"/>
              </w:rPr>
              <w:t>– ťažká odkázanosť (7-8)</w:t>
            </w:r>
          </w:p>
        </w:tc>
        <w:tc>
          <w:tcPr>
            <w:tcW w:w="4076" w:type="dxa"/>
          </w:tcPr>
          <w:p w14:paraId="2C62EA0C" w14:textId="77777777" w:rsidR="00245C84" w:rsidRPr="001273ED" w:rsidRDefault="00245C84" w:rsidP="006755F8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3ED">
              <w:rPr>
                <w:rFonts w:ascii="Times New Roman" w:hAnsi="Times New Roman" w:cs="Times New Roman"/>
                <w:sz w:val="24"/>
                <w:szCs w:val="24"/>
              </w:rPr>
              <w:t>6,90 €/deň</w:t>
            </w:r>
          </w:p>
        </w:tc>
      </w:tr>
      <w:tr w:rsidR="00245C84" w:rsidRPr="001273ED" w14:paraId="29B70FA4" w14:textId="77777777" w:rsidTr="006755F8">
        <w:tc>
          <w:tcPr>
            <w:tcW w:w="5103" w:type="dxa"/>
          </w:tcPr>
          <w:p w14:paraId="12A19C43" w14:textId="3E60CCAA" w:rsidR="00245C84" w:rsidRPr="001273ED" w:rsidRDefault="00245C84" w:rsidP="006755F8">
            <w:p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73ED">
              <w:rPr>
                <w:rFonts w:ascii="Times New Roman" w:hAnsi="Times New Roman" w:cs="Times New Roman"/>
                <w:sz w:val="24"/>
                <w:szCs w:val="24"/>
              </w:rPr>
              <w:t>V. stupeň</w:t>
            </w:r>
            <w:r w:rsidR="006755F8">
              <w:rPr>
                <w:rFonts w:ascii="Times New Roman" w:hAnsi="Times New Roman" w:cs="Times New Roman"/>
                <w:sz w:val="24"/>
                <w:szCs w:val="24"/>
              </w:rPr>
              <w:t xml:space="preserve"> – úplná odkázanosť (9-10)</w:t>
            </w:r>
          </w:p>
        </w:tc>
        <w:tc>
          <w:tcPr>
            <w:tcW w:w="4076" w:type="dxa"/>
          </w:tcPr>
          <w:p w14:paraId="5CF47846" w14:textId="77777777" w:rsidR="00245C84" w:rsidRPr="001273ED" w:rsidRDefault="00245C84" w:rsidP="006755F8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3ED">
              <w:rPr>
                <w:rFonts w:ascii="Times New Roman" w:hAnsi="Times New Roman" w:cs="Times New Roman"/>
                <w:sz w:val="24"/>
                <w:szCs w:val="24"/>
              </w:rPr>
              <w:t>7,10 €/deň</w:t>
            </w:r>
          </w:p>
        </w:tc>
      </w:tr>
    </w:tbl>
    <w:p w14:paraId="5B978D6D" w14:textId="77777777" w:rsidR="00245C84" w:rsidRPr="001273ED" w:rsidRDefault="00245C84" w:rsidP="00AA4B71">
      <w:pPr>
        <w:tabs>
          <w:tab w:val="left" w:pos="2610"/>
        </w:tabs>
        <w:ind w:left="4248" w:hanging="4248"/>
        <w:rPr>
          <w:rFonts w:ascii="Times New Roman" w:hAnsi="Times New Roman" w:cs="Times New Roman"/>
          <w:b/>
          <w:bCs/>
          <w:sz w:val="24"/>
          <w:szCs w:val="24"/>
        </w:rPr>
      </w:pPr>
    </w:p>
    <w:p w14:paraId="118CBE92" w14:textId="6173229D" w:rsidR="00176660" w:rsidRPr="001273ED" w:rsidRDefault="00245C84" w:rsidP="00AA4B71">
      <w:pPr>
        <w:tabs>
          <w:tab w:val="left" w:pos="2610"/>
        </w:tabs>
        <w:ind w:left="4248" w:hanging="424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6660" w:rsidRPr="001273ED">
        <w:rPr>
          <w:rFonts w:ascii="Times New Roman" w:hAnsi="Times New Roman" w:cs="Times New Roman"/>
          <w:b/>
          <w:bCs/>
          <w:sz w:val="24"/>
          <w:szCs w:val="24"/>
        </w:rPr>
        <w:t>Výška za ubytovanie</w:t>
      </w:r>
    </w:p>
    <w:p w14:paraId="2EDAB363" w14:textId="1720A26D" w:rsidR="00614BF8" w:rsidRPr="001273ED" w:rsidRDefault="00614BF8" w:rsidP="00AA4B71">
      <w:pPr>
        <w:tabs>
          <w:tab w:val="left" w:pos="2610"/>
        </w:tabs>
        <w:ind w:left="4248" w:hanging="4248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5954"/>
        <w:gridCol w:w="3112"/>
      </w:tblGrid>
      <w:tr w:rsidR="00176660" w:rsidRPr="001273ED" w14:paraId="21C2A74A" w14:textId="77777777" w:rsidTr="0024112B">
        <w:tc>
          <w:tcPr>
            <w:tcW w:w="5954" w:type="dxa"/>
          </w:tcPr>
          <w:p w14:paraId="5A0BCF3F" w14:textId="4A746C23" w:rsidR="00176660" w:rsidRPr="001273ED" w:rsidRDefault="00176660" w:rsidP="005F29EF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 izby</w:t>
            </w:r>
          </w:p>
        </w:tc>
        <w:tc>
          <w:tcPr>
            <w:tcW w:w="3112" w:type="dxa"/>
          </w:tcPr>
          <w:p w14:paraId="121A9B40" w14:textId="365DDCCC" w:rsidR="00176660" w:rsidRPr="001273ED" w:rsidRDefault="00176660" w:rsidP="005F29EF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7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Úhrada</w:t>
            </w:r>
          </w:p>
        </w:tc>
      </w:tr>
      <w:tr w:rsidR="00176660" w:rsidRPr="001273ED" w14:paraId="485640EF" w14:textId="77777777" w:rsidTr="0024112B">
        <w:tc>
          <w:tcPr>
            <w:tcW w:w="5954" w:type="dxa"/>
          </w:tcPr>
          <w:p w14:paraId="43988ED6" w14:textId="75C1C338" w:rsidR="00176660" w:rsidRPr="001273ED" w:rsidRDefault="00176660" w:rsidP="00176660">
            <w:pPr>
              <w:pStyle w:val="Odsekzoznamu"/>
              <w:numPr>
                <w:ilvl w:val="0"/>
                <w:numId w:val="12"/>
              </w:num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73ED">
              <w:rPr>
                <w:rFonts w:ascii="Times New Roman" w:hAnsi="Times New Roman" w:cs="Times New Roman"/>
                <w:sz w:val="24"/>
                <w:szCs w:val="24"/>
              </w:rPr>
              <w:t xml:space="preserve">Typ: 1 lôžková izba so sociálnym zariadením </w:t>
            </w:r>
          </w:p>
        </w:tc>
        <w:tc>
          <w:tcPr>
            <w:tcW w:w="3112" w:type="dxa"/>
          </w:tcPr>
          <w:p w14:paraId="4EAC701F" w14:textId="4B37CE07" w:rsidR="00176660" w:rsidRPr="001273ED" w:rsidRDefault="00F255EC" w:rsidP="005F29EF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3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76660" w:rsidRPr="001273ED">
              <w:rPr>
                <w:rFonts w:ascii="Times New Roman" w:hAnsi="Times New Roman" w:cs="Times New Roman"/>
                <w:sz w:val="24"/>
                <w:szCs w:val="24"/>
              </w:rPr>
              <w:t>,00 €/lôžko/deň</w:t>
            </w:r>
          </w:p>
        </w:tc>
      </w:tr>
      <w:tr w:rsidR="00176660" w:rsidRPr="001273ED" w14:paraId="3009075E" w14:textId="77777777" w:rsidTr="0024112B">
        <w:tc>
          <w:tcPr>
            <w:tcW w:w="5954" w:type="dxa"/>
          </w:tcPr>
          <w:p w14:paraId="3005EB57" w14:textId="3975F82A" w:rsidR="00176660" w:rsidRPr="001273ED" w:rsidRDefault="00176660" w:rsidP="00176660">
            <w:pPr>
              <w:pStyle w:val="Odsekzoznamu"/>
              <w:numPr>
                <w:ilvl w:val="0"/>
                <w:numId w:val="12"/>
              </w:num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73ED">
              <w:rPr>
                <w:rFonts w:ascii="Times New Roman" w:hAnsi="Times New Roman" w:cs="Times New Roman"/>
                <w:sz w:val="24"/>
                <w:szCs w:val="24"/>
              </w:rPr>
              <w:t>Typ: 2 lôžková izba so sociálnym zariadením</w:t>
            </w:r>
          </w:p>
        </w:tc>
        <w:tc>
          <w:tcPr>
            <w:tcW w:w="3112" w:type="dxa"/>
          </w:tcPr>
          <w:p w14:paraId="6E222C43" w14:textId="75FBAD33" w:rsidR="00176660" w:rsidRPr="001273ED" w:rsidRDefault="00F255EC" w:rsidP="005F29EF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3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76660" w:rsidRPr="001273ED">
              <w:rPr>
                <w:rFonts w:ascii="Times New Roman" w:hAnsi="Times New Roman" w:cs="Times New Roman"/>
                <w:sz w:val="24"/>
                <w:szCs w:val="24"/>
              </w:rPr>
              <w:t>,50 €/lôžko/deň</w:t>
            </w:r>
          </w:p>
        </w:tc>
      </w:tr>
      <w:tr w:rsidR="00176660" w:rsidRPr="001273ED" w14:paraId="3CDC3A54" w14:textId="77777777" w:rsidTr="0024112B">
        <w:tc>
          <w:tcPr>
            <w:tcW w:w="5954" w:type="dxa"/>
          </w:tcPr>
          <w:p w14:paraId="656C72E5" w14:textId="3BBA144D" w:rsidR="00176660" w:rsidRPr="001273ED" w:rsidRDefault="00176660" w:rsidP="00176660">
            <w:pPr>
              <w:pStyle w:val="Odsekzoznamu"/>
              <w:numPr>
                <w:ilvl w:val="0"/>
                <w:numId w:val="12"/>
              </w:num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73ED">
              <w:rPr>
                <w:rFonts w:ascii="Times New Roman" w:hAnsi="Times New Roman" w:cs="Times New Roman"/>
                <w:sz w:val="24"/>
                <w:szCs w:val="24"/>
              </w:rPr>
              <w:t>Typ: 2 lôžková izba bez sociálneho zariadenia</w:t>
            </w:r>
          </w:p>
        </w:tc>
        <w:tc>
          <w:tcPr>
            <w:tcW w:w="3112" w:type="dxa"/>
          </w:tcPr>
          <w:p w14:paraId="0C809B8D" w14:textId="02942BE1" w:rsidR="00176660" w:rsidRPr="001273ED" w:rsidRDefault="00F255EC" w:rsidP="005F29EF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3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76660" w:rsidRPr="001273ED">
              <w:rPr>
                <w:rFonts w:ascii="Times New Roman" w:hAnsi="Times New Roman" w:cs="Times New Roman"/>
                <w:sz w:val="24"/>
                <w:szCs w:val="24"/>
              </w:rPr>
              <w:t>,00 €/lôžko/deň</w:t>
            </w:r>
          </w:p>
        </w:tc>
      </w:tr>
      <w:tr w:rsidR="00176660" w:rsidRPr="001273ED" w14:paraId="36ED6355" w14:textId="77777777" w:rsidTr="0024112B">
        <w:tc>
          <w:tcPr>
            <w:tcW w:w="5954" w:type="dxa"/>
          </w:tcPr>
          <w:p w14:paraId="67B674A4" w14:textId="4DBCC602" w:rsidR="00176660" w:rsidRPr="001273ED" w:rsidRDefault="00176660" w:rsidP="00176660">
            <w:pPr>
              <w:pStyle w:val="Odsekzoznamu"/>
              <w:numPr>
                <w:ilvl w:val="0"/>
                <w:numId w:val="12"/>
              </w:num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273ED">
              <w:rPr>
                <w:rFonts w:ascii="Times New Roman" w:hAnsi="Times New Roman" w:cs="Times New Roman"/>
                <w:sz w:val="24"/>
                <w:szCs w:val="24"/>
              </w:rPr>
              <w:t>Typ: 3 lôžková izba bez sociálneho zariadenia</w:t>
            </w:r>
          </w:p>
        </w:tc>
        <w:tc>
          <w:tcPr>
            <w:tcW w:w="3112" w:type="dxa"/>
          </w:tcPr>
          <w:p w14:paraId="5DA5A665" w14:textId="02575808" w:rsidR="00176660" w:rsidRPr="001273ED" w:rsidRDefault="00F255EC" w:rsidP="005F29EF">
            <w:pPr>
              <w:tabs>
                <w:tab w:val="left" w:pos="26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73E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76660" w:rsidRPr="001273E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273E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6660" w:rsidRPr="001273ED">
              <w:rPr>
                <w:rFonts w:ascii="Times New Roman" w:hAnsi="Times New Roman" w:cs="Times New Roman"/>
                <w:sz w:val="24"/>
                <w:szCs w:val="24"/>
              </w:rPr>
              <w:t>0 €/lôžko/deň</w:t>
            </w:r>
          </w:p>
        </w:tc>
      </w:tr>
    </w:tbl>
    <w:p w14:paraId="4CFBFF86" w14:textId="77777777" w:rsidR="00176660" w:rsidRPr="001273ED" w:rsidRDefault="00176660" w:rsidP="00AA4B71">
      <w:pPr>
        <w:tabs>
          <w:tab w:val="left" w:pos="2610"/>
        </w:tabs>
        <w:ind w:left="4248" w:hanging="4248"/>
        <w:rPr>
          <w:rFonts w:ascii="Times New Roman" w:hAnsi="Times New Roman" w:cs="Times New Roman"/>
          <w:b/>
          <w:bCs/>
          <w:sz w:val="24"/>
          <w:szCs w:val="24"/>
        </w:rPr>
      </w:pPr>
    </w:p>
    <w:p w14:paraId="54B8DA13" w14:textId="52ECCCA1" w:rsidR="00176660" w:rsidRPr="001273ED" w:rsidRDefault="00245C84" w:rsidP="00AA4B71">
      <w:pPr>
        <w:tabs>
          <w:tab w:val="left" w:pos="2610"/>
        </w:tabs>
        <w:ind w:left="4248" w:hanging="424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6660" w:rsidRPr="001273ED">
        <w:rPr>
          <w:rFonts w:ascii="Times New Roman" w:hAnsi="Times New Roman" w:cs="Times New Roman"/>
          <w:b/>
          <w:bCs/>
          <w:sz w:val="24"/>
          <w:szCs w:val="24"/>
        </w:rPr>
        <w:t>Výška úhrady za stravu</w:t>
      </w:r>
    </w:p>
    <w:p w14:paraId="2B568679" w14:textId="77777777" w:rsidR="00614BF8" w:rsidRPr="00FC18F8" w:rsidRDefault="00614BF8" w:rsidP="00AA4B71">
      <w:pPr>
        <w:tabs>
          <w:tab w:val="left" w:pos="2610"/>
        </w:tabs>
        <w:ind w:left="4248" w:hanging="4248"/>
        <w:rPr>
          <w:rFonts w:ascii="Times New Roman" w:hAnsi="Times New Roman" w:cs="Times New Roman"/>
          <w:b/>
          <w:bCs/>
          <w:sz w:val="24"/>
          <w:szCs w:val="24"/>
        </w:rPr>
      </w:pPr>
    </w:p>
    <w:p w14:paraId="2CAC56B7" w14:textId="77777777" w:rsidR="00EF13F5" w:rsidRDefault="00EF13F5" w:rsidP="00EF13F5">
      <w:pPr>
        <w:pStyle w:val="Zkladntext"/>
        <w:spacing w:after="0"/>
        <w:rPr>
          <w:rFonts w:ascii="Times New Roman" w:hAnsi="Times New Roman" w:cs="Times New Roman"/>
        </w:rPr>
      </w:pPr>
      <w:r w:rsidRPr="00FC18F8">
        <w:rPr>
          <w:rFonts w:ascii="Times New Roman" w:hAnsi="Times New Roman" w:cs="Times New Roman"/>
        </w:rPr>
        <w:t>Cena stravnej jednotky pri šetriacej strave D2:</w:t>
      </w:r>
    </w:p>
    <w:p w14:paraId="22CE5ED9" w14:textId="77777777" w:rsidR="0024112B" w:rsidRPr="00FC18F8" w:rsidRDefault="0024112B" w:rsidP="00EF13F5">
      <w:pPr>
        <w:pStyle w:val="Zkladntext"/>
        <w:spacing w:after="0"/>
        <w:rPr>
          <w:rFonts w:ascii="Times New Roman" w:hAnsi="Times New Roman" w:cs="Times New Roman"/>
        </w:rPr>
      </w:pP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1843"/>
        <w:gridCol w:w="1843"/>
        <w:gridCol w:w="1984"/>
      </w:tblGrid>
      <w:tr w:rsidR="00FC18F8" w:rsidRPr="00FC18F8" w14:paraId="7EB15A2D" w14:textId="77777777" w:rsidTr="00FC18F8">
        <w:trPr>
          <w:trHeight w:val="510"/>
        </w:trPr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876825" w14:textId="77777777" w:rsidR="00EF13F5" w:rsidRPr="00FC18F8" w:rsidRDefault="00EF13F5" w:rsidP="006755F8">
            <w:pPr>
              <w:rPr>
                <w:rFonts w:ascii="Times New Roman" w:hAnsi="Times New Roman" w:cs="Times New Roman"/>
                <w:color w:val="000000"/>
              </w:rPr>
            </w:pPr>
            <w:r w:rsidRPr="00FC18F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B34016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18F8">
              <w:rPr>
                <w:rFonts w:ascii="Times New Roman" w:hAnsi="Times New Roman" w:cs="Times New Roman"/>
                <w:b/>
                <w:bCs/>
                <w:color w:val="000000"/>
              </w:rPr>
              <w:t>Cena v € s DPH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AE745E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18F8">
              <w:rPr>
                <w:rFonts w:ascii="Times New Roman" w:hAnsi="Times New Roman" w:cs="Times New Roman"/>
                <w:b/>
                <w:bCs/>
                <w:color w:val="000000"/>
              </w:rPr>
              <w:t>Cena v € s DPH</w:t>
            </w:r>
          </w:p>
          <w:p w14:paraId="59B314F6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C18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bezlepková verzia</w:t>
            </w:r>
          </w:p>
        </w:tc>
        <w:tc>
          <w:tcPr>
            <w:tcW w:w="1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3800E7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18F8">
              <w:rPr>
                <w:rFonts w:ascii="Times New Roman" w:hAnsi="Times New Roman" w:cs="Times New Roman"/>
                <w:b/>
                <w:bCs/>
                <w:color w:val="000000"/>
              </w:rPr>
              <w:t>Cena v € s DPH</w:t>
            </w:r>
          </w:p>
          <w:p w14:paraId="6D876818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FC18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bezlaktózová</w:t>
            </w:r>
            <w:proofErr w:type="spellEnd"/>
            <w:r w:rsidRPr="00FC18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verzia</w:t>
            </w:r>
          </w:p>
        </w:tc>
      </w:tr>
      <w:tr w:rsidR="00FC18F8" w:rsidRPr="00FC18F8" w14:paraId="3B6AEB3E" w14:textId="77777777" w:rsidTr="00FC18F8">
        <w:trPr>
          <w:trHeight w:val="3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DD5B1E" w14:textId="77777777" w:rsidR="00EF13F5" w:rsidRPr="00FC18F8" w:rsidRDefault="00EF13F5" w:rsidP="006755F8">
            <w:pPr>
              <w:rPr>
                <w:rFonts w:ascii="Times New Roman" w:hAnsi="Times New Roman" w:cs="Times New Roman"/>
                <w:color w:val="000000"/>
              </w:rPr>
            </w:pPr>
            <w:r w:rsidRPr="00FC18F8">
              <w:rPr>
                <w:rFonts w:ascii="Times New Roman" w:hAnsi="Times New Roman" w:cs="Times New Roman"/>
                <w:color w:val="000000"/>
              </w:rPr>
              <w:t>raňajky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FD87F4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</w:rPr>
            </w:pPr>
            <w:r w:rsidRPr="00FC18F8">
              <w:rPr>
                <w:rFonts w:ascii="Times New Roman" w:hAnsi="Times New Roman" w:cs="Times New Roman"/>
              </w:rPr>
              <w:t>1,095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5597CD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shd w:val="clear" w:color="auto" w:fill="FFFF00"/>
              </w:rPr>
            </w:pPr>
            <w:r w:rsidRPr="00FC18F8">
              <w:rPr>
                <w:rFonts w:ascii="Times New Roman" w:hAnsi="Times New Roman" w:cs="Times New Roman"/>
              </w:rPr>
              <w:t>1,095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AD4633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shd w:val="clear" w:color="auto" w:fill="FFFF00"/>
              </w:rPr>
            </w:pPr>
            <w:r w:rsidRPr="00FC18F8">
              <w:rPr>
                <w:rFonts w:ascii="Times New Roman" w:hAnsi="Times New Roman" w:cs="Times New Roman"/>
              </w:rPr>
              <w:t>1,095</w:t>
            </w:r>
          </w:p>
        </w:tc>
      </w:tr>
      <w:tr w:rsidR="00FC18F8" w:rsidRPr="00FC18F8" w14:paraId="2CD3E46F" w14:textId="77777777" w:rsidTr="00FC18F8">
        <w:trPr>
          <w:trHeight w:val="3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CF85C3" w14:textId="77777777" w:rsidR="00EF13F5" w:rsidRPr="00FC18F8" w:rsidRDefault="00EF13F5" w:rsidP="006755F8">
            <w:pPr>
              <w:rPr>
                <w:rFonts w:ascii="Times New Roman" w:hAnsi="Times New Roman" w:cs="Times New Roman"/>
                <w:color w:val="000000"/>
              </w:rPr>
            </w:pPr>
            <w:r w:rsidRPr="00FC18F8">
              <w:rPr>
                <w:rFonts w:ascii="Times New Roman" w:hAnsi="Times New Roman" w:cs="Times New Roman"/>
                <w:color w:val="000000"/>
              </w:rPr>
              <w:t>desiata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4B5452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</w:rPr>
            </w:pPr>
            <w:r w:rsidRPr="00FC18F8">
              <w:rPr>
                <w:rFonts w:ascii="Times New Roman" w:hAnsi="Times New Roman" w:cs="Times New Roman"/>
              </w:rPr>
              <w:t>0,583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EE9666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i/>
                <w:iCs/>
                <w:shd w:val="clear" w:color="auto" w:fill="FFFF00"/>
              </w:rPr>
            </w:pPr>
            <w:r w:rsidRPr="00FC18F8">
              <w:rPr>
                <w:rFonts w:ascii="Times New Roman" w:hAnsi="Times New Roman" w:cs="Times New Roman"/>
              </w:rPr>
              <w:t>0,583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0C7AE8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i/>
                <w:iCs/>
                <w:shd w:val="clear" w:color="auto" w:fill="FFFF00"/>
              </w:rPr>
            </w:pPr>
            <w:r w:rsidRPr="00FC18F8">
              <w:rPr>
                <w:rFonts w:ascii="Times New Roman" w:hAnsi="Times New Roman" w:cs="Times New Roman"/>
              </w:rPr>
              <w:t>0,583</w:t>
            </w:r>
          </w:p>
        </w:tc>
      </w:tr>
      <w:tr w:rsidR="00FC18F8" w:rsidRPr="00FC18F8" w14:paraId="77A9404C" w14:textId="77777777" w:rsidTr="00FC18F8">
        <w:trPr>
          <w:trHeight w:val="3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EF3B1B" w14:textId="77777777" w:rsidR="00EF13F5" w:rsidRPr="00FC18F8" w:rsidRDefault="00EF13F5" w:rsidP="006755F8">
            <w:pPr>
              <w:rPr>
                <w:rFonts w:ascii="Times New Roman" w:hAnsi="Times New Roman" w:cs="Times New Roman"/>
                <w:color w:val="000000"/>
              </w:rPr>
            </w:pPr>
            <w:r w:rsidRPr="00FC18F8">
              <w:rPr>
                <w:rFonts w:ascii="Times New Roman" w:hAnsi="Times New Roman" w:cs="Times New Roman"/>
                <w:color w:val="000000"/>
              </w:rPr>
              <w:t>obed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BB7146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shd w:val="clear" w:color="auto" w:fill="FFFF00"/>
              </w:rPr>
            </w:pPr>
            <w:r w:rsidRPr="00FC18F8">
              <w:rPr>
                <w:rFonts w:ascii="Times New Roman" w:hAnsi="Times New Roman" w:cs="Times New Roman"/>
              </w:rPr>
              <w:t>4,225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54493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i/>
                <w:iCs/>
                <w:shd w:val="clear" w:color="auto" w:fill="FFFF00"/>
              </w:rPr>
            </w:pPr>
            <w:r w:rsidRPr="00FC18F8">
              <w:rPr>
                <w:rFonts w:ascii="Times New Roman" w:hAnsi="Times New Roman" w:cs="Times New Roman"/>
              </w:rPr>
              <w:t>4,225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49371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i/>
                <w:iCs/>
                <w:shd w:val="clear" w:color="auto" w:fill="FFFF00"/>
              </w:rPr>
            </w:pPr>
            <w:r w:rsidRPr="00FC18F8">
              <w:rPr>
                <w:rFonts w:ascii="Times New Roman" w:hAnsi="Times New Roman" w:cs="Times New Roman"/>
              </w:rPr>
              <w:t>4,225</w:t>
            </w:r>
          </w:p>
        </w:tc>
      </w:tr>
      <w:tr w:rsidR="00FC18F8" w:rsidRPr="00FC18F8" w14:paraId="5529F688" w14:textId="77777777" w:rsidTr="00FC18F8">
        <w:trPr>
          <w:trHeight w:val="3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149354" w14:textId="77777777" w:rsidR="00EF13F5" w:rsidRPr="00FC18F8" w:rsidRDefault="00EF13F5" w:rsidP="006755F8">
            <w:pPr>
              <w:rPr>
                <w:rFonts w:ascii="Times New Roman" w:hAnsi="Times New Roman" w:cs="Times New Roman"/>
                <w:color w:val="000000"/>
              </w:rPr>
            </w:pPr>
            <w:r w:rsidRPr="00FC18F8">
              <w:rPr>
                <w:rFonts w:ascii="Times New Roman" w:hAnsi="Times New Roman" w:cs="Times New Roman"/>
                <w:color w:val="000000"/>
              </w:rPr>
              <w:t>olovrant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64D0C3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shd w:val="clear" w:color="auto" w:fill="FFFF00"/>
              </w:rPr>
            </w:pPr>
            <w:r w:rsidRPr="00FC18F8">
              <w:rPr>
                <w:rFonts w:ascii="Times New Roman" w:hAnsi="Times New Roman" w:cs="Times New Roman"/>
              </w:rPr>
              <w:t>0,702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A99B1D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i/>
                <w:iCs/>
                <w:shd w:val="clear" w:color="auto" w:fill="FFFF00"/>
              </w:rPr>
            </w:pPr>
            <w:r w:rsidRPr="00FC18F8">
              <w:rPr>
                <w:rFonts w:ascii="Times New Roman" w:hAnsi="Times New Roman" w:cs="Times New Roman"/>
              </w:rPr>
              <w:t>0,702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B06BF2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i/>
                <w:iCs/>
                <w:shd w:val="clear" w:color="auto" w:fill="FFFF00"/>
              </w:rPr>
            </w:pPr>
            <w:r w:rsidRPr="00FC18F8">
              <w:rPr>
                <w:rFonts w:ascii="Times New Roman" w:hAnsi="Times New Roman" w:cs="Times New Roman"/>
              </w:rPr>
              <w:t>0,702</w:t>
            </w:r>
          </w:p>
        </w:tc>
      </w:tr>
      <w:tr w:rsidR="00FC18F8" w:rsidRPr="00FC18F8" w14:paraId="5DDEFE72" w14:textId="77777777" w:rsidTr="00FC18F8">
        <w:trPr>
          <w:trHeight w:val="3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E3B485" w14:textId="77777777" w:rsidR="00EF13F5" w:rsidRPr="00FC18F8" w:rsidRDefault="00EF13F5" w:rsidP="006755F8">
            <w:pPr>
              <w:rPr>
                <w:rFonts w:ascii="Times New Roman" w:hAnsi="Times New Roman" w:cs="Times New Roman"/>
                <w:color w:val="000000"/>
              </w:rPr>
            </w:pPr>
            <w:r w:rsidRPr="00FC18F8">
              <w:rPr>
                <w:rFonts w:ascii="Times New Roman" w:hAnsi="Times New Roman" w:cs="Times New Roman"/>
                <w:color w:val="000000"/>
              </w:rPr>
              <w:t>večera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91287C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i/>
                <w:iCs/>
                <w:shd w:val="clear" w:color="auto" w:fill="FFFF00"/>
              </w:rPr>
            </w:pPr>
            <w:r w:rsidRPr="00FC18F8">
              <w:rPr>
                <w:rFonts w:ascii="Times New Roman" w:hAnsi="Times New Roman" w:cs="Times New Roman"/>
              </w:rPr>
              <w:t>3,368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CAF28B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i/>
                <w:iCs/>
                <w:shd w:val="clear" w:color="auto" w:fill="FFFF00"/>
              </w:rPr>
            </w:pPr>
            <w:r w:rsidRPr="00FC18F8">
              <w:rPr>
                <w:rFonts w:ascii="Times New Roman" w:hAnsi="Times New Roman" w:cs="Times New Roman"/>
              </w:rPr>
              <w:t>3,368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C77BA2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i/>
                <w:iCs/>
                <w:shd w:val="clear" w:color="auto" w:fill="FFFF00"/>
              </w:rPr>
            </w:pPr>
            <w:r w:rsidRPr="00FC18F8">
              <w:rPr>
                <w:rFonts w:ascii="Times New Roman" w:hAnsi="Times New Roman" w:cs="Times New Roman"/>
              </w:rPr>
              <w:t>3,368</w:t>
            </w:r>
          </w:p>
        </w:tc>
      </w:tr>
      <w:tr w:rsidR="00FC18F8" w:rsidRPr="00FC18F8" w14:paraId="005A24DC" w14:textId="77777777" w:rsidTr="00FC18F8">
        <w:trPr>
          <w:trHeight w:val="340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D43A59" w14:textId="77777777" w:rsidR="00EF13F5" w:rsidRPr="00FC18F8" w:rsidRDefault="00EF13F5" w:rsidP="006755F8">
            <w:pPr>
              <w:rPr>
                <w:rFonts w:ascii="Times New Roman" w:hAnsi="Times New Roman" w:cs="Times New Roman"/>
                <w:b/>
                <w:bCs/>
              </w:rPr>
            </w:pPr>
            <w:r w:rsidRPr="00FC18F8">
              <w:rPr>
                <w:rFonts w:ascii="Times New Roman" w:hAnsi="Times New Roman" w:cs="Times New Roman"/>
                <w:b/>
                <w:bCs/>
              </w:rPr>
              <w:t xml:space="preserve">Celodenná šetriaca strava spolu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CF477E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00"/>
              </w:rPr>
            </w:pPr>
            <w:r w:rsidRPr="00FC18F8">
              <w:rPr>
                <w:rFonts w:ascii="Times New Roman" w:hAnsi="Times New Roman" w:cs="Times New Roman"/>
              </w:rPr>
              <w:t>9,973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67A7A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00"/>
              </w:rPr>
            </w:pPr>
            <w:r w:rsidRPr="00FC18F8">
              <w:rPr>
                <w:rFonts w:ascii="Times New Roman" w:hAnsi="Times New Roman" w:cs="Times New Roman"/>
              </w:rPr>
              <w:t>9,973</w:t>
            </w:r>
          </w:p>
        </w:tc>
        <w:tc>
          <w:tcPr>
            <w:tcW w:w="1984" w:type="dxa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C55BA8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00"/>
              </w:rPr>
            </w:pPr>
            <w:r w:rsidRPr="00FC18F8">
              <w:rPr>
                <w:rFonts w:ascii="Times New Roman" w:hAnsi="Times New Roman" w:cs="Times New Roman"/>
              </w:rPr>
              <w:t>9,973</w:t>
            </w:r>
          </w:p>
        </w:tc>
      </w:tr>
    </w:tbl>
    <w:p w14:paraId="1D44C3E5" w14:textId="77777777" w:rsidR="00EF13F5" w:rsidRDefault="00EF13F5" w:rsidP="00EF13F5">
      <w:pPr>
        <w:pStyle w:val="Zkladntext"/>
        <w:spacing w:after="0"/>
        <w:rPr>
          <w:rFonts w:ascii="Times New Roman" w:hAnsi="Times New Roman" w:cs="Times New Roman"/>
        </w:rPr>
      </w:pPr>
    </w:p>
    <w:p w14:paraId="05B086EE" w14:textId="77777777" w:rsidR="0024112B" w:rsidRPr="00FC18F8" w:rsidRDefault="0024112B" w:rsidP="00EF13F5">
      <w:pPr>
        <w:pStyle w:val="Zkladntext"/>
        <w:spacing w:after="0"/>
        <w:rPr>
          <w:rFonts w:ascii="Times New Roman" w:hAnsi="Times New Roman" w:cs="Times New Roman"/>
        </w:rPr>
      </w:pPr>
    </w:p>
    <w:p w14:paraId="721BF5F7" w14:textId="77777777" w:rsidR="00EF13F5" w:rsidRDefault="00EF13F5" w:rsidP="00EF13F5">
      <w:pPr>
        <w:pStyle w:val="Zkladntext"/>
        <w:spacing w:after="0"/>
        <w:rPr>
          <w:rFonts w:ascii="Times New Roman" w:hAnsi="Times New Roman" w:cs="Times New Roman"/>
        </w:rPr>
      </w:pPr>
      <w:r w:rsidRPr="00FC18F8">
        <w:rPr>
          <w:rFonts w:ascii="Times New Roman" w:hAnsi="Times New Roman" w:cs="Times New Roman"/>
        </w:rPr>
        <w:lastRenderedPageBreak/>
        <w:t>Cena stravnej jednotky pri racionálnej strave D3:</w:t>
      </w:r>
    </w:p>
    <w:p w14:paraId="6F6258FC" w14:textId="77777777" w:rsidR="0024112B" w:rsidRPr="00FC18F8" w:rsidRDefault="0024112B" w:rsidP="00EF13F5">
      <w:pPr>
        <w:pStyle w:val="Zkladntext"/>
        <w:spacing w:after="0"/>
        <w:rPr>
          <w:rFonts w:ascii="Times New Roman" w:hAnsi="Times New Roman" w:cs="Times New Roman"/>
        </w:rPr>
      </w:pPr>
    </w:p>
    <w:tbl>
      <w:tblPr>
        <w:tblW w:w="90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1843"/>
        <w:gridCol w:w="1913"/>
        <w:gridCol w:w="1914"/>
      </w:tblGrid>
      <w:tr w:rsidR="00EF13F5" w:rsidRPr="00FC18F8" w14:paraId="09F77015" w14:textId="77777777" w:rsidTr="00FC18F8">
        <w:trPr>
          <w:trHeight w:val="300"/>
        </w:trPr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B801C9" w14:textId="77777777" w:rsidR="00EF13F5" w:rsidRPr="00FC18F8" w:rsidRDefault="00EF13F5" w:rsidP="006755F8">
            <w:pPr>
              <w:rPr>
                <w:rFonts w:ascii="Times New Roman" w:hAnsi="Times New Roman" w:cs="Times New Roman"/>
                <w:color w:val="000000"/>
              </w:rPr>
            </w:pPr>
            <w:r w:rsidRPr="00FC18F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295C00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18F8">
              <w:rPr>
                <w:rFonts w:ascii="Times New Roman" w:hAnsi="Times New Roman" w:cs="Times New Roman"/>
                <w:b/>
                <w:bCs/>
                <w:color w:val="000000"/>
              </w:rPr>
              <w:t>Cena v € s DPH</w:t>
            </w:r>
          </w:p>
        </w:tc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B5FFE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18F8">
              <w:rPr>
                <w:rFonts w:ascii="Times New Roman" w:hAnsi="Times New Roman" w:cs="Times New Roman"/>
                <w:b/>
                <w:bCs/>
                <w:color w:val="000000"/>
              </w:rPr>
              <w:t>Cena v € s DPH</w:t>
            </w:r>
          </w:p>
          <w:p w14:paraId="4F5E4DA4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</w:rPr>
            </w:pPr>
            <w:r w:rsidRPr="00FC18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bezlepková verzia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D57985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18F8">
              <w:rPr>
                <w:rFonts w:ascii="Times New Roman" w:hAnsi="Times New Roman" w:cs="Times New Roman"/>
                <w:b/>
                <w:bCs/>
                <w:color w:val="000000"/>
              </w:rPr>
              <w:t>Cena v € s DPH</w:t>
            </w:r>
          </w:p>
          <w:p w14:paraId="6BA3E790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C18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bezlaktózová</w:t>
            </w:r>
            <w:proofErr w:type="spellEnd"/>
            <w:r w:rsidRPr="00FC18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verzia</w:t>
            </w:r>
          </w:p>
        </w:tc>
      </w:tr>
      <w:tr w:rsidR="00EF13F5" w:rsidRPr="00FC18F8" w14:paraId="4D30F300" w14:textId="77777777" w:rsidTr="00FC18F8">
        <w:trPr>
          <w:trHeight w:val="3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939757" w14:textId="77777777" w:rsidR="00EF13F5" w:rsidRPr="00FC18F8" w:rsidRDefault="00EF13F5" w:rsidP="006755F8">
            <w:pPr>
              <w:rPr>
                <w:rFonts w:ascii="Times New Roman" w:hAnsi="Times New Roman" w:cs="Times New Roman"/>
                <w:color w:val="000000"/>
              </w:rPr>
            </w:pPr>
            <w:r w:rsidRPr="00FC18F8">
              <w:rPr>
                <w:rFonts w:ascii="Times New Roman" w:hAnsi="Times New Roman" w:cs="Times New Roman"/>
                <w:color w:val="000000"/>
              </w:rPr>
              <w:t>raňajky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21C9E8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</w:rPr>
            </w:pPr>
            <w:r w:rsidRPr="00FC18F8">
              <w:rPr>
                <w:rFonts w:ascii="Times New Roman" w:hAnsi="Times New Roman" w:cs="Times New Roman"/>
              </w:rPr>
              <w:t>1,095</w:t>
            </w:r>
          </w:p>
        </w:tc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4BB94C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shd w:val="clear" w:color="auto" w:fill="FFFF00"/>
              </w:rPr>
            </w:pPr>
            <w:r w:rsidRPr="00FC18F8">
              <w:rPr>
                <w:rFonts w:ascii="Times New Roman" w:hAnsi="Times New Roman" w:cs="Times New Roman"/>
              </w:rPr>
              <w:t>1,095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1087A8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shd w:val="clear" w:color="auto" w:fill="FFFF00"/>
              </w:rPr>
            </w:pPr>
            <w:r w:rsidRPr="00FC18F8">
              <w:rPr>
                <w:rFonts w:ascii="Times New Roman" w:hAnsi="Times New Roman" w:cs="Times New Roman"/>
              </w:rPr>
              <w:t>1,095</w:t>
            </w:r>
          </w:p>
        </w:tc>
      </w:tr>
      <w:tr w:rsidR="00EF13F5" w:rsidRPr="00FC18F8" w14:paraId="1CE79701" w14:textId="77777777" w:rsidTr="00FC18F8">
        <w:trPr>
          <w:trHeight w:val="3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E71EF7" w14:textId="77777777" w:rsidR="00EF13F5" w:rsidRPr="00FC18F8" w:rsidRDefault="00EF13F5" w:rsidP="006755F8">
            <w:pPr>
              <w:rPr>
                <w:rFonts w:ascii="Times New Roman" w:hAnsi="Times New Roman" w:cs="Times New Roman"/>
                <w:color w:val="000000"/>
              </w:rPr>
            </w:pPr>
            <w:r w:rsidRPr="00FC18F8">
              <w:rPr>
                <w:rFonts w:ascii="Times New Roman" w:hAnsi="Times New Roman" w:cs="Times New Roman"/>
                <w:color w:val="000000"/>
              </w:rPr>
              <w:t>desiata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9BCD02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</w:rPr>
            </w:pPr>
            <w:r w:rsidRPr="00FC18F8">
              <w:rPr>
                <w:rFonts w:ascii="Times New Roman" w:hAnsi="Times New Roman" w:cs="Times New Roman"/>
              </w:rPr>
              <w:t>0,583</w:t>
            </w:r>
          </w:p>
        </w:tc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14B96B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i/>
                <w:iCs/>
                <w:shd w:val="clear" w:color="auto" w:fill="FFFF00"/>
              </w:rPr>
            </w:pPr>
            <w:r w:rsidRPr="00FC18F8">
              <w:rPr>
                <w:rFonts w:ascii="Times New Roman" w:hAnsi="Times New Roman" w:cs="Times New Roman"/>
              </w:rPr>
              <w:t>0,583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1A02BB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i/>
                <w:iCs/>
                <w:shd w:val="clear" w:color="auto" w:fill="FFFF00"/>
              </w:rPr>
            </w:pPr>
            <w:r w:rsidRPr="00FC18F8">
              <w:rPr>
                <w:rFonts w:ascii="Times New Roman" w:hAnsi="Times New Roman" w:cs="Times New Roman"/>
              </w:rPr>
              <w:t>0,583</w:t>
            </w:r>
          </w:p>
        </w:tc>
      </w:tr>
      <w:tr w:rsidR="00EF13F5" w:rsidRPr="00FC18F8" w14:paraId="087F0DC6" w14:textId="77777777" w:rsidTr="00FC18F8">
        <w:trPr>
          <w:trHeight w:val="3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98B762" w14:textId="77777777" w:rsidR="00EF13F5" w:rsidRPr="00FC18F8" w:rsidRDefault="00EF13F5" w:rsidP="006755F8">
            <w:pPr>
              <w:rPr>
                <w:rFonts w:ascii="Times New Roman" w:hAnsi="Times New Roman" w:cs="Times New Roman"/>
                <w:color w:val="000000"/>
              </w:rPr>
            </w:pPr>
            <w:r w:rsidRPr="00FC18F8">
              <w:rPr>
                <w:rFonts w:ascii="Times New Roman" w:hAnsi="Times New Roman" w:cs="Times New Roman"/>
                <w:color w:val="000000"/>
              </w:rPr>
              <w:t>obed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C02962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i/>
                <w:iCs/>
                <w:shd w:val="clear" w:color="auto" w:fill="FFFF00"/>
              </w:rPr>
            </w:pPr>
            <w:r w:rsidRPr="00FC18F8">
              <w:rPr>
                <w:rFonts w:ascii="Times New Roman" w:hAnsi="Times New Roman" w:cs="Times New Roman"/>
              </w:rPr>
              <w:t>4,225</w:t>
            </w:r>
          </w:p>
        </w:tc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054F7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i/>
                <w:iCs/>
                <w:shd w:val="clear" w:color="auto" w:fill="FFFF00"/>
              </w:rPr>
            </w:pPr>
            <w:r w:rsidRPr="00FC18F8">
              <w:rPr>
                <w:rFonts w:ascii="Times New Roman" w:hAnsi="Times New Roman" w:cs="Times New Roman"/>
              </w:rPr>
              <w:t>4,225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862B2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i/>
                <w:iCs/>
                <w:shd w:val="clear" w:color="auto" w:fill="FFFF00"/>
              </w:rPr>
            </w:pPr>
            <w:r w:rsidRPr="00FC18F8">
              <w:rPr>
                <w:rFonts w:ascii="Times New Roman" w:hAnsi="Times New Roman" w:cs="Times New Roman"/>
              </w:rPr>
              <w:t>4,225</w:t>
            </w:r>
          </w:p>
        </w:tc>
      </w:tr>
      <w:tr w:rsidR="00EF13F5" w:rsidRPr="00FC18F8" w14:paraId="3BC231A3" w14:textId="77777777" w:rsidTr="00FC18F8">
        <w:trPr>
          <w:trHeight w:val="3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4026DF" w14:textId="77777777" w:rsidR="00EF13F5" w:rsidRPr="00FC18F8" w:rsidRDefault="00EF13F5" w:rsidP="006755F8">
            <w:pPr>
              <w:rPr>
                <w:rFonts w:ascii="Times New Roman" w:hAnsi="Times New Roman" w:cs="Times New Roman"/>
                <w:color w:val="000000"/>
              </w:rPr>
            </w:pPr>
            <w:r w:rsidRPr="00FC18F8">
              <w:rPr>
                <w:rFonts w:ascii="Times New Roman" w:hAnsi="Times New Roman" w:cs="Times New Roman"/>
                <w:color w:val="000000"/>
              </w:rPr>
              <w:t>olovrant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1FE67E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i/>
                <w:iCs/>
                <w:shd w:val="clear" w:color="auto" w:fill="FFFF00"/>
              </w:rPr>
            </w:pPr>
            <w:r w:rsidRPr="00FC18F8">
              <w:rPr>
                <w:rFonts w:ascii="Times New Roman" w:hAnsi="Times New Roman" w:cs="Times New Roman"/>
              </w:rPr>
              <w:t>0,702</w:t>
            </w:r>
          </w:p>
        </w:tc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DA536D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i/>
                <w:iCs/>
                <w:shd w:val="clear" w:color="auto" w:fill="FFFF00"/>
              </w:rPr>
            </w:pPr>
            <w:r w:rsidRPr="00FC18F8">
              <w:rPr>
                <w:rFonts w:ascii="Times New Roman" w:hAnsi="Times New Roman" w:cs="Times New Roman"/>
              </w:rPr>
              <w:t>0,702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BF6CEB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i/>
                <w:iCs/>
                <w:shd w:val="clear" w:color="auto" w:fill="FFFF00"/>
              </w:rPr>
            </w:pPr>
            <w:r w:rsidRPr="00FC18F8">
              <w:rPr>
                <w:rFonts w:ascii="Times New Roman" w:hAnsi="Times New Roman" w:cs="Times New Roman"/>
              </w:rPr>
              <w:t>0,702</w:t>
            </w:r>
          </w:p>
        </w:tc>
      </w:tr>
      <w:tr w:rsidR="00EF13F5" w:rsidRPr="00FC18F8" w14:paraId="7EA4EA6C" w14:textId="77777777" w:rsidTr="00FC18F8">
        <w:trPr>
          <w:trHeight w:val="3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F711E2" w14:textId="77777777" w:rsidR="00EF13F5" w:rsidRPr="00FC18F8" w:rsidRDefault="00EF13F5" w:rsidP="006755F8">
            <w:pPr>
              <w:rPr>
                <w:rFonts w:ascii="Times New Roman" w:hAnsi="Times New Roman" w:cs="Times New Roman"/>
                <w:color w:val="000000"/>
              </w:rPr>
            </w:pPr>
            <w:r w:rsidRPr="00FC18F8">
              <w:rPr>
                <w:rFonts w:ascii="Times New Roman" w:hAnsi="Times New Roman" w:cs="Times New Roman"/>
                <w:color w:val="000000"/>
              </w:rPr>
              <w:t>večera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75D282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i/>
                <w:iCs/>
                <w:shd w:val="clear" w:color="auto" w:fill="FFFF00"/>
              </w:rPr>
            </w:pPr>
            <w:r w:rsidRPr="00FC18F8">
              <w:rPr>
                <w:rFonts w:ascii="Times New Roman" w:hAnsi="Times New Roman" w:cs="Times New Roman"/>
              </w:rPr>
              <w:t>3,368</w:t>
            </w:r>
          </w:p>
        </w:tc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9A30A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i/>
                <w:iCs/>
                <w:shd w:val="clear" w:color="auto" w:fill="FFFF00"/>
              </w:rPr>
            </w:pPr>
            <w:r w:rsidRPr="00FC18F8">
              <w:rPr>
                <w:rFonts w:ascii="Times New Roman" w:hAnsi="Times New Roman" w:cs="Times New Roman"/>
              </w:rPr>
              <w:t>3,368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9079FE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i/>
                <w:iCs/>
                <w:shd w:val="clear" w:color="auto" w:fill="FFFF00"/>
              </w:rPr>
            </w:pPr>
            <w:r w:rsidRPr="00FC18F8">
              <w:rPr>
                <w:rFonts w:ascii="Times New Roman" w:hAnsi="Times New Roman" w:cs="Times New Roman"/>
              </w:rPr>
              <w:t>3,368</w:t>
            </w:r>
          </w:p>
        </w:tc>
      </w:tr>
      <w:tr w:rsidR="00EF13F5" w:rsidRPr="00FC18F8" w14:paraId="6A2B95ED" w14:textId="77777777" w:rsidTr="00FC18F8">
        <w:trPr>
          <w:trHeight w:val="340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C239AE" w14:textId="77777777" w:rsidR="00EF13F5" w:rsidRPr="00FC18F8" w:rsidRDefault="00EF13F5" w:rsidP="006755F8">
            <w:pPr>
              <w:rPr>
                <w:rFonts w:ascii="Times New Roman" w:hAnsi="Times New Roman" w:cs="Times New Roman"/>
                <w:b/>
                <w:bCs/>
              </w:rPr>
            </w:pPr>
            <w:r w:rsidRPr="00FC18F8">
              <w:rPr>
                <w:rFonts w:ascii="Times New Roman" w:hAnsi="Times New Roman" w:cs="Times New Roman"/>
                <w:b/>
                <w:bCs/>
              </w:rPr>
              <w:t xml:space="preserve">Celodenná racionálna strava spolu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2B9936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00"/>
              </w:rPr>
            </w:pPr>
            <w:r w:rsidRPr="00FC18F8">
              <w:rPr>
                <w:rFonts w:ascii="Times New Roman" w:hAnsi="Times New Roman" w:cs="Times New Roman"/>
              </w:rPr>
              <w:t>9,973</w:t>
            </w:r>
          </w:p>
        </w:tc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A16DA7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00"/>
              </w:rPr>
            </w:pPr>
            <w:r w:rsidRPr="00FC18F8">
              <w:rPr>
                <w:rFonts w:ascii="Times New Roman" w:hAnsi="Times New Roman" w:cs="Times New Roman"/>
              </w:rPr>
              <w:t>9,973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F892FB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00"/>
              </w:rPr>
            </w:pPr>
            <w:r w:rsidRPr="00FC18F8">
              <w:rPr>
                <w:rFonts w:ascii="Times New Roman" w:hAnsi="Times New Roman" w:cs="Times New Roman"/>
              </w:rPr>
              <w:t>9,973</w:t>
            </w:r>
          </w:p>
        </w:tc>
      </w:tr>
    </w:tbl>
    <w:p w14:paraId="252390C6" w14:textId="77777777" w:rsidR="00EF13F5" w:rsidRPr="00FC18F8" w:rsidRDefault="00EF13F5" w:rsidP="00EF13F5">
      <w:pPr>
        <w:pStyle w:val="Zkladntext"/>
        <w:spacing w:after="0"/>
        <w:rPr>
          <w:rFonts w:ascii="Times New Roman" w:hAnsi="Times New Roman" w:cs="Times New Roman"/>
        </w:rPr>
      </w:pPr>
    </w:p>
    <w:p w14:paraId="6075B014" w14:textId="77777777" w:rsidR="00EF13F5" w:rsidRDefault="00EF13F5" w:rsidP="00EF13F5">
      <w:pPr>
        <w:pStyle w:val="Zkladntext"/>
        <w:spacing w:after="0"/>
        <w:rPr>
          <w:rFonts w:ascii="Times New Roman" w:hAnsi="Times New Roman" w:cs="Times New Roman"/>
        </w:rPr>
      </w:pPr>
      <w:r w:rsidRPr="00FC18F8">
        <w:rPr>
          <w:rFonts w:ascii="Times New Roman" w:hAnsi="Times New Roman" w:cs="Times New Roman"/>
        </w:rPr>
        <w:t>Cena stravnej jednotky pri diabetickej strave D9:</w:t>
      </w:r>
    </w:p>
    <w:p w14:paraId="3AA1FE9B" w14:textId="77777777" w:rsidR="0024112B" w:rsidRPr="00FC18F8" w:rsidRDefault="0024112B" w:rsidP="00EF13F5">
      <w:pPr>
        <w:pStyle w:val="Zkladntext"/>
        <w:spacing w:after="0"/>
        <w:rPr>
          <w:rFonts w:ascii="Times New Roman" w:hAnsi="Times New Roman" w:cs="Times New Roman"/>
        </w:rPr>
      </w:pPr>
    </w:p>
    <w:tbl>
      <w:tblPr>
        <w:tblW w:w="90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2"/>
        <w:gridCol w:w="1843"/>
        <w:gridCol w:w="1913"/>
        <w:gridCol w:w="1914"/>
      </w:tblGrid>
      <w:tr w:rsidR="00EF13F5" w:rsidRPr="00FC18F8" w14:paraId="1445BD3F" w14:textId="77777777" w:rsidTr="00FC18F8">
        <w:trPr>
          <w:trHeight w:val="300"/>
        </w:trPr>
        <w:tc>
          <w:tcPr>
            <w:tcW w:w="3402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F0D94B" w14:textId="77777777" w:rsidR="00EF13F5" w:rsidRPr="00FC18F8" w:rsidRDefault="00EF13F5" w:rsidP="006755F8">
            <w:pPr>
              <w:rPr>
                <w:rFonts w:ascii="Times New Roman" w:hAnsi="Times New Roman" w:cs="Times New Roman"/>
                <w:color w:val="000000"/>
              </w:rPr>
            </w:pPr>
            <w:r w:rsidRPr="00FC18F8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CCC68C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18F8">
              <w:rPr>
                <w:rFonts w:ascii="Times New Roman" w:hAnsi="Times New Roman" w:cs="Times New Roman"/>
                <w:b/>
                <w:bCs/>
                <w:color w:val="000000"/>
              </w:rPr>
              <w:t>Cena v € s DPH</w:t>
            </w:r>
          </w:p>
        </w:tc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E9BA75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18F8">
              <w:rPr>
                <w:rFonts w:ascii="Times New Roman" w:hAnsi="Times New Roman" w:cs="Times New Roman"/>
                <w:b/>
                <w:bCs/>
                <w:color w:val="000000"/>
              </w:rPr>
              <w:t>Cena v € s DPH</w:t>
            </w:r>
          </w:p>
          <w:p w14:paraId="56A2ECED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</w:rPr>
            </w:pPr>
            <w:r w:rsidRPr="00FC18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bezlepková verzia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681272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FC18F8">
              <w:rPr>
                <w:rFonts w:ascii="Times New Roman" w:hAnsi="Times New Roman" w:cs="Times New Roman"/>
                <w:b/>
                <w:bCs/>
                <w:color w:val="000000"/>
              </w:rPr>
              <w:t>Cena v € s DPH</w:t>
            </w:r>
          </w:p>
          <w:p w14:paraId="0A986ACC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C18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bezlaktózová</w:t>
            </w:r>
            <w:proofErr w:type="spellEnd"/>
            <w:r w:rsidRPr="00FC18F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verzia</w:t>
            </w:r>
          </w:p>
        </w:tc>
      </w:tr>
      <w:tr w:rsidR="00EF13F5" w:rsidRPr="00FC18F8" w14:paraId="175BD1C9" w14:textId="77777777" w:rsidTr="00FC18F8">
        <w:trPr>
          <w:cantSplit/>
          <w:trHeight w:val="3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79E903" w14:textId="77777777" w:rsidR="00EF13F5" w:rsidRPr="00FC18F8" w:rsidRDefault="00EF13F5" w:rsidP="006755F8">
            <w:pPr>
              <w:rPr>
                <w:rFonts w:ascii="Times New Roman" w:hAnsi="Times New Roman" w:cs="Times New Roman"/>
                <w:color w:val="000000"/>
              </w:rPr>
            </w:pPr>
            <w:r w:rsidRPr="00FC18F8">
              <w:rPr>
                <w:rFonts w:ascii="Times New Roman" w:hAnsi="Times New Roman" w:cs="Times New Roman"/>
                <w:color w:val="000000"/>
              </w:rPr>
              <w:t>raňajky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ECEABD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</w:rPr>
            </w:pPr>
            <w:r w:rsidRPr="00FC18F8">
              <w:rPr>
                <w:rFonts w:ascii="Times New Roman" w:hAnsi="Times New Roman" w:cs="Times New Roman"/>
              </w:rPr>
              <w:t>1,095</w:t>
            </w:r>
          </w:p>
        </w:tc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F6158D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shd w:val="clear" w:color="auto" w:fill="FFFF00"/>
              </w:rPr>
            </w:pPr>
            <w:r w:rsidRPr="00FC18F8">
              <w:rPr>
                <w:rFonts w:ascii="Times New Roman" w:hAnsi="Times New Roman" w:cs="Times New Roman"/>
              </w:rPr>
              <w:t>1,095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A5813C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shd w:val="clear" w:color="auto" w:fill="FFFF00"/>
              </w:rPr>
            </w:pPr>
            <w:r w:rsidRPr="00FC18F8">
              <w:rPr>
                <w:rFonts w:ascii="Times New Roman" w:hAnsi="Times New Roman" w:cs="Times New Roman"/>
              </w:rPr>
              <w:t>1,095</w:t>
            </w:r>
          </w:p>
        </w:tc>
      </w:tr>
      <w:tr w:rsidR="00EF13F5" w:rsidRPr="00FC18F8" w14:paraId="7FD91D56" w14:textId="77777777" w:rsidTr="00FC18F8">
        <w:trPr>
          <w:cantSplit/>
          <w:trHeight w:val="3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BDC1E" w14:textId="77777777" w:rsidR="00EF13F5" w:rsidRPr="00FC18F8" w:rsidRDefault="00EF13F5" w:rsidP="006755F8">
            <w:pPr>
              <w:rPr>
                <w:rFonts w:ascii="Times New Roman" w:hAnsi="Times New Roman" w:cs="Times New Roman"/>
                <w:color w:val="000000"/>
              </w:rPr>
            </w:pPr>
            <w:r w:rsidRPr="00FC18F8">
              <w:rPr>
                <w:rFonts w:ascii="Times New Roman" w:hAnsi="Times New Roman" w:cs="Times New Roman"/>
                <w:color w:val="000000"/>
              </w:rPr>
              <w:t>desiata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884B67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</w:rPr>
            </w:pPr>
            <w:r w:rsidRPr="00FC18F8">
              <w:rPr>
                <w:rFonts w:ascii="Times New Roman" w:hAnsi="Times New Roman" w:cs="Times New Roman"/>
              </w:rPr>
              <w:t>0,583</w:t>
            </w:r>
          </w:p>
        </w:tc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C1ACD2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i/>
                <w:iCs/>
                <w:shd w:val="clear" w:color="auto" w:fill="FFFF00"/>
              </w:rPr>
            </w:pPr>
            <w:r w:rsidRPr="00FC18F8">
              <w:rPr>
                <w:rFonts w:ascii="Times New Roman" w:hAnsi="Times New Roman" w:cs="Times New Roman"/>
              </w:rPr>
              <w:t>0,583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0FDE89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i/>
                <w:iCs/>
                <w:shd w:val="clear" w:color="auto" w:fill="FFFF00"/>
              </w:rPr>
            </w:pPr>
            <w:r w:rsidRPr="00FC18F8">
              <w:rPr>
                <w:rFonts w:ascii="Times New Roman" w:hAnsi="Times New Roman" w:cs="Times New Roman"/>
              </w:rPr>
              <w:t>0,583</w:t>
            </w:r>
          </w:p>
        </w:tc>
      </w:tr>
      <w:tr w:rsidR="00EF13F5" w:rsidRPr="00FC18F8" w14:paraId="66BE5B4B" w14:textId="77777777" w:rsidTr="00FC18F8">
        <w:trPr>
          <w:cantSplit/>
          <w:trHeight w:val="3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4757D7" w14:textId="77777777" w:rsidR="00EF13F5" w:rsidRPr="00FC18F8" w:rsidRDefault="00EF13F5" w:rsidP="006755F8">
            <w:pPr>
              <w:rPr>
                <w:rFonts w:ascii="Times New Roman" w:hAnsi="Times New Roman" w:cs="Times New Roman"/>
                <w:color w:val="000000"/>
              </w:rPr>
            </w:pPr>
            <w:r w:rsidRPr="00FC18F8">
              <w:rPr>
                <w:rFonts w:ascii="Times New Roman" w:hAnsi="Times New Roman" w:cs="Times New Roman"/>
                <w:color w:val="000000"/>
              </w:rPr>
              <w:t>obed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01A6A7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i/>
                <w:iCs/>
                <w:shd w:val="clear" w:color="auto" w:fill="FFFF00"/>
              </w:rPr>
            </w:pPr>
            <w:r w:rsidRPr="00FC18F8">
              <w:rPr>
                <w:rFonts w:ascii="Times New Roman" w:hAnsi="Times New Roman" w:cs="Times New Roman"/>
              </w:rPr>
              <w:t>4,344</w:t>
            </w:r>
          </w:p>
        </w:tc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631C73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i/>
                <w:iCs/>
                <w:shd w:val="clear" w:color="auto" w:fill="FFFF00"/>
              </w:rPr>
            </w:pPr>
            <w:r w:rsidRPr="00FC18F8">
              <w:rPr>
                <w:rFonts w:ascii="Times New Roman" w:hAnsi="Times New Roman" w:cs="Times New Roman"/>
              </w:rPr>
              <w:t>4,344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474211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i/>
                <w:iCs/>
                <w:shd w:val="clear" w:color="auto" w:fill="FFFF00"/>
              </w:rPr>
            </w:pPr>
            <w:r w:rsidRPr="00FC18F8">
              <w:rPr>
                <w:rFonts w:ascii="Times New Roman" w:hAnsi="Times New Roman" w:cs="Times New Roman"/>
              </w:rPr>
              <w:t>4,344</w:t>
            </w:r>
          </w:p>
        </w:tc>
      </w:tr>
      <w:tr w:rsidR="00EF13F5" w:rsidRPr="00FC18F8" w14:paraId="3FAB519A" w14:textId="77777777" w:rsidTr="00FC18F8">
        <w:trPr>
          <w:cantSplit/>
          <w:trHeight w:val="3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C13346" w14:textId="77777777" w:rsidR="00EF13F5" w:rsidRPr="00FC18F8" w:rsidRDefault="00EF13F5" w:rsidP="006755F8">
            <w:pPr>
              <w:rPr>
                <w:rFonts w:ascii="Times New Roman" w:hAnsi="Times New Roman" w:cs="Times New Roman"/>
                <w:color w:val="000000"/>
              </w:rPr>
            </w:pPr>
            <w:r w:rsidRPr="00FC18F8">
              <w:rPr>
                <w:rFonts w:ascii="Times New Roman" w:hAnsi="Times New Roman" w:cs="Times New Roman"/>
                <w:color w:val="000000"/>
              </w:rPr>
              <w:t>olovrant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D8D4E8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i/>
                <w:iCs/>
                <w:shd w:val="clear" w:color="auto" w:fill="FFFF00"/>
              </w:rPr>
            </w:pPr>
            <w:r w:rsidRPr="00FC18F8">
              <w:rPr>
                <w:rFonts w:ascii="Times New Roman" w:hAnsi="Times New Roman" w:cs="Times New Roman"/>
              </w:rPr>
              <w:t>0,702</w:t>
            </w:r>
          </w:p>
        </w:tc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6C7EE8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i/>
                <w:iCs/>
                <w:shd w:val="clear" w:color="auto" w:fill="FFFF00"/>
              </w:rPr>
            </w:pPr>
            <w:r w:rsidRPr="00FC18F8">
              <w:rPr>
                <w:rFonts w:ascii="Times New Roman" w:hAnsi="Times New Roman" w:cs="Times New Roman"/>
              </w:rPr>
              <w:t>0,702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4D4DB7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i/>
                <w:iCs/>
                <w:shd w:val="clear" w:color="auto" w:fill="FFFF00"/>
              </w:rPr>
            </w:pPr>
            <w:r w:rsidRPr="00FC18F8">
              <w:rPr>
                <w:rFonts w:ascii="Times New Roman" w:hAnsi="Times New Roman" w:cs="Times New Roman"/>
              </w:rPr>
              <w:t>0,702</w:t>
            </w:r>
          </w:p>
        </w:tc>
      </w:tr>
      <w:tr w:rsidR="00EF13F5" w:rsidRPr="00FC18F8" w14:paraId="6E999116" w14:textId="77777777" w:rsidTr="00FC18F8">
        <w:trPr>
          <w:cantSplit/>
          <w:trHeight w:val="3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665EE8" w14:textId="77777777" w:rsidR="00EF13F5" w:rsidRPr="00FC18F8" w:rsidRDefault="00EF13F5" w:rsidP="006755F8">
            <w:pPr>
              <w:rPr>
                <w:rFonts w:ascii="Times New Roman" w:hAnsi="Times New Roman" w:cs="Times New Roman"/>
                <w:color w:val="000000"/>
              </w:rPr>
            </w:pPr>
            <w:r w:rsidRPr="00FC18F8">
              <w:rPr>
                <w:rFonts w:ascii="Times New Roman" w:hAnsi="Times New Roman" w:cs="Times New Roman"/>
                <w:color w:val="000000"/>
              </w:rPr>
              <w:t>večera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53BB94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i/>
                <w:iCs/>
                <w:shd w:val="clear" w:color="auto" w:fill="FFFF00"/>
              </w:rPr>
            </w:pPr>
            <w:r w:rsidRPr="00FC18F8">
              <w:rPr>
                <w:rFonts w:ascii="Times New Roman" w:hAnsi="Times New Roman" w:cs="Times New Roman"/>
              </w:rPr>
              <w:t>3,463</w:t>
            </w:r>
          </w:p>
        </w:tc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4FF9AE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i/>
                <w:iCs/>
                <w:shd w:val="clear" w:color="auto" w:fill="FFFF00"/>
              </w:rPr>
            </w:pPr>
            <w:r w:rsidRPr="00FC18F8">
              <w:rPr>
                <w:rFonts w:ascii="Times New Roman" w:hAnsi="Times New Roman" w:cs="Times New Roman"/>
              </w:rPr>
              <w:t>3,463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A44AE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i/>
                <w:iCs/>
                <w:shd w:val="clear" w:color="auto" w:fill="FFFF00"/>
              </w:rPr>
            </w:pPr>
            <w:r w:rsidRPr="00FC18F8">
              <w:rPr>
                <w:rFonts w:ascii="Times New Roman" w:hAnsi="Times New Roman" w:cs="Times New Roman"/>
              </w:rPr>
              <w:t>3,463</w:t>
            </w:r>
          </w:p>
        </w:tc>
      </w:tr>
      <w:tr w:rsidR="00EF13F5" w:rsidRPr="00FC18F8" w14:paraId="1DE83F2C" w14:textId="77777777" w:rsidTr="00FC18F8">
        <w:trPr>
          <w:cantSplit/>
          <w:trHeight w:val="34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5FFCF2" w14:textId="77777777" w:rsidR="00EF13F5" w:rsidRPr="00FC18F8" w:rsidRDefault="00EF13F5" w:rsidP="006755F8">
            <w:pPr>
              <w:rPr>
                <w:rFonts w:ascii="Times New Roman" w:hAnsi="Times New Roman" w:cs="Times New Roman"/>
                <w:color w:val="000000"/>
              </w:rPr>
            </w:pPr>
            <w:r w:rsidRPr="00FC18F8">
              <w:rPr>
                <w:rFonts w:ascii="Times New Roman" w:hAnsi="Times New Roman" w:cs="Times New Roman"/>
                <w:color w:val="000000"/>
              </w:rPr>
              <w:t>druhá večera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777E72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shd w:val="clear" w:color="auto" w:fill="FFFF00"/>
              </w:rPr>
            </w:pPr>
            <w:r w:rsidRPr="00FC18F8">
              <w:rPr>
                <w:rFonts w:ascii="Times New Roman" w:hAnsi="Times New Roman" w:cs="Times New Roman"/>
              </w:rPr>
              <w:t>0,524</w:t>
            </w:r>
          </w:p>
        </w:tc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3AAD8A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i/>
                <w:iCs/>
                <w:shd w:val="clear" w:color="auto" w:fill="FFFF00"/>
              </w:rPr>
            </w:pPr>
            <w:r w:rsidRPr="00FC18F8">
              <w:rPr>
                <w:rFonts w:ascii="Times New Roman" w:hAnsi="Times New Roman" w:cs="Times New Roman"/>
              </w:rPr>
              <w:t>0,524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203D9C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i/>
                <w:iCs/>
                <w:shd w:val="clear" w:color="auto" w:fill="FFFF00"/>
              </w:rPr>
            </w:pPr>
            <w:r w:rsidRPr="00FC18F8">
              <w:rPr>
                <w:rFonts w:ascii="Times New Roman" w:hAnsi="Times New Roman" w:cs="Times New Roman"/>
              </w:rPr>
              <w:t>0,524</w:t>
            </w:r>
          </w:p>
        </w:tc>
      </w:tr>
      <w:tr w:rsidR="00EF13F5" w:rsidRPr="00FC18F8" w14:paraId="72E187A8" w14:textId="77777777" w:rsidTr="00FC18F8">
        <w:trPr>
          <w:cantSplit/>
          <w:trHeight w:val="340"/>
        </w:trPr>
        <w:tc>
          <w:tcPr>
            <w:tcW w:w="34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CC48FB" w14:textId="77777777" w:rsidR="00EF13F5" w:rsidRPr="00FC18F8" w:rsidRDefault="00EF13F5" w:rsidP="006755F8">
            <w:pPr>
              <w:rPr>
                <w:rFonts w:ascii="Times New Roman" w:hAnsi="Times New Roman" w:cs="Times New Roman"/>
                <w:b/>
                <w:bCs/>
              </w:rPr>
            </w:pPr>
            <w:r w:rsidRPr="00FC18F8">
              <w:rPr>
                <w:rFonts w:ascii="Times New Roman" w:hAnsi="Times New Roman" w:cs="Times New Roman"/>
                <w:b/>
                <w:bCs/>
              </w:rPr>
              <w:t xml:space="preserve">Celodenná diabetická strava spolu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18C8C2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b/>
                <w:bCs/>
                <w:shd w:val="clear" w:color="auto" w:fill="FFFF00"/>
              </w:rPr>
            </w:pPr>
            <w:r w:rsidRPr="00FC18F8">
              <w:rPr>
                <w:rFonts w:ascii="Times New Roman" w:hAnsi="Times New Roman" w:cs="Times New Roman"/>
              </w:rPr>
              <w:t>10,711</w:t>
            </w:r>
          </w:p>
        </w:tc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DA92D1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00"/>
              </w:rPr>
            </w:pPr>
            <w:r w:rsidRPr="00FC18F8">
              <w:rPr>
                <w:rFonts w:ascii="Times New Roman" w:hAnsi="Times New Roman" w:cs="Times New Roman"/>
              </w:rPr>
              <w:t>10,711</w:t>
            </w:r>
          </w:p>
        </w:tc>
        <w:tc>
          <w:tcPr>
            <w:tcW w:w="19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3F3BAE" w14:textId="77777777" w:rsidR="00EF13F5" w:rsidRPr="00FC18F8" w:rsidRDefault="00EF13F5" w:rsidP="006755F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hd w:val="clear" w:color="auto" w:fill="FFFF00"/>
              </w:rPr>
            </w:pPr>
            <w:r w:rsidRPr="00FC18F8">
              <w:rPr>
                <w:rFonts w:ascii="Times New Roman" w:hAnsi="Times New Roman" w:cs="Times New Roman"/>
              </w:rPr>
              <w:t>10,711</w:t>
            </w:r>
          </w:p>
        </w:tc>
      </w:tr>
    </w:tbl>
    <w:p w14:paraId="511E2533" w14:textId="77777777" w:rsidR="00EF13F5" w:rsidRPr="00FC18F8" w:rsidRDefault="00EF13F5" w:rsidP="00EF13F5">
      <w:pPr>
        <w:jc w:val="both"/>
        <w:rPr>
          <w:rFonts w:ascii="Times New Roman" w:hAnsi="Times New Roman" w:cs="Times New Roman"/>
        </w:rPr>
      </w:pPr>
    </w:p>
    <w:p w14:paraId="65CEB742" w14:textId="77777777" w:rsidR="004C7BA2" w:rsidRPr="00FC18F8" w:rsidRDefault="004C7BA2" w:rsidP="004C7BA2">
      <w:pPr>
        <w:rPr>
          <w:rFonts w:ascii="Times New Roman" w:hAnsi="Times New Roman" w:cs="Times New Roman"/>
          <w:sz w:val="24"/>
          <w:szCs w:val="24"/>
        </w:rPr>
      </w:pPr>
    </w:p>
    <w:p w14:paraId="6D96DA07" w14:textId="77777777" w:rsidR="004C7BA2" w:rsidRPr="00FC18F8" w:rsidRDefault="004C7BA2" w:rsidP="004C7BA2">
      <w:pPr>
        <w:rPr>
          <w:rFonts w:ascii="Times New Roman" w:hAnsi="Times New Roman" w:cs="Times New Roman"/>
          <w:sz w:val="24"/>
          <w:szCs w:val="24"/>
        </w:rPr>
      </w:pPr>
    </w:p>
    <w:p w14:paraId="12B4767D" w14:textId="77777777" w:rsidR="004C7BA2" w:rsidRPr="00FC18F8" w:rsidRDefault="004C7BA2" w:rsidP="004C7BA2">
      <w:pPr>
        <w:rPr>
          <w:rFonts w:ascii="Times New Roman" w:hAnsi="Times New Roman" w:cs="Times New Roman"/>
          <w:sz w:val="24"/>
          <w:szCs w:val="24"/>
        </w:rPr>
      </w:pPr>
    </w:p>
    <w:p w14:paraId="15438C10" w14:textId="77777777" w:rsidR="004C7BA2" w:rsidRPr="00FC18F8" w:rsidRDefault="004C7BA2" w:rsidP="004C7BA2">
      <w:pPr>
        <w:rPr>
          <w:rFonts w:ascii="Times New Roman" w:hAnsi="Times New Roman" w:cs="Times New Roman"/>
          <w:sz w:val="24"/>
          <w:szCs w:val="24"/>
        </w:rPr>
      </w:pPr>
    </w:p>
    <w:p w14:paraId="3155CD91" w14:textId="68B68485" w:rsidR="004C7BA2" w:rsidRPr="00FC18F8" w:rsidRDefault="0024112B" w:rsidP="004C7B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8EFBE06" w14:textId="3DC35A2B" w:rsidR="0024112B" w:rsidRPr="0024112B" w:rsidRDefault="0024112B" w:rsidP="0024112B">
      <w:pPr>
        <w:rPr>
          <w:rFonts w:ascii="Times New Roman" w:hAnsi="Times New Roman" w:cs="Times New Roman"/>
        </w:rPr>
      </w:pPr>
      <w:r w:rsidRPr="0024112B">
        <w:rPr>
          <w:rFonts w:ascii="Times New Roman" w:hAnsi="Times New Roman" w:cs="Times New Roman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2411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</w:t>
      </w:r>
      <w:r w:rsidRPr="0024112B">
        <w:rPr>
          <w:rFonts w:ascii="Times New Roman" w:hAnsi="Times New Roman" w:cs="Times New Roman"/>
        </w:rPr>
        <w:t xml:space="preserve">    Mgr. Alena Kočnerová, v. r.</w:t>
      </w:r>
    </w:p>
    <w:p w14:paraId="405999D0" w14:textId="052028A1" w:rsidR="0024112B" w:rsidRPr="0024112B" w:rsidRDefault="0024112B" w:rsidP="0024112B">
      <w:pPr>
        <w:rPr>
          <w:rFonts w:ascii="Times New Roman" w:hAnsi="Times New Roman" w:cs="Times New Roman"/>
        </w:rPr>
      </w:pPr>
      <w:r w:rsidRPr="0024112B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</w:t>
      </w:r>
      <w:r w:rsidRPr="0024112B">
        <w:rPr>
          <w:rFonts w:ascii="Times New Roman" w:hAnsi="Times New Roman" w:cs="Times New Roman"/>
        </w:rPr>
        <w:t xml:space="preserve">  poverená riaditeľka</w:t>
      </w:r>
    </w:p>
    <w:p w14:paraId="1C741FC3" w14:textId="7209D362" w:rsidR="004C7BA2" w:rsidRPr="0024112B" w:rsidRDefault="0024112B" w:rsidP="004C7B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82B4869" w14:textId="77777777" w:rsidR="004C7BA2" w:rsidRPr="004C7BA2" w:rsidRDefault="004C7BA2" w:rsidP="004C7BA2">
      <w:pPr>
        <w:rPr>
          <w:rFonts w:ascii="Times New Roman" w:hAnsi="Times New Roman" w:cs="Times New Roman"/>
          <w:sz w:val="24"/>
          <w:szCs w:val="24"/>
        </w:rPr>
      </w:pPr>
    </w:p>
    <w:p w14:paraId="2CB031DD" w14:textId="7E75A43A" w:rsidR="004C7BA2" w:rsidRPr="004C7BA2" w:rsidRDefault="004C7BA2" w:rsidP="004C7BA2">
      <w:pPr>
        <w:tabs>
          <w:tab w:val="left" w:pos="54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4C7BA2" w:rsidRPr="004C7BA2" w:rsidSect="00AA4B71">
      <w:headerReference w:type="even" r:id="rId8"/>
      <w:headerReference w:type="default" r:id="rId9"/>
      <w:footerReference w:type="default" r:id="rId10"/>
      <w:pgSz w:w="11906" w:h="16838" w:code="9"/>
      <w:pgMar w:top="1134" w:right="1134" w:bottom="851" w:left="1701" w:header="55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4B6FD0" w14:textId="77777777" w:rsidR="006755F8" w:rsidRDefault="006755F8">
      <w:r>
        <w:separator/>
      </w:r>
    </w:p>
  </w:endnote>
  <w:endnote w:type="continuationSeparator" w:id="0">
    <w:p w14:paraId="774B6FD1" w14:textId="77777777" w:rsidR="006755F8" w:rsidRDefault="0067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28BB9" w14:textId="31DE27AC" w:rsidR="006755F8" w:rsidRPr="004C7BA2" w:rsidRDefault="006755F8" w:rsidP="00485D35">
    <w:pPr>
      <w:pStyle w:val="Pta"/>
      <w:tabs>
        <w:tab w:val="clear" w:pos="4536"/>
        <w:tab w:val="center" w:pos="0"/>
      </w:tabs>
      <w:jc w:val="center"/>
      <w:rPr>
        <w:rFonts w:ascii="Times New Roman" w:hAnsi="Times New Roman" w:cs="Times New Roman"/>
        <w:color w:val="000000" w:themeColor="text1"/>
        <w:u w:val="single"/>
      </w:rPr>
    </w:pPr>
    <w:hyperlink r:id="rId1" w:history="1">
      <w:r w:rsidRPr="004C7BA2">
        <w:rPr>
          <w:rStyle w:val="Hypertextovprepojenie"/>
          <w:rFonts w:ascii="Times New Roman" w:hAnsi="Times New Roman" w:cs="Times New Roman"/>
          <w:color w:val="000000" w:themeColor="text1"/>
        </w:rPr>
        <w:t>www.petrzalka.sk</w:t>
      </w:r>
    </w:hyperlink>
    <w:r w:rsidRPr="004C7BA2">
      <w:rPr>
        <w:rFonts w:ascii="Times New Roman" w:hAnsi="Times New Roman" w:cs="Times New Roman"/>
        <w:color w:val="000000" w:themeColor="text1"/>
        <w:u w:val="single"/>
      </w:rPr>
      <w:t>/sssp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B6FCE" w14:textId="77777777" w:rsidR="006755F8" w:rsidRDefault="006755F8">
      <w:r>
        <w:separator/>
      </w:r>
    </w:p>
  </w:footnote>
  <w:footnote w:type="continuationSeparator" w:id="0">
    <w:p w14:paraId="774B6FCF" w14:textId="77777777" w:rsidR="006755F8" w:rsidRDefault="006755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7617C5" w14:textId="6660377F" w:rsidR="006755F8" w:rsidRPr="00AA30E3" w:rsidRDefault="006755F8" w:rsidP="00AA30E3">
    <w:pPr>
      <w:pStyle w:val="Hlavika"/>
      <w:tabs>
        <w:tab w:val="clear" w:pos="9072"/>
        <w:tab w:val="right" w:pos="9360"/>
      </w:tabs>
      <w:ind w:left="-180" w:right="-288"/>
      <w:rPr>
        <w:rFonts w:ascii="Comic Sans MS" w:hAnsi="Comic Sans MS"/>
        <w:sz w:val="40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B1352" w14:textId="77777777" w:rsidR="006755F8" w:rsidRPr="00C63385" w:rsidRDefault="006755F8" w:rsidP="00FA66CA">
    <w:pPr>
      <w:pStyle w:val="Hlavika"/>
      <w:tabs>
        <w:tab w:val="clear" w:pos="9072"/>
        <w:tab w:val="right" w:pos="9360"/>
      </w:tabs>
      <w:ind w:left="-180" w:right="-288" w:firstLine="1596"/>
      <w:rPr>
        <w:rFonts w:ascii="Times New Roman" w:hAnsi="Times New Roman" w:cs="Times New Roman"/>
        <w:b/>
        <w:bCs/>
        <w:sz w:val="40"/>
        <w:szCs w:val="40"/>
      </w:rPr>
    </w:pPr>
    <w:r w:rsidRPr="00FA66CA">
      <w:rPr>
        <w:rFonts w:asciiTheme="minorHAnsi" w:hAnsiTheme="minorHAnsi" w:cstheme="minorHAnsi"/>
        <w:noProof/>
        <w:sz w:val="40"/>
        <w:szCs w:val="40"/>
        <w:lang w:eastAsia="sk-SK"/>
      </w:rPr>
      <w:drawing>
        <wp:anchor distT="0" distB="0" distL="114300" distR="114300" simplePos="0" relativeHeight="251659264" behindDoc="1" locked="0" layoutInCell="1" allowOverlap="1" wp14:anchorId="582C588A" wp14:editId="16ED362D">
          <wp:simplePos x="0" y="0"/>
          <wp:positionH relativeFrom="column">
            <wp:posOffset>-77470</wp:posOffset>
          </wp:positionH>
          <wp:positionV relativeFrom="paragraph">
            <wp:posOffset>22225</wp:posOffset>
          </wp:positionV>
          <wp:extent cx="982219" cy="556591"/>
          <wp:effectExtent l="0" t="0" r="8890" b="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ss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2219" cy="5565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sz w:val="40"/>
        <w:szCs w:val="40"/>
      </w:rPr>
      <w:t xml:space="preserve">   </w:t>
    </w:r>
    <w:r w:rsidRPr="00C63385">
      <w:rPr>
        <w:rFonts w:ascii="Times New Roman" w:hAnsi="Times New Roman" w:cs="Times New Roman"/>
        <w:b/>
        <w:bCs/>
        <w:sz w:val="40"/>
        <w:szCs w:val="40"/>
      </w:rPr>
      <w:t>Stredisko sociálnych služieb Petržalka</w:t>
    </w:r>
  </w:p>
  <w:p w14:paraId="36DAD107" w14:textId="77777777" w:rsidR="006755F8" w:rsidRPr="00C63385" w:rsidRDefault="006755F8" w:rsidP="00FA66CA">
    <w:pPr>
      <w:pStyle w:val="Hlavika"/>
      <w:tabs>
        <w:tab w:val="clear" w:pos="9072"/>
        <w:tab w:val="right" w:pos="9360"/>
      </w:tabs>
      <w:ind w:left="-180" w:right="-288" w:firstLine="1596"/>
      <w:rPr>
        <w:rFonts w:ascii="Times New Roman" w:hAnsi="Times New Roman" w:cs="Times New Roman"/>
        <w:sz w:val="40"/>
        <w:szCs w:val="40"/>
      </w:rPr>
    </w:pPr>
    <w:r w:rsidRPr="00C63385">
      <w:rPr>
        <w:rFonts w:ascii="Times New Roman" w:hAnsi="Times New Roman" w:cs="Times New Roman"/>
        <w:sz w:val="40"/>
        <w:szCs w:val="40"/>
      </w:rPr>
      <w:t xml:space="preserve">   </w:t>
    </w:r>
    <w:proofErr w:type="spellStart"/>
    <w:r w:rsidRPr="00C63385">
      <w:rPr>
        <w:rFonts w:ascii="Times New Roman" w:hAnsi="Times New Roman" w:cs="Times New Roman"/>
        <w:sz w:val="24"/>
        <w:szCs w:val="24"/>
      </w:rPr>
      <w:t>Mlynarovičova</w:t>
    </w:r>
    <w:proofErr w:type="spellEnd"/>
    <w:r w:rsidRPr="00C63385">
      <w:rPr>
        <w:rFonts w:ascii="Times New Roman" w:hAnsi="Times New Roman" w:cs="Times New Roman"/>
        <w:sz w:val="24"/>
        <w:szCs w:val="24"/>
      </w:rPr>
      <w:t xml:space="preserve"> 23, 851 03  Bratislava</w:t>
    </w:r>
  </w:p>
  <w:p w14:paraId="774B6FD5" w14:textId="6FC5A034" w:rsidR="006755F8" w:rsidRPr="00245C84" w:rsidRDefault="006755F8" w:rsidP="00FA66CA">
    <w:pPr>
      <w:pStyle w:val="Hlavika"/>
      <w:tabs>
        <w:tab w:val="clear" w:pos="9072"/>
        <w:tab w:val="right" w:pos="9360"/>
      </w:tabs>
      <w:ind w:left="-180" w:right="-288" w:firstLine="1596"/>
      <w:rPr>
        <w:rFonts w:ascii="Times New Roman" w:hAnsi="Times New Roman" w:cs="Times New Roman"/>
        <w:sz w:val="30"/>
        <w:szCs w:val="30"/>
      </w:rPr>
    </w:pPr>
    <w:r w:rsidRPr="00C63385">
      <w:rPr>
        <w:rFonts w:ascii="Times New Roman" w:hAnsi="Times New Roman" w:cs="Times New Roman"/>
        <w:sz w:val="40"/>
        <w:szCs w:val="40"/>
      </w:rPr>
      <w:t xml:space="preserve">   </w:t>
    </w:r>
  </w:p>
  <w:p w14:paraId="774B6FD6" w14:textId="47702953" w:rsidR="006755F8" w:rsidRPr="00C7090F" w:rsidRDefault="006755F8" w:rsidP="00FA66CA">
    <w:pPr>
      <w:pStyle w:val="Hlavika"/>
      <w:tabs>
        <w:tab w:val="clear" w:pos="9072"/>
        <w:tab w:val="right" w:pos="9360"/>
      </w:tabs>
      <w:ind w:left="-180" w:right="-288"/>
      <w:rPr>
        <w:rFonts w:ascii="Comic Sans MS" w:hAnsi="Comic Sans MS"/>
        <w:sz w:val="40"/>
        <w:szCs w:val="40"/>
      </w:rPr>
    </w:pPr>
    <w:r w:rsidRPr="00C7090F">
      <w:rPr>
        <w:rFonts w:ascii="Comic Sans MS" w:hAnsi="Comic Sans MS"/>
        <w:sz w:val="24"/>
        <w:szCs w:val="24"/>
      </w:rPr>
      <w:t>_____________________</w:t>
    </w:r>
    <w:r>
      <w:rPr>
        <w:rFonts w:ascii="Comic Sans MS" w:hAnsi="Comic Sans MS"/>
        <w:sz w:val="24"/>
        <w:szCs w:val="24"/>
      </w:rPr>
      <w:t>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50B93"/>
    <w:multiLevelType w:val="hybridMultilevel"/>
    <w:tmpl w:val="4AC49F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9049E"/>
    <w:multiLevelType w:val="hybridMultilevel"/>
    <w:tmpl w:val="69AA34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D5B1D"/>
    <w:multiLevelType w:val="hybridMultilevel"/>
    <w:tmpl w:val="70E4431C"/>
    <w:lvl w:ilvl="0" w:tplc="08003DBA">
      <w:numFmt w:val="bullet"/>
      <w:lvlText w:val="-"/>
      <w:lvlJc w:val="left"/>
      <w:pPr>
        <w:tabs>
          <w:tab w:val="num" w:pos="4990"/>
        </w:tabs>
        <w:ind w:left="4990" w:hanging="360"/>
      </w:pPr>
      <w:rPr>
        <w:rFonts w:ascii="Georgia" w:eastAsia="Times New Roman" w:hAnsi="Georgia" w:cs="Tung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710"/>
        </w:tabs>
        <w:ind w:left="57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430"/>
        </w:tabs>
        <w:ind w:left="64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150"/>
        </w:tabs>
        <w:ind w:left="71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870"/>
        </w:tabs>
        <w:ind w:left="78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590"/>
        </w:tabs>
        <w:ind w:left="85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310"/>
        </w:tabs>
        <w:ind w:left="93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030"/>
        </w:tabs>
        <w:ind w:left="100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750"/>
        </w:tabs>
        <w:ind w:left="10750" w:hanging="360"/>
      </w:pPr>
      <w:rPr>
        <w:rFonts w:ascii="Wingdings" w:hAnsi="Wingdings" w:hint="default"/>
      </w:rPr>
    </w:lvl>
  </w:abstractNum>
  <w:abstractNum w:abstractNumId="3" w15:restartNumberingAfterBreak="0">
    <w:nsid w:val="15982953"/>
    <w:multiLevelType w:val="hybridMultilevel"/>
    <w:tmpl w:val="17BC07F4"/>
    <w:lvl w:ilvl="0" w:tplc="0405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4" w15:restartNumberingAfterBreak="0">
    <w:nsid w:val="2086760F"/>
    <w:multiLevelType w:val="hybridMultilevel"/>
    <w:tmpl w:val="C832DF4A"/>
    <w:lvl w:ilvl="0" w:tplc="81308AEA">
      <w:start w:val="85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522DD"/>
    <w:multiLevelType w:val="hybridMultilevel"/>
    <w:tmpl w:val="4CA48402"/>
    <w:lvl w:ilvl="0" w:tplc="B00673E6">
      <w:numFmt w:val="bullet"/>
      <w:lvlText w:val="-"/>
      <w:lvlJc w:val="left"/>
      <w:pPr>
        <w:tabs>
          <w:tab w:val="num" w:pos="5770"/>
        </w:tabs>
        <w:ind w:left="577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4E927BEB"/>
    <w:multiLevelType w:val="hybridMultilevel"/>
    <w:tmpl w:val="70BEB7DE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B95E78"/>
    <w:multiLevelType w:val="hybridMultilevel"/>
    <w:tmpl w:val="99B2A8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C143D"/>
    <w:multiLevelType w:val="hybridMultilevel"/>
    <w:tmpl w:val="5546D038"/>
    <w:lvl w:ilvl="0" w:tplc="041B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12820"/>
    <w:multiLevelType w:val="hybridMultilevel"/>
    <w:tmpl w:val="17743A88"/>
    <w:lvl w:ilvl="0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EF03C3F"/>
    <w:multiLevelType w:val="hybridMultilevel"/>
    <w:tmpl w:val="0F5A5C82"/>
    <w:lvl w:ilvl="0" w:tplc="B0AC2D3E">
      <w:numFmt w:val="bullet"/>
      <w:lvlText w:val="-"/>
      <w:lvlJc w:val="left"/>
      <w:pPr>
        <w:tabs>
          <w:tab w:val="num" w:pos="3030"/>
        </w:tabs>
        <w:ind w:left="30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350"/>
        </w:tabs>
        <w:ind w:left="73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070"/>
        </w:tabs>
        <w:ind w:left="80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790"/>
        </w:tabs>
        <w:ind w:left="8790" w:hanging="360"/>
      </w:pPr>
      <w:rPr>
        <w:rFonts w:ascii="Wingdings" w:hAnsi="Wingdings" w:hint="default"/>
      </w:rPr>
    </w:lvl>
  </w:abstractNum>
  <w:abstractNum w:abstractNumId="11" w15:restartNumberingAfterBreak="0">
    <w:nsid w:val="79DD5422"/>
    <w:multiLevelType w:val="hybridMultilevel"/>
    <w:tmpl w:val="AAE2542C"/>
    <w:lvl w:ilvl="0" w:tplc="B00673E6">
      <w:numFmt w:val="bullet"/>
      <w:lvlText w:val="-"/>
      <w:lvlJc w:val="left"/>
      <w:pPr>
        <w:tabs>
          <w:tab w:val="num" w:pos="4990"/>
        </w:tabs>
        <w:ind w:left="49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710"/>
        </w:tabs>
        <w:ind w:left="57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430"/>
        </w:tabs>
        <w:ind w:left="64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150"/>
        </w:tabs>
        <w:ind w:left="71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870"/>
        </w:tabs>
        <w:ind w:left="78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590"/>
        </w:tabs>
        <w:ind w:left="85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310"/>
        </w:tabs>
        <w:ind w:left="93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030"/>
        </w:tabs>
        <w:ind w:left="100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750"/>
        </w:tabs>
        <w:ind w:left="10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1"/>
  </w:num>
  <w:num w:numId="5">
    <w:abstractNumId w:val="5"/>
  </w:num>
  <w:num w:numId="6">
    <w:abstractNumId w:val="10"/>
  </w:num>
  <w:num w:numId="7">
    <w:abstractNumId w:val="9"/>
  </w:num>
  <w:num w:numId="8">
    <w:abstractNumId w:val="6"/>
  </w:num>
  <w:num w:numId="9">
    <w:abstractNumId w:val="8"/>
  </w:num>
  <w:num w:numId="10">
    <w:abstractNumId w:val="7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mailMerge>
    <w:mainDocumentType w:val="formLetters"/>
    <w:dataType w:val="textFile"/>
    <w:activeRecord w:val="-1"/>
    <w:odso/>
  </w:mailMerge>
  <w:defaultTabStop w:val="708"/>
  <w:hyphenationZone w:val="425"/>
  <w:evenAndOddHeaders/>
  <w:drawingGridHorizontalSpacing w:val="110"/>
  <w:displayHorizontalDrawingGridEvery w:val="2"/>
  <w:noPunctuationKerning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73"/>
    <w:rsid w:val="00021274"/>
    <w:rsid w:val="00050638"/>
    <w:rsid w:val="00063F9E"/>
    <w:rsid w:val="00080E5D"/>
    <w:rsid w:val="00087A5D"/>
    <w:rsid w:val="000B7DE2"/>
    <w:rsid w:val="000C27F4"/>
    <w:rsid w:val="000E29C1"/>
    <w:rsid w:val="00112C07"/>
    <w:rsid w:val="00113FE0"/>
    <w:rsid w:val="00114D5C"/>
    <w:rsid w:val="00125C5D"/>
    <w:rsid w:val="001273ED"/>
    <w:rsid w:val="00133720"/>
    <w:rsid w:val="00146F8C"/>
    <w:rsid w:val="00157A89"/>
    <w:rsid w:val="0016778C"/>
    <w:rsid w:val="00176660"/>
    <w:rsid w:val="00180DD4"/>
    <w:rsid w:val="00190B37"/>
    <w:rsid w:val="001923BC"/>
    <w:rsid w:val="001A18BE"/>
    <w:rsid w:val="001C2AD2"/>
    <w:rsid w:val="001C6596"/>
    <w:rsid w:val="001D7FC6"/>
    <w:rsid w:val="001E5C59"/>
    <w:rsid w:val="001F67E6"/>
    <w:rsid w:val="00224A9B"/>
    <w:rsid w:val="002306EA"/>
    <w:rsid w:val="00236A04"/>
    <w:rsid w:val="0024112B"/>
    <w:rsid w:val="00245C84"/>
    <w:rsid w:val="00246399"/>
    <w:rsid w:val="0025297E"/>
    <w:rsid w:val="00257A55"/>
    <w:rsid w:val="00262B0A"/>
    <w:rsid w:val="00273536"/>
    <w:rsid w:val="0028395A"/>
    <w:rsid w:val="00294F58"/>
    <w:rsid w:val="002B1538"/>
    <w:rsid w:val="002D6675"/>
    <w:rsid w:val="002E1CB2"/>
    <w:rsid w:val="002F1E67"/>
    <w:rsid w:val="00302CA0"/>
    <w:rsid w:val="00330194"/>
    <w:rsid w:val="00331B87"/>
    <w:rsid w:val="00345A59"/>
    <w:rsid w:val="003558F2"/>
    <w:rsid w:val="0036747F"/>
    <w:rsid w:val="003712D2"/>
    <w:rsid w:val="003A223D"/>
    <w:rsid w:val="003A29DA"/>
    <w:rsid w:val="003B1818"/>
    <w:rsid w:val="003C2989"/>
    <w:rsid w:val="003C636B"/>
    <w:rsid w:val="003D25BE"/>
    <w:rsid w:val="003E66FA"/>
    <w:rsid w:val="003F2FBD"/>
    <w:rsid w:val="00411DE7"/>
    <w:rsid w:val="0042309C"/>
    <w:rsid w:val="00433259"/>
    <w:rsid w:val="00455457"/>
    <w:rsid w:val="004725E2"/>
    <w:rsid w:val="00485D35"/>
    <w:rsid w:val="00490C62"/>
    <w:rsid w:val="00494029"/>
    <w:rsid w:val="004C4725"/>
    <w:rsid w:val="004C6D98"/>
    <w:rsid w:val="004C7BA2"/>
    <w:rsid w:val="004D5B1F"/>
    <w:rsid w:val="004E4268"/>
    <w:rsid w:val="004F0F17"/>
    <w:rsid w:val="004F25BD"/>
    <w:rsid w:val="004F3BFA"/>
    <w:rsid w:val="00507DCD"/>
    <w:rsid w:val="00507E8E"/>
    <w:rsid w:val="005105D2"/>
    <w:rsid w:val="00517E59"/>
    <w:rsid w:val="00522318"/>
    <w:rsid w:val="00537923"/>
    <w:rsid w:val="00550CA8"/>
    <w:rsid w:val="00562651"/>
    <w:rsid w:val="00564D36"/>
    <w:rsid w:val="0057188D"/>
    <w:rsid w:val="00574590"/>
    <w:rsid w:val="00585207"/>
    <w:rsid w:val="005905C6"/>
    <w:rsid w:val="005D0D82"/>
    <w:rsid w:val="005F29EF"/>
    <w:rsid w:val="005F34F2"/>
    <w:rsid w:val="00604ADE"/>
    <w:rsid w:val="00614BF8"/>
    <w:rsid w:val="00620C78"/>
    <w:rsid w:val="00636413"/>
    <w:rsid w:val="0064315B"/>
    <w:rsid w:val="006450E2"/>
    <w:rsid w:val="006476B3"/>
    <w:rsid w:val="00671A49"/>
    <w:rsid w:val="006755F8"/>
    <w:rsid w:val="006813BE"/>
    <w:rsid w:val="00694EFE"/>
    <w:rsid w:val="006A74F1"/>
    <w:rsid w:val="006B5E50"/>
    <w:rsid w:val="006C5576"/>
    <w:rsid w:val="006C6067"/>
    <w:rsid w:val="006C6A9C"/>
    <w:rsid w:val="006E7D6B"/>
    <w:rsid w:val="006F4CF7"/>
    <w:rsid w:val="006F7964"/>
    <w:rsid w:val="00703307"/>
    <w:rsid w:val="00707CD6"/>
    <w:rsid w:val="00723EDD"/>
    <w:rsid w:val="0073388C"/>
    <w:rsid w:val="0074218A"/>
    <w:rsid w:val="0074225E"/>
    <w:rsid w:val="00744C5D"/>
    <w:rsid w:val="00754FB7"/>
    <w:rsid w:val="00771260"/>
    <w:rsid w:val="00772C99"/>
    <w:rsid w:val="00777D87"/>
    <w:rsid w:val="00783D97"/>
    <w:rsid w:val="007926D7"/>
    <w:rsid w:val="00793F95"/>
    <w:rsid w:val="007964E3"/>
    <w:rsid w:val="007B46EB"/>
    <w:rsid w:val="007C0DC0"/>
    <w:rsid w:val="007C5E03"/>
    <w:rsid w:val="007D4FCE"/>
    <w:rsid w:val="007D6ADC"/>
    <w:rsid w:val="007F304F"/>
    <w:rsid w:val="00811B7B"/>
    <w:rsid w:val="00812027"/>
    <w:rsid w:val="0085158E"/>
    <w:rsid w:val="008522F7"/>
    <w:rsid w:val="00854DF4"/>
    <w:rsid w:val="00857C60"/>
    <w:rsid w:val="008617C4"/>
    <w:rsid w:val="00881A84"/>
    <w:rsid w:val="00882C60"/>
    <w:rsid w:val="0088535D"/>
    <w:rsid w:val="00891861"/>
    <w:rsid w:val="008A08FE"/>
    <w:rsid w:val="008A694D"/>
    <w:rsid w:val="008A76AE"/>
    <w:rsid w:val="008B0701"/>
    <w:rsid w:val="008B35D1"/>
    <w:rsid w:val="008C47F6"/>
    <w:rsid w:val="008C6D43"/>
    <w:rsid w:val="008F62A8"/>
    <w:rsid w:val="008F6B6A"/>
    <w:rsid w:val="008F7142"/>
    <w:rsid w:val="00900B6E"/>
    <w:rsid w:val="009117EE"/>
    <w:rsid w:val="00932203"/>
    <w:rsid w:val="00951B9F"/>
    <w:rsid w:val="00960F06"/>
    <w:rsid w:val="00973AAB"/>
    <w:rsid w:val="009A3C67"/>
    <w:rsid w:val="009C149F"/>
    <w:rsid w:val="009F12D4"/>
    <w:rsid w:val="009F13F2"/>
    <w:rsid w:val="00A07A49"/>
    <w:rsid w:val="00A126AC"/>
    <w:rsid w:val="00A22DA4"/>
    <w:rsid w:val="00A36A94"/>
    <w:rsid w:val="00A4196E"/>
    <w:rsid w:val="00A42EC0"/>
    <w:rsid w:val="00A46709"/>
    <w:rsid w:val="00A66271"/>
    <w:rsid w:val="00A91BDF"/>
    <w:rsid w:val="00AA30E3"/>
    <w:rsid w:val="00AA363B"/>
    <w:rsid w:val="00AA4B71"/>
    <w:rsid w:val="00AB2AEA"/>
    <w:rsid w:val="00AC2C99"/>
    <w:rsid w:val="00AD6353"/>
    <w:rsid w:val="00AE7BAA"/>
    <w:rsid w:val="00B02D84"/>
    <w:rsid w:val="00B10C61"/>
    <w:rsid w:val="00B20677"/>
    <w:rsid w:val="00B220E4"/>
    <w:rsid w:val="00B231AD"/>
    <w:rsid w:val="00B23D29"/>
    <w:rsid w:val="00B27683"/>
    <w:rsid w:val="00B35479"/>
    <w:rsid w:val="00B519E6"/>
    <w:rsid w:val="00B72746"/>
    <w:rsid w:val="00B8739A"/>
    <w:rsid w:val="00B94C4D"/>
    <w:rsid w:val="00B96884"/>
    <w:rsid w:val="00B97D81"/>
    <w:rsid w:val="00BA589B"/>
    <w:rsid w:val="00BA59CA"/>
    <w:rsid w:val="00BA7354"/>
    <w:rsid w:val="00BC4346"/>
    <w:rsid w:val="00BC6E40"/>
    <w:rsid w:val="00BE5EE1"/>
    <w:rsid w:val="00BF719A"/>
    <w:rsid w:val="00C00968"/>
    <w:rsid w:val="00C2241A"/>
    <w:rsid w:val="00C41073"/>
    <w:rsid w:val="00C424E4"/>
    <w:rsid w:val="00C54521"/>
    <w:rsid w:val="00C62C7F"/>
    <w:rsid w:val="00C63385"/>
    <w:rsid w:val="00C7090F"/>
    <w:rsid w:val="00C70DB8"/>
    <w:rsid w:val="00C748AE"/>
    <w:rsid w:val="00C767D7"/>
    <w:rsid w:val="00C87F16"/>
    <w:rsid w:val="00C932AF"/>
    <w:rsid w:val="00C970C2"/>
    <w:rsid w:val="00CA67B1"/>
    <w:rsid w:val="00CB36AF"/>
    <w:rsid w:val="00CC1C03"/>
    <w:rsid w:val="00CD146C"/>
    <w:rsid w:val="00CD5DE8"/>
    <w:rsid w:val="00CE06D7"/>
    <w:rsid w:val="00D10353"/>
    <w:rsid w:val="00D144F2"/>
    <w:rsid w:val="00D16B14"/>
    <w:rsid w:val="00D2448B"/>
    <w:rsid w:val="00D32216"/>
    <w:rsid w:val="00D3565D"/>
    <w:rsid w:val="00D36445"/>
    <w:rsid w:val="00D50D01"/>
    <w:rsid w:val="00D56A58"/>
    <w:rsid w:val="00D75F3F"/>
    <w:rsid w:val="00D82F8D"/>
    <w:rsid w:val="00DE3CBC"/>
    <w:rsid w:val="00E0347B"/>
    <w:rsid w:val="00E058B4"/>
    <w:rsid w:val="00E11F4E"/>
    <w:rsid w:val="00E43ED6"/>
    <w:rsid w:val="00E8518F"/>
    <w:rsid w:val="00EA1A42"/>
    <w:rsid w:val="00EB2FB1"/>
    <w:rsid w:val="00EB4E96"/>
    <w:rsid w:val="00EB5B03"/>
    <w:rsid w:val="00EB7D1F"/>
    <w:rsid w:val="00ED00F6"/>
    <w:rsid w:val="00EE0182"/>
    <w:rsid w:val="00EF13F5"/>
    <w:rsid w:val="00F01208"/>
    <w:rsid w:val="00F026C7"/>
    <w:rsid w:val="00F04B31"/>
    <w:rsid w:val="00F16679"/>
    <w:rsid w:val="00F20AB8"/>
    <w:rsid w:val="00F255EC"/>
    <w:rsid w:val="00F256A3"/>
    <w:rsid w:val="00F40B32"/>
    <w:rsid w:val="00F61938"/>
    <w:rsid w:val="00F62DFC"/>
    <w:rsid w:val="00F82E01"/>
    <w:rsid w:val="00F84DFF"/>
    <w:rsid w:val="00F974EC"/>
    <w:rsid w:val="00FA66CA"/>
    <w:rsid w:val="00FA68CE"/>
    <w:rsid w:val="00FB10E6"/>
    <w:rsid w:val="00FC18F8"/>
    <w:rsid w:val="00FD0F79"/>
    <w:rsid w:val="00FD102A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/>
    <o:shapelayout v:ext="edit">
      <o:idmap v:ext="edit" data="1"/>
    </o:shapelayout>
  </w:shapeDefaults>
  <w:decimalSymbol w:val=","/>
  <w:listSeparator w:val=";"/>
  <w14:docId w14:val="774B6FA9"/>
  <w15:docId w15:val="{1446CD6A-FDDA-4749-8651-BB77B68D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236A04"/>
    <w:rPr>
      <w:rFonts w:ascii="Tahoma" w:hAnsi="Tahoma" w:cs="Gautami"/>
      <w:sz w:val="22"/>
      <w:szCs w:val="22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AA30E3"/>
    <w:pPr>
      <w:keepNext/>
      <w:jc w:val="center"/>
      <w:outlineLvl w:val="0"/>
    </w:pPr>
    <w:rPr>
      <w:rFonts w:ascii="Times New Roman" w:hAnsi="Times New Roman" w:cs="Times New Roman"/>
      <w:b/>
      <w:bCs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AA30E3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Arial" w:eastAsia="Arial Unicode MS" w:hAnsi="Arial" w:cs="Arial"/>
      <w:sz w:val="2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C41073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rsid w:val="00C41073"/>
    <w:pPr>
      <w:tabs>
        <w:tab w:val="center" w:pos="4536"/>
        <w:tab w:val="right" w:pos="9072"/>
      </w:tabs>
    </w:pPr>
  </w:style>
  <w:style w:type="paragraph" w:styleId="truktradokumentu">
    <w:name w:val="Document Map"/>
    <w:basedOn w:val="Normlny"/>
    <w:semiHidden/>
    <w:rsid w:val="006476B3"/>
    <w:pPr>
      <w:shd w:val="clear" w:color="auto" w:fill="000080"/>
    </w:pPr>
    <w:rPr>
      <w:rFonts w:cs="Tahoma"/>
    </w:rPr>
  </w:style>
  <w:style w:type="paragraph" w:customStyle="1" w:styleId="Vntornadresa-meno">
    <w:name w:val="Vnútorná adresa - meno"/>
    <w:basedOn w:val="Normlny"/>
    <w:rsid w:val="006476B3"/>
  </w:style>
  <w:style w:type="paragraph" w:customStyle="1" w:styleId="Vntornadresa">
    <w:name w:val="Vnútorná adresa"/>
    <w:basedOn w:val="Normlny"/>
    <w:rsid w:val="006476B3"/>
  </w:style>
  <w:style w:type="paragraph" w:styleId="Oslovenie">
    <w:name w:val="Salutation"/>
    <w:basedOn w:val="Normlny"/>
    <w:next w:val="Normlny"/>
    <w:rsid w:val="006476B3"/>
  </w:style>
  <w:style w:type="paragraph" w:styleId="Zkladntext">
    <w:name w:val="Body Text"/>
    <w:basedOn w:val="Normlny"/>
    <w:rsid w:val="006476B3"/>
    <w:pPr>
      <w:spacing w:after="120"/>
    </w:pPr>
  </w:style>
  <w:style w:type="paragraph" w:styleId="Dtum">
    <w:name w:val="Date"/>
    <w:basedOn w:val="Normlny"/>
    <w:next w:val="Normlny"/>
    <w:rsid w:val="006476B3"/>
  </w:style>
  <w:style w:type="paragraph" w:styleId="Zver">
    <w:name w:val="Closing"/>
    <w:basedOn w:val="Normlny"/>
    <w:rsid w:val="006476B3"/>
  </w:style>
  <w:style w:type="paragraph" w:styleId="Podpis">
    <w:name w:val="Signature"/>
    <w:basedOn w:val="Normlny"/>
    <w:rsid w:val="006476B3"/>
  </w:style>
  <w:style w:type="paragraph" w:customStyle="1" w:styleId="Funkcia">
    <w:name w:val="Funkcia"/>
    <w:basedOn w:val="Podpis"/>
    <w:rsid w:val="006476B3"/>
  </w:style>
  <w:style w:type="character" w:styleId="Hypertextovprepojenie">
    <w:name w:val="Hyperlink"/>
    <w:rsid w:val="00087A5D"/>
    <w:rPr>
      <w:color w:val="0000FF"/>
      <w:u w:val="single"/>
    </w:rPr>
  </w:style>
  <w:style w:type="character" w:styleId="Odkaznakomentr">
    <w:name w:val="annotation reference"/>
    <w:semiHidden/>
    <w:rsid w:val="00F62DFC"/>
    <w:rPr>
      <w:sz w:val="16"/>
      <w:szCs w:val="16"/>
    </w:rPr>
  </w:style>
  <w:style w:type="paragraph" w:styleId="Textkomentra">
    <w:name w:val="annotation text"/>
    <w:basedOn w:val="Normlny"/>
    <w:semiHidden/>
    <w:rsid w:val="00F62DFC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F62DFC"/>
    <w:rPr>
      <w:b/>
      <w:bCs/>
    </w:rPr>
  </w:style>
  <w:style w:type="paragraph" w:styleId="Textbubliny">
    <w:name w:val="Balloon Text"/>
    <w:basedOn w:val="Normlny"/>
    <w:semiHidden/>
    <w:rsid w:val="00F62DFC"/>
    <w:rPr>
      <w:rFonts w:cs="Tahoma"/>
      <w:sz w:val="16"/>
      <w:szCs w:val="16"/>
    </w:rPr>
  </w:style>
  <w:style w:type="character" w:styleId="slostrany">
    <w:name w:val="page number"/>
    <w:basedOn w:val="Predvolenpsmoodseku"/>
    <w:rsid w:val="000E29C1"/>
  </w:style>
  <w:style w:type="paragraph" w:styleId="Adresanaoblke">
    <w:name w:val="envelope address"/>
    <w:basedOn w:val="Normlny"/>
    <w:rsid w:val="002F1E67"/>
    <w:pPr>
      <w:framePr w:w="7920" w:h="1980" w:hRule="exact" w:hSpace="141" w:wrap="auto" w:hAnchor="page" w:xAlign="center" w:yAlign="bottom"/>
      <w:ind w:left="2880"/>
    </w:pPr>
    <w:rPr>
      <w:rFonts w:ascii="Cambria" w:hAnsi="Cambria" w:cs="Times New Roman"/>
      <w:sz w:val="24"/>
      <w:szCs w:val="24"/>
    </w:rPr>
  </w:style>
  <w:style w:type="paragraph" w:styleId="Spiatonadresanaoblke">
    <w:name w:val="envelope return"/>
    <w:basedOn w:val="Normlny"/>
    <w:rsid w:val="002F1E67"/>
    <w:rPr>
      <w:rFonts w:ascii="Cambria" w:hAnsi="Cambria" w:cs="Times New Roman"/>
      <w:sz w:val="20"/>
      <w:szCs w:val="20"/>
    </w:rPr>
  </w:style>
  <w:style w:type="paragraph" w:styleId="Odsekzoznamu">
    <w:name w:val="List Paragraph"/>
    <w:basedOn w:val="Normlny"/>
    <w:uiPriority w:val="34"/>
    <w:qFormat/>
    <w:rsid w:val="00CE06D7"/>
    <w:pPr>
      <w:ind w:left="720"/>
      <w:contextualSpacing/>
    </w:pPr>
  </w:style>
  <w:style w:type="character" w:customStyle="1" w:styleId="PtaChar">
    <w:name w:val="Päta Char"/>
    <w:link w:val="Pta"/>
    <w:uiPriority w:val="99"/>
    <w:rsid w:val="00707CD6"/>
    <w:rPr>
      <w:rFonts w:ascii="Tahoma" w:hAnsi="Tahoma" w:cs="Gautami"/>
      <w:sz w:val="22"/>
      <w:szCs w:val="22"/>
      <w:lang w:eastAsia="cs-CZ"/>
    </w:rPr>
  </w:style>
  <w:style w:type="character" w:customStyle="1" w:styleId="Nadpis1Char">
    <w:name w:val="Nadpis 1 Char"/>
    <w:basedOn w:val="Predvolenpsmoodseku"/>
    <w:link w:val="Nadpis1"/>
    <w:rsid w:val="00AA30E3"/>
    <w:rPr>
      <w:b/>
      <w:bCs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AA30E3"/>
    <w:rPr>
      <w:rFonts w:ascii="Arial" w:eastAsia="Arial Unicode MS" w:hAnsi="Arial" w:cs="Arial"/>
      <w:sz w:val="28"/>
    </w:rPr>
  </w:style>
  <w:style w:type="table" w:styleId="Mriekatabuky">
    <w:name w:val="Table Grid"/>
    <w:basedOn w:val="Normlnatabuka"/>
    <w:rsid w:val="00E43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B94C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BB224-F3AB-4190-AAAE-025C315B6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400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___________________________________________________</vt:lpstr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</dc:title>
  <dc:subject/>
  <dc:creator>Kvetka Beňová</dc:creator>
  <cp:keywords/>
  <cp:lastModifiedBy>Kočnerová Alena</cp:lastModifiedBy>
  <cp:revision>18</cp:revision>
  <cp:lastPrinted>2023-04-24T08:08:00Z</cp:lastPrinted>
  <dcterms:created xsi:type="dcterms:W3CDTF">2024-02-16T05:10:00Z</dcterms:created>
  <dcterms:modified xsi:type="dcterms:W3CDTF">2025-09-26T03:28:00Z</dcterms:modified>
</cp:coreProperties>
</file>