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67921" w14:textId="77777777" w:rsidR="00BE2BD6" w:rsidRPr="00B86F0B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B86F0B">
        <w:rPr>
          <w:rFonts w:ascii="Arial" w:hAnsi="Arial" w:cs="Arial"/>
          <w:b/>
          <w:bCs/>
          <w:sz w:val="24"/>
          <w:szCs w:val="24"/>
        </w:rPr>
        <w:t>Zmluva o poskytnutí ubytovania odídencovi</w:t>
      </w:r>
    </w:p>
    <w:p w14:paraId="4D71CFF6" w14:textId="77777777" w:rsidR="00BE2BD6" w:rsidRPr="00B86F0B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B86F0B">
        <w:rPr>
          <w:rFonts w:ascii="Arial" w:hAnsi="Arial" w:cs="Arial"/>
          <w:b/>
          <w:bCs/>
          <w:sz w:val="24"/>
          <w:szCs w:val="24"/>
          <w:lang w:val="uk-UA"/>
        </w:rPr>
        <w:t>Договір про надання житла біженцям</w:t>
      </w:r>
    </w:p>
    <w:p w14:paraId="2243FC91" w14:textId="77777777" w:rsidR="00BE2BD6" w:rsidRPr="00B86F0B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253D053E" w14:textId="172C8060" w:rsidR="00BE2BD6" w:rsidRPr="00B86F0B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B86F0B">
        <w:rPr>
          <w:rFonts w:ascii="Arial" w:hAnsi="Arial" w:cs="Arial"/>
          <w:sz w:val="16"/>
          <w:szCs w:val="16"/>
        </w:rPr>
        <w:t>podľa § 51 zákona č. 40/1964 Zb. Občiansky zákonník v znení neskorších predpisov v spojení s  § 2 Nariadenia vlády Slovenskej republiky č.</w:t>
      </w:r>
      <w:r w:rsidR="005059E9" w:rsidRPr="00B86F0B">
        <w:rPr>
          <w:rFonts w:ascii="Arial" w:hAnsi="Arial" w:cs="Arial"/>
          <w:sz w:val="16"/>
          <w:szCs w:val="16"/>
        </w:rPr>
        <w:t xml:space="preserve"> </w:t>
      </w:r>
      <w:r w:rsidR="00B86F0B">
        <w:rPr>
          <w:rFonts w:ascii="Arial" w:hAnsi="Arial" w:cs="Arial"/>
          <w:sz w:val="16"/>
          <w:szCs w:val="16"/>
        </w:rPr>
        <w:t>151/2024</w:t>
      </w:r>
      <w:r w:rsidRPr="00B86F0B">
        <w:rPr>
          <w:rFonts w:ascii="Arial" w:hAnsi="Arial" w:cs="Arial"/>
          <w:sz w:val="16"/>
          <w:szCs w:val="16"/>
        </w:rPr>
        <w:t xml:space="preserve"> </w:t>
      </w:r>
      <w:r w:rsidR="005059E9" w:rsidRPr="00B86F0B">
        <w:rPr>
          <w:rFonts w:ascii="Arial" w:hAnsi="Arial" w:cs="Arial"/>
          <w:sz w:val="16"/>
          <w:szCs w:val="16"/>
        </w:rPr>
        <w:t xml:space="preserve">Z. z. </w:t>
      </w:r>
      <w:r w:rsidRPr="00B86F0B">
        <w:rPr>
          <w:rFonts w:ascii="Arial" w:hAnsi="Arial" w:cs="Arial"/>
          <w:sz w:val="16"/>
          <w:szCs w:val="16"/>
        </w:rPr>
        <w:t xml:space="preserve">o poskytovaní príspevku za ubytovanie odídenca  (ďalej len </w:t>
      </w:r>
      <w:r w:rsidRPr="00B86F0B">
        <w:rPr>
          <w:rFonts w:ascii="Arial" w:hAnsi="Arial" w:cs="Arial"/>
          <w:b/>
          <w:bCs/>
          <w:sz w:val="16"/>
          <w:szCs w:val="16"/>
        </w:rPr>
        <w:t>„Nariadenie vlády“</w:t>
      </w:r>
      <w:r w:rsidRPr="00B86F0B">
        <w:rPr>
          <w:rFonts w:ascii="Arial" w:hAnsi="Arial" w:cs="Arial"/>
          <w:sz w:val="16"/>
          <w:szCs w:val="16"/>
        </w:rPr>
        <w:t>) uzatvorená medzi Zmluvnými stranami:</w:t>
      </w:r>
    </w:p>
    <w:p w14:paraId="30FEE8B3" w14:textId="77777777" w:rsidR="00BE2BD6" w:rsidRPr="00B86F0B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B86F0B">
        <w:rPr>
          <w:rFonts w:ascii="Arial" w:hAnsi="Arial" w:cs="Arial"/>
          <w:sz w:val="16"/>
          <w:szCs w:val="16"/>
        </w:rPr>
        <w:t xml:space="preserve">(ďalej spolu len </w:t>
      </w:r>
      <w:r w:rsidRPr="00B86F0B">
        <w:rPr>
          <w:rFonts w:ascii="Arial" w:hAnsi="Arial" w:cs="Arial"/>
          <w:b/>
          <w:bCs/>
          <w:sz w:val="16"/>
          <w:szCs w:val="16"/>
        </w:rPr>
        <w:t>„Zmluva“</w:t>
      </w:r>
      <w:r w:rsidRPr="00B86F0B">
        <w:rPr>
          <w:rFonts w:ascii="Arial" w:hAnsi="Arial" w:cs="Arial"/>
          <w:sz w:val="16"/>
          <w:szCs w:val="16"/>
        </w:rPr>
        <w:t>)</w:t>
      </w:r>
    </w:p>
    <w:p w14:paraId="3E31F850" w14:textId="24BA6D3C" w:rsidR="00BE2BD6" w:rsidRPr="00B86F0B" w:rsidRDefault="00BE2BD6" w:rsidP="003F5487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B86F0B">
        <w:rPr>
          <w:rFonts w:ascii="Arial" w:hAnsi="Arial" w:cs="Arial"/>
          <w:bCs/>
          <w:sz w:val="16"/>
          <w:szCs w:val="16"/>
          <w:lang w:val="uk-UA"/>
        </w:rPr>
        <w:t xml:space="preserve">Відповідно до </w:t>
      </w:r>
      <w:r w:rsidRPr="00B86F0B">
        <w:rPr>
          <w:rFonts w:ascii="Arial" w:hAnsi="Arial" w:cs="Arial"/>
          <w:sz w:val="16"/>
          <w:szCs w:val="16"/>
          <w:lang w:val="uk-UA"/>
        </w:rPr>
        <w:t xml:space="preserve">§ 51 </w:t>
      </w:r>
      <w:r w:rsidRPr="00B86F0B">
        <w:rPr>
          <w:rFonts w:ascii="Arial" w:hAnsi="Arial" w:cs="Arial"/>
          <w:bCs/>
          <w:sz w:val="16"/>
          <w:szCs w:val="16"/>
          <w:lang w:val="uk-UA"/>
        </w:rPr>
        <w:t xml:space="preserve"> Закону № 40/1964 Зб. Цивільний кодекс, зі змінами, у поєднанні з § 2 Урядового регламенту Словацької Республіки № </w:t>
      </w:r>
      <w:r w:rsidR="00B86F0B">
        <w:rPr>
          <w:rFonts w:ascii="Arial" w:hAnsi="Arial" w:cs="Arial"/>
          <w:bCs/>
          <w:sz w:val="16"/>
          <w:szCs w:val="16"/>
        </w:rPr>
        <w:t>151/2024</w:t>
      </w:r>
      <w:r w:rsidR="00D83A36" w:rsidRPr="00B86F0B">
        <w:rPr>
          <w:rFonts w:ascii="Arial" w:hAnsi="Arial" w:cs="Arial"/>
          <w:bCs/>
          <w:sz w:val="16"/>
          <w:szCs w:val="16"/>
        </w:rPr>
        <w:t xml:space="preserve"> </w:t>
      </w:r>
      <w:r w:rsidR="005059E9" w:rsidRPr="00B86F0B">
        <w:rPr>
          <w:rFonts w:ascii="Arial" w:hAnsi="Arial" w:cs="Arial"/>
          <w:bCs/>
          <w:sz w:val="16"/>
          <w:szCs w:val="16"/>
          <w:lang w:val="uk-UA"/>
        </w:rPr>
        <w:t>З</w:t>
      </w:r>
      <w:r w:rsidR="005059E9" w:rsidRPr="00B86F0B">
        <w:rPr>
          <w:rFonts w:ascii="Arial" w:hAnsi="Arial" w:cs="Arial"/>
          <w:bCs/>
          <w:sz w:val="16"/>
          <w:szCs w:val="16"/>
        </w:rPr>
        <w:t>.</w:t>
      </w:r>
      <w:r w:rsidR="005059E9" w:rsidRPr="00B86F0B">
        <w:rPr>
          <w:rFonts w:ascii="Arial" w:hAnsi="Arial" w:cs="Arial"/>
          <w:iCs/>
          <w:sz w:val="16"/>
          <w:szCs w:val="16"/>
          <w:lang w:val="ru-RU"/>
        </w:rPr>
        <w:t>з</w:t>
      </w:r>
      <w:r w:rsidR="005059E9" w:rsidRPr="00B86F0B">
        <w:rPr>
          <w:rFonts w:ascii="Arial" w:hAnsi="Arial" w:cs="Arial"/>
          <w:iCs/>
          <w:sz w:val="16"/>
          <w:szCs w:val="16"/>
        </w:rPr>
        <w:t xml:space="preserve">. </w:t>
      </w:r>
      <w:r w:rsidRPr="00B86F0B">
        <w:rPr>
          <w:rFonts w:ascii="Arial" w:hAnsi="Arial" w:cs="Arial"/>
          <w:bCs/>
          <w:sz w:val="16"/>
          <w:szCs w:val="16"/>
          <w:lang w:val="uk-UA"/>
        </w:rPr>
        <w:t xml:space="preserve">про надання внеску на проживання біженця (далі – </w:t>
      </w:r>
      <w:r w:rsidRPr="00B86F0B">
        <w:rPr>
          <w:rFonts w:ascii="Arial" w:hAnsi="Arial" w:cs="Arial"/>
          <w:sz w:val="18"/>
          <w:szCs w:val="18"/>
          <w:lang w:val="uk-UA"/>
        </w:rPr>
        <w:t>«</w:t>
      </w:r>
      <w:r w:rsidRPr="00B86F0B">
        <w:rPr>
          <w:rFonts w:ascii="Arial" w:hAnsi="Arial" w:cs="Arial"/>
          <w:b/>
          <w:bCs/>
          <w:sz w:val="16"/>
          <w:szCs w:val="16"/>
          <w:lang w:val="uk-UA"/>
        </w:rPr>
        <w:t>Державний регламент</w:t>
      </w:r>
      <w:r w:rsidRPr="00B86F0B">
        <w:rPr>
          <w:rFonts w:ascii="Arial" w:hAnsi="Arial" w:cs="Arial"/>
          <w:b/>
          <w:sz w:val="18"/>
          <w:szCs w:val="18"/>
        </w:rPr>
        <w:t>»</w:t>
      </w:r>
      <w:r w:rsidRPr="00B86F0B">
        <w:rPr>
          <w:rFonts w:ascii="Arial" w:hAnsi="Arial" w:cs="Arial"/>
          <w:bCs/>
          <w:sz w:val="16"/>
          <w:szCs w:val="16"/>
          <w:lang w:val="uk-UA"/>
        </w:rPr>
        <w:t xml:space="preserve">), укладеним між Договірними Сторонами: </w:t>
      </w:r>
    </w:p>
    <w:p w14:paraId="1E0FF460" w14:textId="77777777" w:rsidR="00BE2BD6" w:rsidRPr="00B86F0B" w:rsidRDefault="00BE2BD6" w:rsidP="00501DF0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B86F0B">
        <w:rPr>
          <w:rFonts w:ascii="Arial" w:hAnsi="Arial" w:cs="Arial"/>
          <w:bCs/>
          <w:sz w:val="16"/>
          <w:szCs w:val="16"/>
          <w:lang w:val="uk-UA"/>
        </w:rPr>
        <w:t xml:space="preserve">(далі – </w:t>
      </w:r>
      <w:r w:rsidRPr="00B86F0B">
        <w:rPr>
          <w:rFonts w:ascii="Arial" w:hAnsi="Arial" w:cs="Arial"/>
          <w:sz w:val="18"/>
          <w:szCs w:val="18"/>
          <w:lang w:val="uk-UA"/>
        </w:rPr>
        <w:t>«</w:t>
      </w:r>
      <w:r w:rsidRPr="00B86F0B">
        <w:rPr>
          <w:rFonts w:ascii="Arial" w:hAnsi="Arial" w:cs="Arial"/>
          <w:b/>
          <w:bCs/>
          <w:sz w:val="16"/>
          <w:szCs w:val="16"/>
          <w:lang w:val="uk-UA"/>
        </w:rPr>
        <w:t>Договір</w:t>
      </w:r>
      <w:r w:rsidRPr="00B86F0B">
        <w:rPr>
          <w:rFonts w:ascii="Arial" w:hAnsi="Arial" w:cs="Arial"/>
          <w:b/>
          <w:sz w:val="18"/>
          <w:szCs w:val="18"/>
        </w:rPr>
        <w:t>»</w:t>
      </w:r>
      <w:r w:rsidRPr="00B86F0B">
        <w:rPr>
          <w:rFonts w:ascii="Arial" w:hAnsi="Arial" w:cs="Arial"/>
          <w:bCs/>
          <w:sz w:val="16"/>
          <w:szCs w:val="16"/>
          <w:lang w:val="uk-UA"/>
        </w:rPr>
        <w:t>)</w:t>
      </w: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B86F0B" w14:paraId="6724DD43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651EBC26" w14:textId="77777777" w:rsidR="00BE2BD6" w:rsidRPr="00B86F0B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Oprávnená osoba (FO)</w:t>
            </w:r>
            <w:r w:rsidRPr="00B86F0B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Уповноважена особа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фізична особа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  <w:lang w:val="uk-UA"/>
              </w:rPr>
              <w:t>1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70B2B439" w14:textId="77777777" w:rsidTr="00472F82">
        <w:trPr>
          <w:trHeight w:val="230"/>
        </w:trPr>
        <w:tc>
          <w:tcPr>
            <w:tcW w:w="8940" w:type="dxa"/>
          </w:tcPr>
          <w:p w14:paraId="0C493CEB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Meno a</w:t>
            </w:r>
            <w:r w:rsidR="00166CEB" w:rsidRPr="00B86F0B">
              <w:rPr>
                <w:rFonts w:ascii="Arial" w:hAnsi="Arial" w:cs="Arial"/>
                <w:sz w:val="18"/>
                <w:szCs w:val="18"/>
              </w:rPr>
              <w:t> </w:t>
            </w:r>
            <w:r w:rsidRPr="00B86F0B">
              <w:rPr>
                <w:rFonts w:ascii="Arial" w:hAnsi="Arial" w:cs="Arial"/>
                <w:sz w:val="18"/>
                <w:szCs w:val="18"/>
              </w:rPr>
              <w:t>priezvisko: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586AD827" w14:textId="77777777" w:rsidTr="00472F82">
        <w:trPr>
          <w:trHeight w:val="170"/>
        </w:trPr>
        <w:tc>
          <w:tcPr>
            <w:tcW w:w="8940" w:type="dxa"/>
          </w:tcPr>
          <w:p w14:paraId="12B8D909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2FB5DCD6" w14:textId="77777777" w:rsidTr="00472F82">
        <w:trPr>
          <w:trHeight w:val="190"/>
        </w:trPr>
        <w:tc>
          <w:tcPr>
            <w:tcW w:w="8940" w:type="dxa"/>
          </w:tcPr>
          <w:p w14:paraId="15F33E9D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Trvale bytom: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Постійний побут: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7F5EC565" w14:textId="77777777" w:rsidTr="00472F82">
        <w:trPr>
          <w:trHeight w:val="180"/>
        </w:trPr>
        <w:tc>
          <w:tcPr>
            <w:tcW w:w="8940" w:type="dxa"/>
          </w:tcPr>
          <w:p w14:paraId="6EE5C260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178C1013" w14:textId="77777777" w:rsidTr="00472F82">
        <w:trPr>
          <w:trHeight w:val="240"/>
        </w:trPr>
        <w:tc>
          <w:tcPr>
            <w:tcW w:w="8940" w:type="dxa"/>
          </w:tcPr>
          <w:p w14:paraId="71C7C2E0" w14:textId="77777777" w:rsidR="00BE2BD6" w:rsidRPr="00B86F0B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Kontakt: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735176C0" w14:textId="77777777" w:rsidR="00BE2BD6" w:rsidRPr="00B86F0B" w:rsidRDefault="00BE2BD6" w:rsidP="003F5487">
      <w:pPr>
        <w:pStyle w:val="Bezriadkovania"/>
        <w:tabs>
          <w:tab w:val="center" w:pos="5103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B86F0B" w14:paraId="641A4BB2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17459964" w14:textId="77777777" w:rsidR="00BE2BD6" w:rsidRPr="00B86F0B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Oprávnená osoba (PO) / 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Уповноважена особа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юридична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особа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5040B68E" w14:textId="77777777" w:rsidTr="00472F82">
        <w:trPr>
          <w:trHeight w:val="230"/>
        </w:trPr>
        <w:tc>
          <w:tcPr>
            <w:tcW w:w="8940" w:type="dxa"/>
          </w:tcPr>
          <w:p w14:paraId="5FD6D89C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Názov: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Назва: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1E02C2D4" w14:textId="77777777" w:rsidTr="00472F82">
        <w:trPr>
          <w:trHeight w:val="170"/>
        </w:trPr>
        <w:tc>
          <w:tcPr>
            <w:tcW w:w="8940" w:type="dxa"/>
          </w:tcPr>
          <w:p w14:paraId="5DA85647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IČO: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Код: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6CC62E92" w14:textId="77777777" w:rsidTr="00472F82">
        <w:trPr>
          <w:trHeight w:val="190"/>
        </w:trPr>
        <w:tc>
          <w:tcPr>
            <w:tcW w:w="8940" w:type="dxa"/>
          </w:tcPr>
          <w:p w14:paraId="6AF8FB1B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Sídlo: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Місцезнаходження: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2BA14F54" w14:textId="77777777" w:rsidTr="00472F82">
        <w:trPr>
          <w:trHeight w:val="190"/>
        </w:trPr>
        <w:tc>
          <w:tcPr>
            <w:tcW w:w="8940" w:type="dxa"/>
          </w:tcPr>
          <w:p w14:paraId="09F5894F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Štatutárny orgán: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Статутний орган:</w:t>
            </w:r>
          </w:p>
        </w:tc>
      </w:tr>
      <w:tr w:rsidR="00BE2BD6" w:rsidRPr="00B86F0B" w14:paraId="7F0FC3FC" w14:textId="77777777" w:rsidTr="00472F82">
        <w:trPr>
          <w:trHeight w:val="190"/>
        </w:trPr>
        <w:tc>
          <w:tcPr>
            <w:tcW w:w="8940" w:type="dxa"/>
          </w:tcPr>
          <w:p w14:paraId="666D02C2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Zapísaný v: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Зареєстрований в:</w:t>
            </w:r>
          </w:p>
        </w:tc>
      </w:tr>
      <w:tr w:rsidR="00BE2BD6" w:rsidRPr="00B86F0B" w14:paraId="6742BC52" w14:textId="77777777" w:rsidTr="00472F82">
        <w:trPr>
          <w:trHeight w:val="180"/>
        </w:trPr>
        <w:tc>
          <w:tcPr>
            <w:tcW w:w="8940" w:type="dxa"/>
          </w:tcPr>
          <w:p w14:paraId="1ADE8FE3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4FFFA7BB" w14:textId="77777777" w:rsidTr="00472F82">
        <w:trPr>
          <w:trHeight w:val="240"/>
        </w:trPr>
        <w:tc>
          <w:tcPr>
            <w:tcW w:w="8940" w:type="dxa"/>
          </w:tcPr>
          <w:p w14:paraId="063F9339" w14:textId="77777777" w:rsidR="00BE2BD6" w:rsidRPr="00B86F0B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1DD2895A" w14:textId="77777777" w:rsidR="00BE2BD6" w:rsidRPr="00B86F0B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B86F0B">
        <w:rPr>
          <w:rFonts w:ascii="Arial" w:hAnsi="Arial" w:cs="Arial"/>
          <w:sz w:val="18"/>
          <w:szCs w:val="18"/>
        </w:rPr>
        <w:t xml:space="preserve">(ďalej len </w:t>
      </w:r>
      <w:r w:rsidRPr="00B86F0B">
        <w:rPr>
          <w:rFonts w:ascii="Arial" w:hAnsi="Arial" w:cs="Arial"/>
          <w:b/>
          <w:bCs/>
          <w:sz w:val="18"/>
          <w:szCs w:val="18"/>
        </w:rPr>
        <w:t>„Oprávnená osoba“</w:t>
      </w:r>
      <w:r w:rsidRPr="00B86F0B">
        <w:rPr>
          <w:rFonts w:ascii="Arial" w:hAnsi="Arial" w:cs="Arial"/>
          <w:sz w:val="18"/>
          <w:szCs w:val="18"/>
        </w:rPr>
        <w:t>)/(</w:t>
      </w:r>
      <w:r w:rsidRPr="00B86F0B">
        <w:rPr>
          <w:rFonts w:ascii="Arial" w:hAnsi="Arial" w:cs="Arial"/>
          <w:sz w:val="18"/>
          <w:szCs w:val="18"/>
          <w:lang w:val="uk-UA"/>
        </w:rPr>
        <w:t>далі</w:t>
      </w:r>
      <w:r w:rsidRPr="00B86F0B">
        <w:rPr>
          <w:rFonts w:ascii="Arial" w:hAnsi="Arial" w:cs="Arial"/>
          <w:sz w:val="18"/>
          <w:szCs w:val="18"/>
        </w:rPr>
        <w:t xml:space="preserve"> – </w:t>
      </w:r>
      <w:r w:rsidRPr="00B86F0B">
        <w:rPr>
          <w:rFonts w:ascii="Arial" w:hAnsi="Arial" w:cs="Arial"/>
          <w:sz w:val="18"/>
          <w:szCs w:val="18"/>
          <w:lang w:val="uk-UA"/>
        </w:rPr>
        <w:t>«</w:t>
      </w:r>
      <w:r w:rsidRPr="00B86F0B">
        <w:rPr>
          <w:rFonts w:ascii="Arial" w:hAnsi="Arial" w:cs="Arial"/>
          <w:b/>
          <w:sz w:val="18"/>
          <w:szCs w:val="18"/>
          <w:lang w:val="uk-UA"/>
        </w:rPr>
        <w:t>Уповноважена особа</w:t>
      </w:r>
      <w:r w:rsidRPr="00B86F0B">
        <w:rPr>
          <w:rFonts w:ascii="Arial" w:hAnsi="Arial" w:cs="Arial"/>
          <w:sz w:val="18"/>
          <w:szCs w:val="18"/>
        </w:rPr>
        <w:t>»)</w:t>
      </w:r>
    </w:p>
    <w:p w14:paraId="30EC020F" w14:textId="77777777" w:rsidR="00BE2BD6" w:rsidRPr="00B86F0B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B86F0B" w14:paraId="523CAD9D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6917D469" w14:textId="77777777" w:rsidR="00BE2BD6" w:rsidRPr="00B86F0B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Odídenec</w:t>
            </w:r>
            <w:r w:rsidRPr="00B86F0B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Біженець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uk-UA"/>
              </w:rPr>
              <w:t>2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502CDF16" w14:textId="77777777" w:rsidTr="00472F82">
        <w:trPr>
          <w:trHeight w:val="230"/>
        </w:trPr>
        <w:tc>
          <w:tcPr>
            <w:tcW w:w="8940" w:type="dxa"/>
          </w:tcPr>
          <w:p w14:paraId="7CDD4855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4BE1B3FB" w14:textId="77777777" w:rsidTr="00472F82">
        <w:trPr>
          <w:trHeight w:val="170"/>
        </w:trPr>
        <w:tc>
          <w:tcPr>
            <w:tcW w:w="8940" w:type="dxa"/>
          </w:tcPr>
          <w:p w14:paraId="647732B8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3B4FCA87" w14:textId="77777777" w:rsidTr="00472F82">
        <w:trPr>
          <w:trHeight w:val="170"/>
        </w:trPr>
        <w:tc>
          <w:tcPr>
            <w:tcW w:w="8940" w:type="dxa"/>
          </w:tcPr>
          <w:p w14:paraId="2CC276AE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Miesto narodenia: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 народження:</w:t>
            </w:r>
          </w:p>
        </w:tc>
      </w:tr>
      <w:tr w:rsidR="00BE2BD6" w:rsidRPr="00B86F0B" w14:paraId="0C29ADDA" w14:textId="77777777" w:rsidTr="00472F82">
        <w:trPr>
          <w:trHeight w:val="170"/>
        </w:trPr>
        <w:tc>
          <w:tcPr>
            <w:tcW w:w="8940" w:type="dxa"/>
          </w:tcPr>
          <w:p w14:paraId="7F19644C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Štátna príslušnosť: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Громадянство:</w:t>
            </w:r>
          </w:p>
        </w:tc>
      </w:tr>
      <w:tr w:rsidR="00BE2BD6" w:rsidRPr="00B86F0B" w14:paraId="18EB2B79" w14:textId="77777777" w:rsidTr="00472F82">
        <w:trPr>
          <w:trHeight w:val="170"/>
        </w:trPr>
        <w:tc>
          <w:tcPr>
            <w:tcW w:w="8940" w:type="dxa"/>
          </w:tcPr>
          <w:p w14:paraId="35FF2996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Identifikátor: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Ідентифікатор:</w:t>
            </w:r>
          </w:p>
        </w:tc>
      </w:tr>
      <w:tr w:rsidR="00BE2BD6" w:rsidRPr="00B86F0B" w14:paraId="4E60CBD7" w14:textId="77777777" w:rsidTr="00472F82">
        <w:trPr>
          <w:trHeight w:val="170"/>
        </w:trPr>
        <w:tc>
          <w:tcPr>
            <w:tcW w:w="8940" w:type="dxa"/>
          </w:tcPr>
          <w:p w14:paraId="10EF7B7B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Rodné číslo: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Персональний номер:</w:t>
            </w:r>
          </w:p>
        </w:tc>
      </w:tr>
      <w:tr w:rsidR="00BE2BD6" w:rsidRPr="00B86F0B" w14:paraId="1F53ACD5" w14:textId="77777777" w:rsidTr="00472F82">
        <w:trPr>
          <w:trHeight w:val="170"/>
        </w:trPr>
        <w:tc>
          <w:tcPr>
            <w:tcW w:w="8940" w:type="dxa"/>
          </w:tcPr>
          <w:p w14:paraId="7278CCBF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Cestovný doklad: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Паспорт:</w:t>
            </w:r>
          </w:p>
        </w:tc>
      </w:tr>
      <w:tr w:rsidR="00BE2BD6" w:rsidRPr="00B86F0B" w14:paraId="4C9094B6" w14:textId="77777777" w:rsidTr="00472F82">
        <w:trPr>
          <w:trHeight w:val="170"/>
        </w:trPr>
        <w:tc>
          <w:tcPr>
            <w:tcW w:w="8940" w:type="dxa"/>
          </w:tcPr>
          <w:p w14:paraId="681A1B27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Trvalé bydlisko: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Постійне місце проживання:</w:t>
            </w:r>
          </w:p>
        </w:tc>
      </w:tr>
      <w:tr w:rsidR="00BE2BD6" w:rsidRPr="00B86F0B" w14:paraId="375D1AB0" w14:textId="77777777" w:rsidTr="00472F82">
        <w:trPr>
          <w:trHeight w:val="170"/>
        </w:trPr>
        <w:tc>
          <w:tcPr>
            <w:tcW w:w="8940" w:type="dxa"/>
          </w:tcPr>
          <w:p w14:paraId="61A5F962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Predchádzajúci pobyt</w:t>
            </w:r>
            <w:r w:rsidRPr="00B86F0B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3"/>
            </w:r>
            <w:r w:rsidRPr="00B86F0B">
              <w:rPr>
                <w:rFonts w:ascii="Arial" w:hAnsi="Arial" w:cs="Arial"/>
                <w:sz w:val="18"/>
                <w:szCs w:val="18"/>
              </w:rPr>
              <w:t>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Попереднє перебування</w:t>
            </w:r>
            <w:r w:rsidRPr="00B86F0B">
              <w:rPr>
                <w:rFonts w:ascii="Arial" w:hAnsi="Arial" w:cs="Arial"/>
                <w:i/>
                <w:sz w:val="18"/>
                <w:szCs w:val="18"/>
                <w:vertAlign w:val="superscript"/>
                <w:lang w:val="uk-UA"/>
              </w:rPr>
              <w:t>3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</w:p>
        </w:tc>
      </w:tr>
      <w:tr w:rsidR="00BE2BD6" w:rsidRPr="00B86F0B" w14:paraId="66B2B160" w14:textId="77777777" w:rsidTr="00472F82">
        <w:trPr>
          <w:trHeight w:val="170"/>
        </w:trPr>
        <w:tc>
          <w:tcPr>
            <w:tcW w:w="8940" w:type="dxa"/>
          </w:tcPr>
          <w:p w14:paraId="09D5B5F8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Číslo dokladu o tolerovanom pobyte: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№ документу про дозволений побут: </w:t>
            </w:r>
          </w:p>
        </w:tc>
      </w:tr>
      <w:tr w:rsidR="00BE2BD6" w:rsidRPr="00B86F0B" w14:paraId="1F1CAA11" w14:textId="77777777" w:rsidTr="00472F82">
        <w:trPr>
          <w:trHeight w:val="170"/>
        </w:trPr>
        <w:tc>
          <w:tcPr>
            <w:tcW w:w="8940" w:type="dxa"/>
          </w:tcPr>
          <w:p w14:paraId="704B983F" w14:textId="77777777" w:rsidR="00BE2BD6" w:rsidRPr="00B86F0B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Kontakt: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/Контакт:</w:t>
            </w:r>
          </w:p>
        </w:tc>
      </w:tr>
    </w:tbl>
    <w:p w14:paraId="29B50759" w14:textId="77777777" w:rsidR="00BE2BD6" w:rsidRPr="00B86F0B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B86F0B">
        <w:rPr>
          <w:rFonts w:ascii="Arial" w:hAnsi="Arial" w:cs="Arial"/>
          <w:sz w:val="18"/>
          <w:szCs w:val="18"/>
        </w:rPr>
        <w:t>(ďalej len „</w:t>
      </w:r>
      <w:r w:rsidRPr="00B86F0B">
        <w:rPr>
          <w:rFonts w:ascii="Arial" w:hAnsi="Arial" w:cs="Arial"/>
          <w:b/>
          <w:bCs/>
          <w:sz w:val="18"/>
          <w:szCs w:val="18"/>
        </w:rPr>
        <w:t>Odídenec“</w:t>
      </w:r>
      <w:r w:rsidRPr="00B86F0B">
        <w:rPr>
          <w:rFonts w:ascii="Arial" w:hAnsi="Arial" w:cs="Arial"/>
          <w:sz w:val="18"/>
          <w:szCs w:val="18"/>
        </w:rPr>
        <w:t>)/(</w:t>
      </w:r>
      <w:r w:rsidRPr="00B86F0B">
        <w:rPr>
          <w:rFonts w:ascii="Arial" w:hAnsi="Arial" w:cs="Arial"/>
          <w:sz w:val="18"/>
          <w:szCs w:val="18"/>
          <w:lang w:val="uk-UA"/>
        </w:rPr>
        <w:t>далі</w:t>
      </w:r>
      <w:r w:rsidRPr="00B86F0B">
        <w:rPr>
          <w:rFonts w:ascii="Arial" w:hAnsi="Arial" w:cs="Arial"/>
          <w:sz w:val="18"/>
          <w:szCs w:val="18"/>
        </w:rPr>
        <w:t xml:space="preserve"> – </w:t>
      </w:r>
      <w:r w:rsidRPr="00B86F0B">
        <w:rPr>
          <w:rFonts w:ascii="Arial" w:hAnsi="Arial" w:cs="Arial"/>
          <w:b/>
          <w:sz w:val="18"/>
          <w:szCs w:val="18"/>
        </w:rPr>
        <w:t>«</w:t>
      </w:r>
      <w:r w:rsidRPr="00B86F0B">
        <w:rPr>
          <w:rFonts w:ascii="Arial" w:hAnsi="Arial" w:cs="Arial"/>
          <w:b/>
          <w:sz w:val="18"/>
          <w:szCs w:val="18"/>
          <w:lang w:val="uk-UA"/>
        </w:rPr>
        <w:t>Біженець</w:t>
      </w:r>
      <w:r w:rsidRPr="00B86F0B">
        <w:rPr>
          <w:rFonts w:ascii="Arial" w:hAnsi="Arial" w:cs="Arial"/>
          <w:b/>
          <w:sz w:val="18"/>
          <w:szCs w:val="18"/>
        </w:rPr>
        <w:t>»</w:t>
      </w:r>
      <w:r w:rsidRPr="00B86F0B">
        <w:rPr>
          <w:rFonts w:ascii="Arial" w:hAnsi="Arial" w:cs="Arial"/>
          <w:sz w:val="18"/>
          <w:szCs w:val="18"/>
        </w:rPr>
        <w:t xml:space="preserve">) </w:t>
      </w:r>
    </w:p>
    <w:p w14:paraId="20E7AB83" w14:textId="77777777" w:rsidR="00BE2BD6" w:rsidRPr="00B86F0B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B86F0B">
        <w:rPr>
          <w:rFonts w:ascii="Arial" w:hAnsi="Arial" w:cs="Arial"/>
          <w:sz w:val="18"/>
          <w:szCs w:val="18"/>
        </w:rPr>
        <w:t>(Oprávnená osoba a Odídenec ďalej spolu aj ako „</w:t>
      </w:r>
      <w:r w:rsidRPr="00B86F0B">
        <w:rPr>
          <w:rFonts w:ascii="Arial" w:hAnsi="Arial" w:cs="Arial"/>
          <w:b/>
          <w:bCs/>
          <w:sz w:val="18"/>
          <w:szCs w:val="18"/>
        </w:rPr>
        <w:t>Zmluvné strany</w:t>
      </w:r>
      <w:r w:rsidRPr="00B86F0B">
        <w:rPr>
          <w:rFonts w:ascii="Arial" w:hAnsi="Arial" w:cs="Arial"/>
          <w:sz w:val="18"/>
          <w:szCs w:val="18"/>
        </w:rPr>
        <w:t>“)/(</w:t>
      </w:r>
      <w:r w:rsidRPr="00B86F0B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B86F0B">
        <w:rPr>
          <w:rFonts w:ascii="Arial" w:hAnsi="Arial" w:cs="Arial"/>
          <w:sz w:val="18"/>
          <w:szCs w:val="18"/>
        </w:rPr>
        <w:t xml:space="preserve"> і </w:t>
      </w:r>
      <w:r w:rsidRPr="00B86F0B">
        <w:rPr>
          <w:rFonts w:ascii="Arial" w:hAnsi="Arial" w:cs="Arial"/>
          <w:sz w:val="18"/>
          <w:szCs w:val="18"/>
          <w:lang w:val="uk-UA"/>
        </w:rPr>
        <w:t>Біженець</w:t>
      </w:r>
      <w:r w:rsidRPr="00B86F0B">
        <w:rPr>
          <w:rFonts w:ascii="Arial" w:hAnsi="Arial" w:cs="Arial"/>
          <w:sz w:val="18"/>
          <w:szCs w:val="18"/>
        </w:rPr>
        <w:t xml:space="preserve"> </w:t>
      </w:r>
      <w:r w:rsidRPr="00B86F0B">
        <w:rPr>
          <w:rFonts w:ascii="Arial" w:hAnsi="Arial" w:cs="Arial"/>
          <w:sz w:val="18"/>
          <w:szCs w:val="18"/>
          <w:lang w:val="uk-UA"/>
        </w:rPr>
        <w:t>надалі</w:t>
      </w:r>
      <w:r w:rsidRPr="00B86F0B">
        <w:rPr>
          <w:rFonts w:ascii="Arial" w:hAnsi="Arial" w:cs="Arial"/>
          <w:sz w:val="18"/>
          <w:szCs w:val="18"/>
        </w:rPr>
        <w:t xml:space="preserve"> </w:t>
      </w:r>
      <w:r w:rsidRPr="00B86F0B">
        <w:rPr>
          <w:rFonts w:ascii="Arial" w:hAnsi="Arial" w:cs="Arial"/>
          <w:sz w:val="18"/>
          <w:szCs w:val="18"/>
          <w:lang w:val="uk-UA"/>
        </w:rPr>
        <w:t>іменуються</w:t>
      </w:r>
      <w:r w:rsidRPr="00B86F0B">
        <w:rPr>
          <w:rFonts w:ascii="Arial" w:hAnsi="Arial" w:cs="Arial"/>
          <w:sz w:val="18"/>
          <w:szCs w:val="18"/>
        </w:rPr>
        <w:t xml:space="preserve"> </w:t>
      </w:r>
      <w:r w:rsidRPr="00B86F0B">
        <w:rPr>
          <w:rFonts w:ascii="Arial" w:hAnsi="Arial" w:cs="Arial"/>
          <w:b/>
          <w:sz w:val="18"/>
          <w:szCs w:val="18"/>
        </w:rPr>
        <w:t>«</w:t>
      </w:r>
      <w:r w:rsidRPr="00B86F0B">
        <w:rPr>
          <w:rFonts w:ascii="Arial" w:hAnsi="Arial" w:cs="Arial"/>
          <w:b/>
          <w:sz w:val="18"/>
          <w:szCs w:val="18"/>
          <w:lang w:val="uk-UA"/>
        </w:rPr>
        <w:t>Сторони Договору</w:t>
      </w:r>
      <w:r w:rsidRPr="00B86F0B">
        <w:rPr>
          <w:rFonts w:ascii="Arial" w:hAnsi="Arial" w:cs="Arial"/>
          <w:b/>
          <w:sz w:val="18"/>
          <w:szCs w:val="18"/>
        </w:rPr>
        <w:t>»</w:t>
      </w:r>
      <w:r w:rsidRPr="00B86F0B">
        <w:rPr>
          <w:rFonts w:ascii="Arial" w:hAnsi="Arial" w:cs="Arial"/>
          <w:sz w:val="18"/>
          <w:szCs w:val="18"/>
        </w:rPr>
        <w:t>)</w:t>
      </w:r>
    </w:p>
    <w:p w14:paraId="72AB93AF" w14:textId="77777777" w:rsidR="00BE2BD6" w:rsidRPr="00B86F0B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4"/>
      </w:tblGrid>
      <w:tr w:rsidR="00BE2BD6" w:rsidRPr="00B86F0B" w14:paraId="28E4C915" w14:textId="77777777" w:rsidTr="00FF4D9C">
        <w:trPr>
          <w:trHeight w:val="166"/>
        </w:trPr>
        <w:tc>
          <w:tcPr>
            <w:tcW w:w="8959" w:type="dxa"/>
            <w:shd w:val="clear" w:color="auto" w:fill="EEECE1"/>
          </w:tcPr>
          <w:p w14:paraId="3B4D8B46" w14:textId="77777777" w:rsidR="00BE2BD6" w:rsidRPr="00B86F0B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99521891"/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Nehnuteľnosť / 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Нерухомість</w:t>
            </w:r>
            <w:r w:rsidRPr="00B86F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49C3ED4B" w14:textId="77777777" w:rsidTr="00FF4D9C">
        <w:trPr>
          <w:trHeight w:val="182"/>
        </w:trPr>
        <w:tc>
          <w:tcPr>
            <w:tcW w:w="8959" w:type="dxa"/>
          </w:tcPr>
          <w:p w14:paraId="6C02FD7F" w14:textId="77777777" w:rsidR="00BE2BD6" w:rsidRPr="00B86F0B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Druh stavby</w:t>
            </w:r>
            <w:r w:rsidRPr="00B86F0B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4"/>
            </w:r>
            <w:r w:rsidRPr="00B86F0B">
              <w:rPr>
                <w:rFonts w:ascii="Arial" w:hAnsi="Arial" w:cs="Arial"/>
                <w:sz w:val="18"/>
                <w:szCs w:val="18"/>
              </w:rPr>
              <w:t>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Тип будинку</w:t>
            </w:r>
            <w:r w:rsidR="00C37280" w:rsidRPr="00B86F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4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69EBCEF4" w14:textId="77777777" w:rsidTr="00FF4D9C">
        <w:trPr>
          <w:trHeight w:val="135"/>
        </w:trPr>
        <w:tc>
          <w:tcPr>
            <w:tcW w:w="8959" w:type="dxa"/>
          </w:tcPr>
          <w:p w14:paraId="7C732F55" w14:textId="77777777" w:rsidR="00BE2BD6" w:rsidRPr="00B86F0B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Ulica: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Вулиця: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4B253A00" w14:textId="77777777" w:rsidTr="00FF4D9C">
        <w:trPr>
          <w:trHeight w:val="150"/>
        </w:trPr>
        <w:tc>
          <w:tcPr>
            <w:tcW w:w="8959" w:type="dxa"/>
          </w:tcPr>
          <w:p w14:paraId="166F693E" w14:textId="77777777" w:rsidR="00BE2BD6" w:rsidRPr="00B86F0B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Súpisné číslo:</w:t>
            </w:r>
            <w:r w:rsidRPr="00B86F0B">
              <w:t xml:space="preserve"> </w:t>
            </w:r>
            <w:r w:rsidRPr="00B86F0B">
              <w:rPr>
                <w:lang w:val="uk-UA"/>
              </w:rPr>
              <w:t>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Інвентарний</w:t>
            </w:r>
            <w:r w:rsidRPr="00B86F0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1C45044F" w14:textId="77777777" w:rsidTr="00FF4D9C">
        <w:trPr>
          <w:trHeight w:val="143"/>
        </w:trPr>
        <w:tc>
          <w:tcPr>
            <w:tcW w:w="8959" w:type="dxa"/>
          </w:tcPr>
          <w:p w14:paraId="6E2F00F7" w14:textId="77777777" w:rsidR="00BE2BD6" w:rsidRPr="00B86F0B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lastRenderedPageBreak/>
              <w:t>Parcelné číslo: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 ділянки: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B86F0B" w14:paraId="3D9D27FB" w14:textId="77777777" w:rsidTr="00FF4D9C">
        <w:trPr>
          <w:trHeight w:val="190"/>
        </w:trPr>
        <w:tc>
          <w:tcPr>
            <w:tcW w:w="8959" w:type="dxa"/>
          </w:tcPr>
          <w:p w14:paraId="1EC318DA" w14:textId="77777777" w:rsidR="00BE2BD6" w:rsidRPr="00B86F0B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Katastrálne územie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B86F0B">
              <w:rPr>
                <w:rFonts w:ascii="Arial" w:hAnsi="Arial" w:cs="Arial"/>
                <w:sz w:val="18"/>
                <w:szCs w:val="18"/>
              </w:rPr>
              <w:t>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Кадастрова територія:</w:t>
            </w:r>
            <w:r w:rsidRPr="00B86F0B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  <w:tr w:rsidR="00BE2BD6" w:rsidRPr="00B86F0B" w14:paraId="77C5E2A9" w14:textId="77777777" w:rsidTr="00FF4D9C">
        <w:trPr>
          <w:trHeight w:val="190"/>
        </w:trPr>
        <w:tc>
          <w:tcPr>
            <w:tcW w:w="8959" w:type="dxa"/>
          </w:tcPr>
          <w:p w14:paraId="51139848" w14:textId="77777777" w:rsidR="00BE2BD6" w:rsidRPr="00B86F0B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Obec: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Селище:</w:t>
            </w:r>
          </w:p>
        </w:tc>
      </w:tr>
      <w:tr w:rsidR="00BE2BD6" w:rsidRPr="00B86F0B" w14:paraId="68555B6E" w14:textId="77777777" w:rsidTr="00FF4D9C">
        <w:trPr>
          <w:trHeight w:val="190"/>
        </w:trPr>
        <w:tc>
          <w:tcPr>
            <w:tcW w:w="8959" w:type="dxa"/>
          </w:tcPr>
          <w:p w14:paraId="7D956BCC" w14:textId="77777777" w:rsidR="00BE2BD6" w:rsidRPr="00B86F0B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Okres: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Район:</w:t>
            </w:r>
          </w:p>
        </w:tc>
      </w:tr>
      <w:tr w:rsidR="00BE2BD6" w:rsidRPr="00B86F0B" w14:paraId="27F4AC7C" w14:textId="77777777" w:rsidTr="00FF4D9C">
        <w:trPr>
          <w:trHeight w:val="190"/>
        </w:trPr>
        <w:tc>
          <w:tcPr>
            <w:tcW w:w="8959" w:type="dxa"/>
          </w:tcPr>
          <w:p w14:paraId="2DA18193" w14:textId="77777777" w:rsidR="00BE2BD6" w:rsidRPr="00B86F0B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List vlastníctva č.: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Свідоцтво про право власності на нерухомість №</w:t>
            </w:r>
            <w:r w:rsidRPr="00B86F0B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BE2BD6" w:rsidRPr="00B86F0B" w14:paraId="7483A977" w14:textId="77777777" w:rsidTr="00FF4D9C">
        <w:trPr>
          <w:trHeight w:val="190"/>
        </w:trPr>
        <w:tc>
          <w:tcPr>
            <w:tcW w:w="8959" w:type="dxa"/>
          </w:tcPr>
          <w:p w14:paraId="7089E0D8" w14:textId="77777777" w:rsidR="00BE2BD6" w:rsidRPr="00B86F0B" w:rsidRDefault="00BE2BD6" w:rsidP="00607741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Okresný úrad ............................................., katastrálny odbor/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Районне відомство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...................................., </w:t>
            </w:r>
            <w:r w:rsidRPr="00B86F0B">
              <w:rPr>
                <w:rFonts w:ascii="Arial" w:hAnsi="Arial" w:cs="Arial"/>
                <w:i/>
                <w:sz w:val="18"/>
                <w:szCs w:val="18"/>
                <w:lang w:val="uk-UA"/>
              </w:rPr>
              <w:t>відділ кадастру</w:t>
            </w:r>
            <w:r w:rsidRPr="00B86F0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FF4D9C" w:rsidRPr="00B86F0B" w14:paraId="4B872EF0" w14:textId="77777777" w:rsidTr="00FF4D9C">
        <w:trPr>
          <w:trHeight w:val="190"/>
        </w:trPr>
        <w:tc>
          <w:tcPr>
            <w:tcW w:w="8959" w:type="dxa"/>
          </w:tcPr>
          <w:p w14:paraId="7A0922C1" w14:textId="77777777" w:rsidR="00FF4D9C" w:rsidRPr="00B86F0B" w:rsidRDefault="00FF4D9C" w:rsidP="00607741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208B86" w14:textId="77777777" w:rsidR="00BE2BD6" w:rsidRPr="00B86F0B" w:rsidRDefault="00BE2BD6" w:rsidP="00501DF0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B86F0B">
        <w:rPr>
          <w:rFonts w:ascii="Arial" w:hAnsi="Arial" w:cs="Arial"/>
          <w:sz w:val="18"/>
          <w:szCs w:val="18"/>
        </w:rPr>
        <w:t xml:space="preserve">(ďalej len </w:t>
      </w:r>
      <w:r w:rsidRPr="00B86F0B">
        <w:rPr>
          <w:rFonts w:ascii="Arial" w:hAnsi="Arial" w:cs="Arial"/>
          <w:b/>
          <w:bCs/>
          <w:sz w:val="18"/>
          <w:szCs w:val="18"/>
        </w:rPr>
        <w:t>„Nehnuteľnosť“</w:t>
      </w:r>
      <w:r w:rsidRPr="00B86F0B">
        <w:rPr>
          <w:rFonts w:ascii="Arial" w:hAnsi="Arial" w:cs="Arial"/>
          <w:sz w:val="18"/>
          <w:szCs w:val="18"/>
        </w:rPr>
        <w:t>)/(</w:t>
      </w:r>
      <w:r w:rsidRPr="00B86F0B">
        <w:rPr>
          <w:rFonts w:ascii="Arial" w:hAnsi="Arial" w:cs="Arial"/>
          <w:sz w:val="18"/>
          <w:szCs w:val="18"/>
          <w:lang w:val="uk-UA"/>
        </w:rPr>
        <w:t>далі</w:t>
      </w:r>
      <w:r w:rsidRPr="00B86F0B">
        <w:rPr>
          <w:rFonts w:ascii="Arial" w:hAnsi="Arial" w:cs="Arial"/>
          <w:sz w:val="18"/>
          <w:szCs w:val="18"/>
        </w:rPr>
        <w:t xml:space="preserve"> </w:t>
      </w:r>
      <w:r w:rsidRPr="00B86F0B">
        <w:rPr>
          <w:rFonts w:ascii="Arial" w:hAnsi="Arial" w:cs="Arial"/>
          <w:b/>
          <w:sz w:val="18"/>
          <w:szCs w:val="18"/>
        </w:rPr>
        <w:t>«</w:t>
      </w:r>
      <w:r w:rsidRPr="00B86F0B">
        <w:rPr>
          <w:rFonts w:ascii="Arial" w:hAnsi="Arial" w:cs="Arial"/>
          <w:b/>
          <w:bCs/>
          <w:i/>
          <w:sz w:val="18"/>
          <w:szCs w:val="18"/>
          <w:lang w:val="uk-UA"/>
        </w:rPr>
        <w:t>Нерухомість</w:t>
      </w:r>
      <w:r w:rsidRPr="00B86F0B">
        <w:rPr>
          <w:rFonts w:ascii="Arial" w:hAnsi="Arial" w:cs="Arial"/>
          <w:b/>
          <w:sz w:val="18"/>
          <w:szCs w:val="18"/>
        </w:rPr>
        <w:t>»</w:t>
      </w:r>
      <w:r w:rsidRPr="00B86F0B">
        <w:rPr>
          <w:rFonts w:ascii="Arial" w:hAnsi="Arial" w:cs="Arial"/>
          <w:sz w:val="18"/>
          <w:szCs w:val="18"/>
        </w:rPr>
        <w:t>)</w:t>
      </w:r>
    </w:p>
    <w:bookmarkEnd w:id="0"/>
    <w:p w14:paraId="27956175" w14:textId="77777777" w:rsidR="00BE2BD6" w:rsidRPr="00B86F0B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1"/>
        <w:gridCol w:w="4360"/>
      </w:tblGrid>
      <w:tr w:rsidR="00BE2BD6" w:rsidRPr="00B86F0B" w14:paraId="4748D68D" w14:textId="77777777" w:rsidTr="007D21AD">
        <w:tc>
          <w:tcPr>
            <w:tcW w:w="4791" w:type="dxa"/>
            <w:shd w:val="clear" w:color="auto" w:fill="EEECE1"/>
          </w:tcPr>
          <w:p w14:paraId="28C88DD0" w14:textId="77777777" w:rsidR="00BE2BD6" w:rsidRPr="00B86F0B" w:rsidRDefault="00BE2BD6" w:rsidP="004C7AD6">
            <w:pPr>
              <w:pStyle w:val="Bezriadkovania"/>
              <w:tabs>
                <w:tab w:val="left" w:pos="2268"/>
                <w:tab w:val="center" w:pos="3119"/>
                <w:tab w:val="left" w:pos="3686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Čl. I Úvodné ustanovenia:</w:t>
            </w:r>
          </w:p>
        </w:tc>
        <w:tc>
          <w:tcPr>
            <w:tcW w:w="4360" w:type="dxa"/>
            <w:shd w:val="clear" w:color="auto" w:fill="EEECE1"/>
          </w:tcPr>
          <w:p w14:paraId="30F522E7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Стаття </w:t>
            </w:r>
            <w:r w:rsidR="00CA0423" w:rsidRPr="00B86F0B">
              <w:rPr>
                <w:rFonts w:ascii="Arial" w:hAnsi="Arial" w:cs="Arial"/>
                <w:b/>
                <w:sz w:val="18"/>
                <w:szCs w:val="18"/>
                <w:lang w:val="en-GB"/>
              </w:rPr>
              <w:t>I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Вступні положення</w:t>
            </w:r>
          </w:p>
        </w:tc>
      </w:tr>
      <w:tr w:rsidR="00BE2BD6" w:rsidRPr="00B86F0B" w14:paraId="019B5922" w14:textId="77777777" w:rsidTr="007D21AD">
        <w:tc>
          <w:tcPr>
            <w:tcW w:w="4791" w:type="dxa"/>
          </w:tcPr>
          <w:p w14:paraId="505BC8DF" w14:textId="77777777" w:rsidR="00BE2BD6" w:rsidRPr="00B86F0B" w:rsidRDefault="00BE2BD6" w:rsidP="0002214C">
            <w:pPr>
              <w:pStyle w:val="Bezriadkovania"/>
              <w:numPr>
                <w:ilvl w:val="0"/>
                <w:numId w:val="1"/>
              </w:numPr>
              <w:tabs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Účelom Zmluvy je poskytnutie dočasného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bezodplatného </w:t>
            </w:r>
            <w:r w:rsidRPr="00B86F0B">
              <w:rPr>
                <w:rFonts w:ascii="Arial" w:hAnsi="Arial" w:cs="Arial"/>
                <w:sz w:val="18"/>
                <w:szCs w:val="18"/>
              </w:rPr>
              <w:t>ubytovania Odídencovi v súvislosti s ozbrojeným konfliktom na Ukrajine, v súlade so zákonom č. 480/2002 Z. z. o azyle a o zmene a doplnení niektorých zákonov v znení neskorších predpisov (ďalej len „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Zákon o azyle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“). </w:t>
            </w:r>
          </w:p>
          <w:p w14:paraId="6C35F132" w14:textId="77777777" w:rsidR="00BE2BD6" w:rsidRPr="00B86F0B" w:rsidRDefault="00BE2BD6" w:rsidP="0002214C">
            <w:pPr>
              <w:pStyle w:val="Bezriadkovania"/>
              <w:numPr>
                <w:ilvl w:val="0"/>
                <w:numId w:val="1"/>
              </w:numPr>
              <w:tabs>
                <w:tab w:val="center" w:pos="322"/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Oprávnená osoba vyhlasuje, že ubytovanie poskytované Odídencovi na základe tejto Zmluvy je bezodplatné.</w:t>
            </w:r>
          </w:p>
          <w:p w14:paraId="6C72F15D" w14:textId="77777777" w:rsidR="00BE2BD6" w:rsidRPr="00B86F0B" w:rsidRDefault="00BE2BD6" w:rsidP="0002214C">
            <w:pPr>
              <w:pStyle w:val="Bezriadkovania"/>
              <w:numPr>
                <w:ilvl w:val="0"/>
                <w:numId w:val="1"/>
              </w:numPr>
              <w:tabs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Zmluvné strany berú na vedomie, že Oprávnená osoba má právo uplatniť si príspevok za ubytovanie Odídenca podľa § 36a Zákona o azyle v spojení s § 1 Nariadenia vlády.</w:t>
            </w:r>
          </w:p>
          <w:p w14:paraId="10A273B3" w14:textId="77777777" w:rsidR="00BE2BD6" w:rsidRPr="00B86F0B" w:rsidRDefault="00BE2BD6" w:rsidP="0002214C">
            <w:pPr>
              <w:pStyle w:val="Bezriadkovania"/>
              <w:numPr>
                <w:ilvl w:val="0"/>
                <w:numId w:val="1"/>
              </w:numPr>
              <w:tabs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Oprávnená osoba vyhlasuje, že sa na ňu nevzťahujú obmedzenia poskytovania príspevku podľa § 36a ods</w:t>
            </w:r>
            <w:r w:rsidRPr="00B86F0B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C77CE4" w:rsidRPr="00B86F0B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Zákona o</w:t>
            </w:r>
            <w:r w:rsidR="00D83A36"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</w:rPr>
              <w:t>azyle</w:t>
            </w:r>
            <w:r w:rsidR="00EA132F" w:rsidRPr="00B86F0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3D57B2" w14:textId="77777777" w:rsidR="00BE2146" w:rsidRPr="00B86F0B" w:rsidRDefault="00BE2146" w:rsidP="0002214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0" w:hanging="284"/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Oprávnená osoba vyhlasuje,</w:t>
            </w:r>
            <w:r w:rsidRPr="00B86F0B">
              <w:rPr>
                <w:rFonts w:ascii="Arial" w:hAnsi="Arial" w:cs="Arial"/>
                <w:bCs/>
                <w:sz w:val="18"/>
                <w:szCs w:val="18"/>
              </w:rPr>
              <w:t xml:space="preserve"> že nepoberá iné peňažné plnenie za poskytovanie ubytovania </w:t>
            </w:r>
            <w:r w:rsidR="00540F59" w:rsidRPr="00B86F0B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B86F0B">
              <w:rPr>
                <w:rFonts w:ascii="Arial" w:hAnsi="Arial" w:cs="Arial"/>
                <w:bCs/>
                <w:sz w:val="18"/>
                <w:szCs w:val="18"/>
              </w:rPr>
              <w:t>dídencovi,</w:t>
            </w:r>
            <w:r w:rsidRPr="00B86F0B">
              <w:rPr>
                <w:rStyle w:val="Odkaznapoznmkupodiarou"/>
                <w:rFonts w:ascii="Arial" w:hAnsi="Arial" w:cs="Arial"/>
                <w:bCs/>
                <w:sz w:val="18"/>
                <w:szCs w:val="18"/>
              </w:rPr>
              <w:footnoteReference w:id="5"/>
            </w:r>
            <w:r w:rsidRPr="00B86F0B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235A0DF3" w14:textId="77777777" w:rsidR="00BE2146" w:rsidRPr="00B86F0B" w:rsidRDefault="00BE2146" w:rsidP="0002214C">
            <w:pPr>
              <w:pStyle w:val="Bezriadkovania"/>
              <w:numPr>
                <w:ilvl w:val="0"/>
                <w:numId w:val="1"/>
              </w:numPr>
              <w:tabs>
                <w:tab w:val="center" w:pos="147"/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Oprávnená osoba vyhlasuje, že </w:t>
            </w:r>
            <w:r w:rsidR="00540F59" w:rsidRPr="00B86F0B">
              <w:rPr>
                <w:rFonts w:ascii="Arial" w:hAnsi="Arial" w:cs="Arial"/>
                <w:sz w:val="18"/>
                <w:szCs w:val="18"/>
              </w:rPr>
              <w:t>O</w:t>
            </w:r>
            <w:r w:rsidRPr="00B86F0B">
              <w:rPr>
                <w:rFonts w:ascii="Arial" w:hAnsi="Arial" w:cs="Arial"/>
                <w:sz w:val="18"/>
                <w:szCs w:val="18"/>
              </w:rPr>
              <w:t>dídenec</w:t>
            </w:r>
            <w:r w:rsidR="00540F59"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</w:rPr>
              <w:t>nie je jeho blízkou osobou.</w:t>
            </w:r>
          </w:p>
          <w:p w14:paraId="50D5E54A" w14:textId="77777777" w:rsidR="00BE2BD6" w:rsidRPr="00B86F0B" w:rsidRDefault="00BE2BD6" w:rsidP="0002214C">
            <w:pPr>
              <w:pStyle w:val="Bezriadkovania"/>
              <w:numPr>
                <w:ilvl w:val="0"/>
                <w:numId w:val="1"/>
              </w:numPr>
              <w:tabs>
                <w:tab w:val="center" w:pos="147"/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Odídenec vyhlasuje, že sa mu neposkytuje ubytovanie v azylovom zariadení.</w:t>
            </w:r>
          </w:p>
          <w:p w14:paraId="38CA22B2" w14:textId="77777777" w:rsidR="00EE7B95" w:rsidRPr="00B86F0B" w:rsidRDefault="00BE2BD6" w:rsidP="0002214C">
            <w:pPr>
              <w:pStyle w:val="Bezriadkovania"/>
              <w:numPr>
                <w:ilvl w:val="0"/>
                <w:numId w:val="1"/>
              </w:numPr>
              <w:tabs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Odídenec vyhlasuje, že berie na vedomie, že počas poskytovania ubytovania</w:t>
            </w:r>
            <w:r w:rsidR="00EE7B95" w:rsidRPr="00B86F0B">
              <w:rPr>
                <w:rFonts w:ascii="Arial" w:hAnsi="Arial" w:cs="Arial"/>
                <w:sz w:val="18"/>
                <w:szCs w:val="18"/>
              </w:rPr>
              <w:t xml:space="preserve"> sa na neho vzťahuje povinnosť podľa § 36a ods. 10  zákona o azyle, a to</w:t>
            </w:r>
            <w:r w:rsidR="00B204EA" w:rsidRPr="00B86F0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3DA1E633" w14:textId="77777777" w:rsidR="00EE7B95" w:rsidRPr="00B86F0B" w:rsidRDefault="00EE7B95" w:rsidP="00DD5547">
            <w:pPr>
              <w:pStyle w:val="Bezriadkovania"/>
              <w:numPr>
                <w:ilvl w:val="0"/>
                <w:numId w:val="22"/>
              </w:numPr>
              <w:tabs>
                <w:tab w:val="left" w:pos="7762"/>
              </w:tabs>
              <w:spacing w:line="276" w:lineRule="auto"/>
              <w:ind w:left="60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osobne oznámiť obci, že mu oprávnená osoba poskytuje ubytovanie do troch pracovných dní od začiatku poskytovania ubytovania; súčasťou prvého oznámenia je aj preukázanie zraniteľnosti, ak ide o zraniteľnú osobu;</w:t>
            </w:r>
          </w:p>
          <w:p w14:paraId="0708FCB6" w14:textId="77777777" w:rsidR="00EE7B95" w:rsidRPr="00B86F0B" w:rsidRDefault="00EE7B95" w:rsidP="00DD5547">
            <w:pPr>
              <w:pStyle w:val="Bezriadkovania"/>
              <w:numPr>
                <w:ilvl w:val="0"/>
                <w:numId w:val="22"/>
              </w:numPr>
              <w:tabs>
                <w:tab w:val="left" w:pos="7762"/>
              </w:tabs>
              <w:spacing w:line="276" w:lineRule="auto"/>
              <w:ind w:left="60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osobne oznámiť obci, že mu oprávnená osoba poskytuje ubytovanie dvakrát za mesiac počas poskytovania ubytovania, pričom medzi jednotlivými oznámeniami musí byť najmenej 14 dní; to neplatí, ak oprávnená osoba poskytuje ubytovanie odídencovi menej ako 14 dní;</w:t>
            </w:r>
          </w:p>
          <w:p w14:paraId="7ED37ED9" w14:textId="77777777" w:rsidR="00BE2BD6" w:rsidRPr="00B86F0B" w:rsidRDefault="00540F59" w:rsidP="00DD5547">
            <w:pPr>
              <w:pStyle w:val="Bezriadkovania"/>
              <w:numPr>
                <w:ilvl w:val="0"/>
                <w:numId w:val="22"/>
              </w:numPr>
              <w:tabs>
                <w:tab w:val="left" w:pos="7762"/>
              </w:tabs>
              <w:spacing w:line="276" w:lineRule="auto"/>
              <w:ind w:left="605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preukázať zraniteľnosť, ak ide o zraniteľnú osobu</w:t>
            </w:r>
            <w:r w:rsidR="00B204EA" w:rsidRPr="00B86F0B">
              <w:rPr>
                <w:rFonts w:ascii="Arial" w:hAnsi="Arial" w:cs="Arial"/>
                <w:sz w:val="18"/>
                <w:szCs w:val="18"/>
              </w:rPr>
              <w:t xml:space="preserve"> a bezodkladne oznámiť obci a oprávnenej osobe zmeny v skutočnostiach rozhodujúcich pre posúdenie zraniteľnosti</w:t>
            </w:r>
            <w:r w:rsidR="00BE2BD6" w:rsidRPr="00B86F0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B63588" w14:textId="77777777" w:rsidR="00ED6F7D" w:rsidRPr="00B86F0B" w:rsidRDefault="00ED6F7D" w:rsidP="0002214C">
            <w:pPr>
              <w:pStyle w:val="Bezriadkovania"/>
              <w:numPr>
                <w:ilvl w:val="0"/>
                <w:numId w:val="1"/>
              </w:numPr>
              <w:tabs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Odídenec vyhlasuje, že nie</w:t>
            </w:r>
            <w:r w:rsidR="00104E9F" w:rsidRPr="00B86F0B">
              <w:rPr>
                <w:rFonts w:ascii="Arial" w:hAnsi="Arial" w:cs="Arial"/>
                <w:sz w:val="18"/>
                <w:szCs w:val="18"/>
              </w:rPr>
              <w:t xml:space="preserve"> je na území Slovenskej republiky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vlastníkom alebo spoluvlastníkom nehnuteľnosti </w:t>
            </w:r>
            <w:r w:rsidR="0055484C" w:rsidRPr="00B86F0B">
              <w:rPr>
                <w:rFonts w:ascii="Arial" w:hAnsi="Arial" w:cs="Arial"/>
                <w:sz w:val="18"/>
                <w:szCs w:val="18"/>
              </w:rPr>
              <w:t xml:space="preserve">určenej </w:t>
            </w:r>
            <w:r w:rsidRPr="00B86F0B">
              <w:rPr>
                <w:rFonts w:ascii="Arial" w:hAnsi="Arial" w:cs="Arial"/>
                <w:sz w:val="18"/>
                <w:szCs w:val="18"/>
              </w:rPr>
              <w:t>na bývanie</w:t>
            </w:r>
            <w:r w:rsidR="00033ECD" w:rsidRPr="00B86F0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306F0E" w14:textId="77777777" w:rsidR="00ED6F7D" w:rsidRPr="00B86F0B" w:rsidRDefault="00033ECD" w:rsidP="0002214C">
            <w:pPr>
              <w:pStyle w:val="Bezriadkovania"/>
              <w:numPr>
                <w:ilvl w:val="0"/>
                <w:numId w:val="1"/>
              </w:numPr>
              <w:tabs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lastRenderedPageBreak/>
              <w:t>Odídenec vyhlasuje, že O</w:t>
            </w:r>
            <w:r w:rsidR="00ED6F7D" w:rsidRPr="00B86F0B">
              <w:rPr>
                <w:rFonts w:ascii="Arial" w:hAnsi="Arial" w:cs="Arial"/>
                <w:sz w:val="18"/>
                <w:szCs w:val="18"/>
              </w:rPr>
              <w:t>právnená osoba nie je jeho blízkou osobou</w:t>
            </w:r>
            <w:r w:rsidRPr="00B86F0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216552" w14:textId="58480199" w:rsidR="00ED6F7D" w:rsidRPr="00B86F0B" w:rsidRDefault="00B34813" w:rsidP="00980BD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</w:t>
            </w:r>
            <w:r w:rsidR="00695F75" w:rsidRPr="00B86F0B">
              <w:rPr>
                <w:rFonts w:ascii="Arial" w:hAnsi="Arial" w:cs="Arial"/>
                <w:sz w:val="18"/>
                <w:szCs w:val="18"/>
              </w:rPr>
              <w:t xml:space="preserve">dídenec vyhlasuje, že má </w:t>
            </w:r>
            <w:r w:rsidR="00695F75" w:rsidRPr="00B86F0B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dočasné útočisko na území Slovenskej republiky poskytnuté prvýkrát a neuplynulo viac ako </w:t>
            </w:r>
            <w:r w:rsidR="00980BDA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  <w:r w:rsidR="00695F75" w:rsidRPr="00B86F0B">
              <w:rPr>
                <w:rFonts w:ascii="Arial" w:eastAsia="Times New Roman" w:hAnsi="Arial" w:cs="Arial"/>
                <w:bCs/>
                <w:sz w:val="18"/>
                <w:szCs w:val="18"/>
              </w:rPr>
              <w:t>0 dní od prvého poskytnutia dočasného útočiska; toto vyhlásenie sa nevzťahuje na zraniteľnú osobu podľa § 36a ods. 2 zákona o azyle.</w:t>
            </w:r>
          </w:p>
        </w:tc>
        <w:tc>
          <w:tcPr>
            <w:tcW w:w="4360" w:type="dxa"/>
          </w:tcPr>
          <w:p w14:paraId="3038D0BC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 xml:space="preserve">1. Метою Договору є надання тимчасового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безкоштовного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проживання біженцю  у зв'язку зі збройним конфліктом в Україні, відповідно до Закону № 480/2002 Про надання притулку та про внесення змін до деяких законів в актуальній редакції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(далі – 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Закон про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«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надання притулку»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).</w:t>
            </w:r>
          </w:p>
          <w:p w14:paraId="0EAC7CE3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2.  Уповноважена особа заявляє, що помешкання, яке надається біженцеві згідно цього договору є безкоштовним. </w:t>
            </w:r>
          </w:p>
          <w:p w14:paraId="0A3FD9F9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3. Сторони договору беруть до уваги, що Уповноважена особа має право отримати виплату за поселення Біженця згідно з </w:t>
            </w:r>
            <w:r w:rsidRPr="00B86F0B">
              <w:rPr>
                <w:rFonts w:ascii="Arial" w:hAnsi="Arial" w:cs="Arial"/>
                <w:sz w:val="18"/>
                <w:szCs w:val="18"/>
              </w:rPr>
              <w:t>§ 36a</w:t>
            </w:r>
            <w:r w:rsidRPr="00B86F0B">
              <w:rPr>
                <w:rFonts w:ascii="Arial" w:hAnsi="Arial" w:cs="Arial"/>
                <w:sz w:val="18"/>
                <w:szCs w:val="18"/>
                <w:lang w:val="ru-RU"/>
              </w:rPr>
              <w:t xml:space="preserve"> Закону про тимчасовий притулок відповідно до </w:t>
            </w:r>
            <w:r w:rsidRPr="00B86F0B">
              <w:rPr>
                <w:rFonts w:ascii="Arial" w:hAnsi="Arial" w:cs="Arial"/>
                <w:sz w:val="18"/>
                <w:szCs w:val="18"/>
              </w:rPr>
              <w:t>§</w:t>
            </w:r>
            <w:r w:rsidRPr="00B86F0B">
              <w:rPr>
                <w:rFonts w:ascii="Arial" w:hAnsi="Arial" w:cs="Arial"/>
                <w:sz w:val="18"/>
                <w:szCs w:val="18"/>
                <w:lang w:val="ru-RU"/>
              </w:rPr>
              <w:t xml:space="preserve"> 1 Рішення уряду.</w:t>
            </w:r>
          </w:p>
          <w:p w14:paraId="4E99E033" w14:textId="590BA24B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ru-RU"/>
              </w:rPr>
              <w:t xml:space="preserve">4.  Уповноважена особа заявляє, що на неї не розповсюджуються обмеження отримання виплати згідно </w:t>
            </w:r>
            <w:r w:rsidRPr="00B86F0B">
              <w:rPr>
                <w:rFonts w:ascii="Arial" w:hAnsi="Arial" w:cs="Arial"/>
                <w:sz w:val="18"/>
                <w:szCs w:val="18"/>
              </w:rPr>
              <w:t>§ 36a</w:t>
            </w:r>
            <w:r w:rsidRPr="00B86F0B">
              <w:rPr>
                <w:rFonts w:ascii="Arial" w:hAnsi="Arial" w:cs="Arial"/>
                <w:sz w:val="18"/>
                <w:szCs w:val="18"/>
                <w:lang w:val="ru-RU"/>
              </w:rPr>
              <w:t>, абзац</w:t>
            </w:r>
            <w:r w:rsidR="006E0830" w:rsidRPr="00B86F0B">
              <w:rPr>
                <w:rFonts w:ascii="Arial" w:hAnsi="Arial" w:cs="Arial"/>
                <w:sz w:val="18"/>
                <w:szCs w:val="18"/>
                <w:lang w:val="ru-RU"/>
              </w:rPr>
              <w:t>у</w:t>
            </w:r>
            <w:r w:rsidRPr="00B86F0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C41710" w:rsidRPr="00B86F0B">
              <w:rPr>
                <w:rFonts w:ascii="Arial" w:hAnsi="Arial" w:cs="Arial"/>
                <w:sz w:val="18"/>
                <w:szCs w:val="18"/>
              </w:rPr>
              <w:t>7</w:t>
            </w:r>
            <w:r w:rsidRPr="00B86F0B">
              <w:rPr>
                <w:rFonts w:ascii="Arial" w:hAnsi="Arial" w:cs="Arial"/>
                <w:sz w:val="18"/>
                <w:szCs w:val="18"/>
                <w:lang w:val="ru-RU"/>
              </w:rPr>
              <w:t xml:space="preserve"> Закону про тимчасовий притулок.</w:t>
            </w:r>
          </w:p>
          <w:p w14:paraId="003AEDF5" w14:textId="76CB81AC" w:rsidR="006A53F5" w:rsidRPr="00B86F0B" w:rsidRDefault="006A53F5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5.</w:t>
            </w:r>
            <w:r w:rsidR="00EC288C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Уповноважена особа заявляє, що не отримує іншої грошової виплати за надання притулку Біженцю,⁵)</w:t>
            </w:r>
          </w:p>
          <w:p w14:paraId="6FC772EB" w14:textId="723D03C5" w:rsidR="006A53F5" w:rsidRPr="00B86F0B" w:rsidRDefault="006A53F5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6.</w:t>
            </w:r>
            <w:r w:rsidR="00EC288C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Уповноважена особа заявляє, що Біженець не є її близькою людиною. </w:t>
            </w:r>
          </w:p>
          <w:p w14:paraId="519093F0" w14:textId="77777777" w:rsidR="00BE2BD6" w:rsidRPr="00B86F0B" w:rsidRDefault="006A53F5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7</w:t>
            </w:r>
            <w:r w:rsidR="00BE2BD6" w:rsidRPr="00B86F0B">
              <w:rPr>
                <w:rFonts w:ascii="Arial" w:hAnsi="Arial" w:cs="Arial"/>
                <w:sz w:val="18"/>
                <w:szCs w:val="18"/>
                <w:lang w:val="ru-RU"/>
              </w:rPr>
              <w:t xml:space="preserve">. Біженець заявляє, що йому не надається місце для проживання в притулку для біженців. </w:t>
            </w:r>
          </w:p>
          <w:p w14:paraId="32883C13" w14:textId="0C23EB6E" w:rsidR="00EA132F" w:rsidRPr="00B86F0B" w:rsidRDefault="006A53F5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8</w:t>
            </w:r>
            <w:r w:rsidR="00BE2BD6" w:rsidRPr="00B86F0B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="00BE2BD6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Біженець заявляє, що бере до уваги, що в період </w:t>
            </w:r>
            <w:r w:rsidR="00AA5297" w:rsidRPr="00B86F0B">
              <w:rPr>
                <w:rFonts w:ascii="Arial" w:hAnsi="Arial" w:cs="Arial"/>
                <w:sz w:val="18"/>
                <w:szCs w:val="18"/>
                <w:lang w:val="uk-UA"/>
              </w:rPr>
              <w:t>надання йому притулку на нього розповсюджується обов’язок відповідно до § 36а, абзац</w:t>
            </w:r>
            <w:r w:rsidR="006E0830" w:rsidRPr="00B86F0B">
              <w:rPr>
                <w:rFonts w:ascii="Arial" w:hAnsi="Arial" w:cs="Arial"/>
                <w:sz w:val="18"/>
                <w:szCs w:val="18"/>
                <w:lang w:val="uk-UA"/>
              </w:rPr>
              <w:t>у</w:t>
            </w:r>
            <w:r w:rsidR="00AA5297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10 Закону про тимчасовий притулок, а саме: </w:t>
            </w:r>
          </w:p>
          <w:p w14:paraId="6CF67AD4" w14:textId="49E04323" w:rsidR="00AA5297" w:rsidRPr="00B86F0B" w:rsidRDefault="00AA5297" w:rsidP="00AA5297">
            <w:pPr>
              <w:pStyle w:val="Bezriadkovania"/>
              <w:numPr>
                <w:ilvl w:val="0"/>
                <w:numId w:val="24"/>
              </w:numPr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особисто повідомити муніципалітет про надання йому житла уповноваженою особою протягом трьох робочих днів з початку надання притулку; доказ вразливості є також частиною першого повідомлення, якщо йде мова про вразливу особу;</w:t>
            </w:r>
          </w:p>
          <w:p w14:paraId="32C74A1E" w14:textId="204C749E" w:rsidR="00AA5297" w:rsidRPr="00B86F0B" w:rsidRDefault="008F09DB" w:rsidP="00AA5297">
            <w:pPr>
              <w:pStyle w:val="Bezriadkovania"/>
              <w:numPr>
                <w:ilvl w:val="0"/>
                <w:numId w:val="24"/>
              </w:numPr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особисто повідомляти муніципалітет про те, що уповноважена особа надає йому житло двічі на місяць під час надання житла, при цьому між окремими повідомленнями має пройти не менше 14 днів; це не стосується випадків, коли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уповноважена особа надає біженцю житло менше ніж на 14 днів;</w:t>
            </w:r>
          </w:p>
          <w:p w14:paraId="3AC2CF58" w14:textId="670889CC" w:rsidR="008F09DB" w:rsidRPr="00B86F0B" w:rsidRDefault="008F09DB" w:rsidP="00AA5297">
            <w:pPr>
              <w:pStyle w:val="Bezriadkovania"/>
              <w:numPr>
                <w:ilvl w:val="0"/>
                <w:numId w:val="24"/>
              </w:numPr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пред’явити вразливість, якщо мова йде про вразливу особу, і негайно повідомити муніципалітет та уповноважену особу про зміни у фактах, вирішальних для оцінення вразливості.</w:t>
            </w:r>
          </w:p>
          <w:p w14:paraId="51206966" w14:textId="4A221CA8" w:rsidR="00C41710" w:rsidRPr="00B86F0B" w:rsidRDefault="00C41710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9</w:t>
            </w:r>
            <w:r w:rsidRPr="00B86F0B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9B7F4C"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09DB" w:rsidRPr="00B86F0B">
              <w:rPr>
                <w:rFonts w:ascii="Arial" w:hAnsi="Arial" w:cs="Arial"/>
                <w:sz w:val="18"/>
                <w:szCs w:val="18"/>
                <w:lang w:val="uk-UA"/>
              </w:rPr>
              <w:t>Біженець заявляє, що не є власником чи співвласником нерухомо</w:t>
            </w:r>
            <w:r w:rsidR="000C763E" w:rsidRPr="00B86F0B">
              <w:rPr>
                <w:rFonts w:ascii="Arial" w:hAnsi="Arial" w:cs="Arial"/>
                <w:sz w:val="18"/>
                <w:szCs w:val="18"/>
                <w:lang w:val="uk-UA"/>
              </w:rPr>
              <w:t>сті</w:t>
            </w:r>
            <w:r w:rsidR="008F09DB" w:rsidRPr="00B86F0B">
              <w:rPr>
                <w:rFonts w:ascii="Arial" w:hAnsi="Arial" w:cs="Arial"/>
                <w:sz w:val="18"/>
                <w:szCs w:val="18"/>
                <w:lang w:val="uk-UA"/>
              </w:rPr>
              <w:t>, призначено</w:t>
            </w:r>
            <w:r w:rsidR="000C763E" w:rsidRPr="00B86F0B">
              <w:rPr>
                <w:rFonts w:ascii="Arial" w:hAnsi="Arial" w:cs="Arial"/>
                <w:sz w:val="18"/>
                <w:szCs w:val="18"/>
                <w:lang w:val="uk-UA"/>
              </w:rPr>
              <w:t>ї</w:t>
            </w:r>
            <w:r w:rsidR="008F09DB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для </w:t>
            </w:r>
            <w:r w:rsidR="000C763E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проживання </w:t>
            </w:r>
            <w:r w:rsidR="008F09DB" w:rsidRPr="00B86F0B">
              <w:rPr>
                <w:rFonts w:ascii="Arial" w:hAnsi="Arial" w:cs="Arial"/>
                <w:sz w:val="18"/>
                <w:szCs w:val="18"/>
                <w:lang w:val="uk-UA"/>
              </w:rPr>
              <w:t>на території Словацької Республіки.</w:t>
            </w:r>
          </w:p>
          <w:p w14:paraId="5DCB7531" w14:textId="047F0624" w:rsidR="009B7F4C" w:rsidRPr="00B86F0B" w:rsidRDefault="000C763E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  <w:r w:rsidR="00C41710" w:rsidRPr="00B86F0B">
              <w:rPr>
                <w:rFonts w:ascii="Arial" w:hAnsi="Arial" w:cs="Arial"/>
                <w:sz w:val="18"/>
                <w:szCs w:val="18"/>
              </w:rPr>
              <w:t>0</w:t>
            </w:r>
            <w:r w:rsidR="00C41710" w:rsidRPr="00B86F0B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  <w:r w:rsidR="009B7F4C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Біженець заявляє, що Уповноважена особа не є його близькою людиною.</w:t>
            </w:r>
          </w:p>
          <w:p w14:paraId="17931BB9" w14:textId="424A3235" w:rsidR="00C41710" w:rsidRPr="00B86F0B" w:rsidRDefault="00C41710" w:rsidP="00980BDA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11.</w:t>
            </w:r>
            <w:r w:rsidR="009B7F4C"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763E" w:rsidRPr="00B86F0B">
              <w:rPr>
                <w:rFonts w:ascii="Arial" w:hAnsi="Arial" w:cs="Arial"/>
                <w:sz w:val="18"/>
                <w:szCs w:val="18"/>
                <w:lang w:val="uk-UA"/>
              </w:rPr>
              <w:t>Біженець заявляє, що йому вперше надано тимчасовий притулок на території Словацької Республіки і з моменту першого надання тимчасо</w:t>
            </w:r>
            <w:r w:rsidR="00980BDA">
              <w:rPr>
                <w:rFonts w:ascii="Arial" w:hAnsi="Arial" w:cs="Arial"/>
                <w:sz w:val="18"/>
                <w:szCs w:val="18"/>
                <w:lang w:val="uk-UA"/>
              </w:rPr>
              <w:t>вого притулку минуло не більше 6</w:t>
            </w:r>
            <w:r w:rsidR="000C763E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0 днів; ця заява не поширюється на вразливу особу </w:t>
            </w:r>
            <w:r w:rsidR="006E0830" w:rsidRPr="00B86F0B">
              <w:rPr>
                <w:rFonts w:ascii="Arial" w:hAnsi="Arial" w:cs="Arial"/>
                <w:sz w:val="18"/>
                <w:szCs w:val="18"/>
                <w:lang w:val="uk-UA"/>
              </w:rPr>
              <w:t>відповідно до</w:t>
            </w:r>
            <w:r w:rsidR="000C763E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§ 36a абзац</w:t>
            </w:r>
            <w:r w:rsidR="006E0830" w:rsidRPr="00B86F0B">
              <w:rPr>
                <w:rFonts w:ascii="Arial" w:hAnsi="Arial" w:cs="Arial"/>
                <w:sz w:val="18"/>
                <w:szCs w:val="18"/>
                <w:lang w:val="uk-UA"/>
              </w:rPr>
              <w:t>у</w:t>
            </w:r>
            <w:r w:rsidR="000C763E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2 Закону про тимчасовий притулок.</w:t>
            </w:r>
          </w:p>
        </w:tc>
      </w:tr>
      <w:tr w:rsidR="00BE2BD6" w:rsidRPr="00B86F0B" w14:paraId="1A3A492C" w14:textId="77777777" w:rsidTr="002D4A2A">
        <w:tc>
          <w:tcPr>
            <w:tcW w:w="4791" w:type="dxa"/>
            <w:shd w:val="clear" w:color="auto" w:fill="EEECE1"/>
          </w:tcPr>
          <w:p w14:paraId="3FB7276C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II Predmet Zmluvy:</w:t>
            </w:r>
          </w:p>
        </w:tc>
        <w:tc>
          <w:tcPr>
            <w:tcW w:w="4360" w:type="dxa"/>
            <w:shd w:val="clear" w:color="auto" w:fill="EEECE1"/>
          </w:tcPr>
          <w:p w14:paraId="70702B4E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B86F0B">
              <w:rPr>
                <w:rFonts w:ascii="Arial" w:hAnsi="Arial" w:cs="Arial"/>
                <w:b/>
                <w:sz w:val="18"/>
                <w:szCs w:val="18"/>
              </w:rPr>
              <w:t xml:space="preserve"> II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Предмет Договору</w:t>
            </w:r>
          </w:p>
        </w:tc>
      </w:tr>
      <w:tr w:rsidR="00BE2BD6" w:rsidRPr="00B86F0B" w14:paraId="597DEF03" w14:textId="77777777" w:rsidTr="002D4A2A">
        <w:tc>
          <w:tcPr>
            <w:tcW w:w="4791" w:type="dxa"/>
          </w:tcPr>
          <w:p w14:paraId="4915DDF2" w14:textId="77777777" w:rsidR="00BE2BD6" w:rsidRPr="00B86F0B" w:rsidRDefault="00BE2BD6" w:rsidP="0002214C">
            <w:pPr>
              <w:pStyle w:val="Bezriadkovania"/>
              <w:numPr>
                <w:ilvl w:val="0"/>
                <w:numId w:val="4"/>
              </w:numPr>
              <w:tabs>
                <w:tab w:val="center" w:pos="180"/>
                <w:tab w:val="left" w:pos="7762"/>
              </w:tabs>
              <w:spacing w:line="276" w:lineRule="auto"/>
              <w:ind w:left="1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Oprávnená osoba je výlučným vlastníkom / podielovým spoluvlastníkom / bezpodielovým spoluvlastníkom</w:t>
            </w:r>
            <w:r w:rsidR="00BE58E8" w:rsidRPr="00B86F0B">
              <w:rPr>
                <w:rFonts w:ascii="Arial" w:hAnsi="Arial" w:cs="Arial"/>
                <w:sz w:val="18"/>
                <w:szCs w:val="18"/>
              </w:rPr>
              <w:t xml:space="preserve"> / správcom</w:t>
            </w:r>
            <w:r w:rsidR="00DB3206" w:rsidRPr="00B86F0B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6"/>
            </w:r>
            <w:r w:rsidR="00F6373A" w:rsidRPr="00B86F0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6F0B">
              <w:rPr>
                <w:rFonts w:ascii="Arial" w:hAnsi="Arial" w:cs="Arial"/>
                <w:sz w:val="18"/>
                <w:szCs w:val="18"/>
              </w:rPr>
              <w:t>Nehnuteľnosti.</w:t>
            </w:r>
          </w:p>
          <w:p w14:paraId="66F07942" w14:textId="77777777" w:rsidR="00BE2BD6" w:rsidRPr="00B86F0B" w:rsidRDefault="00BE2BD6" w:rsidP="00D83A36">
            <w:pPr>
              <w:pStyle w:val="Bezriadkovania"/>
              <w:numPr>
                <w:ilvl w:val="0"/>
                <w:numId w:val="4"/>
              </w:numPr>
              <w:tabs>
                <w:tab w:val="center" w:pos="180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Nehnuteľnosť pozostáva z</w:t>
            </w:r>
            <w:r w:rsidRPr="00B86F0B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7"/>
            </w:r>
            <w:r w:rsidRPr="00B86F0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268CBD8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60E266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DA6775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BFA57C" w14:textId="77777777" w:rsidR="00BE2BD6" w:rsidRPr="00B86F0B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V Nehnuteľnosti sa nachádzajú hnuteľné veci</w:t>
            </w:r>
            <w:r w:rsidRPr="00B86F0B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8"/>
            </w:r>
            <w:r w:rsidRPr="00B86F0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83C3F71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5AB122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4A5273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49CB3D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06A540" w14:textId="77777777" w:rsidR="00BE2BD6" w:rsidRPr="00B86F0B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Oprávnená osoba prenecháva Nehnuteľnosť / časť Nehnuteľnosti</w:t>
            </w:r>
            <w:r w:rsidRPr="00B86F0B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9"/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Odídencovi do dočasného užívania výlučne na účel uvedený v tejto Zmluve a za podmienok uvedených v tejto Zmluve. </w:t>
            </w:r>
          </w:p>
          <w:p w14:paraId="0DFE43AC" w14:textId="77777777" w:rsidR="00B33EAC" w:rsidRPr="00B86F0B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Oprávnená osoba vyhlasuje, že</w:t>
            </w:r>
            <w:r w:rsidR="003E2CEB" w:rsidRPr="00B86F0B">
              <w:rPr>
                <w:rStyle w:val="Odkaznapoznmkupodiarou"/>
                <w:rFonts w:ascii="Arial" w:hAnsi="Arial"/>
                <w:sz w:val="18"/>
                <w:szCs w:val="18"/>
              </w:rPr>
              <w:footnoteReference w:id="10"/>
            </w:r>
          </w:p>
          <w:p w14:paraId="6E76D288" w14:textId="77777777" w:rsidR="00162419" w:rsidRPr="00B86F0B" w:rsidRDefault="007D35A6" w:rsidP="0016241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9A570B" wp14:editId="490A289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1193165</wp:posOffset>
                      </wp:positionV>
                      <wp:extent cx="118745" cy="124460"/>
                      <wp:effectExtent l="0" t="0" r="14605" b="27940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B4E25A6" id="Obdĺžnik 4" o:spid="_x0000_s1026" style="position:absolute;margin-left:5.85pt;margin-top:93.95pt;width:9.3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Pr="00B86F0B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5C53DB2" wp14:editId="1ADC98A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12065</wp:posOffset>
                      </wp:positionV>
                      <wp:extent cx="118745" cy="124460"/>
                      <wp:effectExtent l="0" t="0" r="14605" b="2794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6C6A4F1" id="Obdĺžnik 3" o:spid="_x0000_s1026" style="position:absolute;margin-left:5.85pt;margin-top:.95pt;width:9.35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162419" w:rsidRPr="00B86F0B">
              <w:rPr>
                <w:rFonts w:ascii="Arial" w:hAnsi="Arial" w:cs="Arial"/>
                <w:sz w:val="18"/>
                <w:szCs w:val="18"/>
              </w:rPr>
              <w:t>ide o Nehnuteľnosť slúžiacu na bývanie, ktorá spĺňa minimálne požiadavky podľa § 8 ods. 2 vyhlášky Ministerstva zdravotníctva Slovenskej republiky č. 259/2008 Z. z. o podrobnostiach o požiadavkách na vnútorné prostredie budov a o minimálnych požiadavkách na byty nižšieho štandardu a na ubytovacie zariadenia, a to na riadne užívanie na dohodnutý účel,</w:t>
            </w:r>
            <w:r w:rsidR="00162419" w:rsidRPr="00B86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alebo</w:t>
            </w:r>
          </w:p>
          <w:p w14:paraId="5F779C52" w14:textId="77777777" w:rsidR="00162419" w:rsidRPr="00B86F0B" w:rsidRDefault="00162419" w:rsidP="00162419">
            <w:pPr>
              <w:pStyle w:val="Bezriadkovania"/>
              <w:tabs>
                <w:tab w:val="center" w:pos="434"/>
                <w:tab w:val="left" w:pos="7762"/>
              </w:tabs>
              <w:spacing w:line="276" w:lineRule="auto"/>
              <w:ind w:left="4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ide o Nehnuteľnosť, ktorá spĺňa požiadavky na ubytovacie zariadenie podľa § 9 ods. 1 a 2 vyhlášky č. 259/2008 Z. z. o podrobnostiach o požiadavkách na vnútorné prostredie budov a o minimálnych </w:t>
            </w:r>
            <w:r w:rsidRPr="00B86F0B">
              <w:rPr>
                <w:rFonts w:ascii="Arial" w:hAnsi="Arial" w:cs="Arial"/>
                <w:sz w:val="18"/>
                <w:szCs w:val="18"/>
              </w:rPr>
              <w:lastRenderedPageBreak/>
              <w:t>požiadavkách na byty nižšieho štandardu a na ubytovacie zariadenia</w:t>
            </w:r>
          </w:p>
        </w:tc>
        <w:tc>
          <w:tcPr>
            <w:tcW w:w="4360" w:type="dxa"/>
          </w:tcPr>
          <w:p w14:paraId="0AB4EBCE" w14:textId="65D711F9" w:rsidR="00BE2BD6" w:rsidRPr="00B86F0B" w:rsidRDefault="00BE2BD6" w:rsidP="006C598A">
            <w:pPr>
              <w:pStyle w:val="Bezriadkovania"/>
              <w:numPr>
                <w:ilvl w:val="0"/>
                <w:numId w:val="12"/>
              </w:numPr>
              <w:tabs>
                <w:tab w:val="center" w:pos="307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Уповноважена особа є одноосібним власником / співвласником / співвласником</w:t>
            </w:r>
            <w:r w:rsidR="00DB3206" w:rsidRPr="00B86F0B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без долі</w:t>
            </w:r>
            <w:r w:rsidR="00B559D4" w:rsidRPr="00B86F0B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6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4018FE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комендантом Н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ерухомості.</w:t>
            </w:r>
          </w:p>
          <w:p w14:paraId="59C6F488" w14:textId="77777777" w:rsidR="00BE2BD6" w:rsidRPr="00B86F0B" w:rsidRDefault="00BE2BD6" w:rsidP="006C598A">
            <w:pPr>
              <w:pStyle w:val="Bezriadkovania"/>
              <w:numPr>
                <w:ilvl w:val="0"/>
                <w:numId w:val="12"/>
              </w:numPr>
              <w:tabs>
                <w:tab w:val="center" w:pos="279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Нерухомість 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складається з</w:t>
            </w:r>
            <w:r w:rsidR="00B559D4" w:rsidRPr="00B86F0B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7</w:t>
            </w:r>
          </w:p>
          <w:p w14:paraId="409FF62C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3B3DDFC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3657EAE2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65DAADE0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3. В Нерухомості знаходиться наступне рухоме майно</w:t>
            </w:r>
            <w:r w:rsidR="00BE58E8" w:rsidRPr="00B86F0B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8</w:t>
            </w:r>
            <w:r w:rsidRPr="00B86F0B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114D590C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F5DDFB3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2F5BB4AA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6C2EA10B" w14:textId="77777777" w:rsidR="00BE2BD6" w:rsidRPr="00B86F0B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3E5012E" w14:textId="77777777" w:rsidR="00BE2BD6" w:rsidRPr="00B86F0B" w:rsidRDefault="00BE2BD6" w:rsidP="006C598A">
            <w:pPr>
              <w:pStyle w:val="Bezriadkovania"/>
              <w:numPr>
                <w:ilvl w:val="0"/>
                <w:numId w:val="15"/>
              </w:numPr>
              <w:tabs>
                <w:tab w:val="center" w:pos="201"/>
                <w:tab w:val="left" w:pos="7762"/>
              </w:tabs>
              <w:spacing w:line="276" w:lineRule="auto"/>
              <w:ind w:left="179" w:hanging="28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Уповноважена особа залишає Нерухомість / Частину Нерухомості</w:t>
            </w:r>
            <w:r w:rsidR="00BE58E8" w:rsidRPr="00B86F0B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біженцю, в тимчасове користування виключно з метою, зазначеною в цій Угоді, і на умовах, зазначених у цій Угоді.</w:t>
            </w:r>
          </w:p>
          <w:p w14:paraId="136B27FE" w14:textId="77777777" w:rsidR="00CE45F3" w:rsidRPr="00B86F0B" w:rsidRDefault="00BE2BD6" w:rsidP="006C598A">
            <w:pPr>
              <w:pStyle w:val="Bezriadkovania"/>
              <w:numPr>
                <w:ilvl w:val="0"/>
                <w:numId w:val="15"/>
              </w:numPr>
              <w:tabs>
                <w:tab w:val="center" w:pos="208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Уповноважена особа заявляє, що</w:t>
            </w:r>
            <w:r w:rsidR="00DB3206" w:rsidRPr="00B86F0B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10</w:t>
            </w:r>
          </w:p>
          <w:p w14:paraId="10E9EC6E" w14:textId="77777777" w:rsidR="00F744D0" w:rsidRPr="00B86F0B" w:rsidRDefault="00F744D0" w:rsidP="00F744D0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мова про Нерухомість, яка відповідає мінімальним вимогам згідно з </w:t>
            </w:r>
            <w:r w:rsidRPr="00B86F0B">
              <w:rPr>
                <w:rFonts w:ascii="Arial" w:hAnsi="Arial" w:cs="Arial"/>
                <w:sz w:val="18"/>
                <w:szCs w:val="18"/>
              </w:rPr>
              <w:t>§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8, абзац 2 постанови Міністерства охорони здоров’я Словацької Республіки № 259/2008 Про деталі вимог стосовно внутрішньої частини будівель та про мінімальні вимоги до квартир нищого рівня та місць для поселення для гідного використання згідно з домовленою метою</w:t>
            </w:r>
            <w:r w:rsidR="007D35A6" w:rsidRPr="00B86F0B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D900FB" wp14:editId="6F076D8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12065</wp:posOffset>
                      </wp:positionV>
                      <wp:extent cx="118745" cy="124460"/>
                      <wp:effectExtent l="0" t="0" r="14605" b="2794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576CD1A" id="Obdĺžnik 2" o:spid="_x0000_s1026" style="position:absolute;margin-left:5.85pt;margin-top:.95pt;width:9.35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851DCD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3E107C"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або    </w:t>
            </w:r>
          </w:p>
          <w:p w14:paraId="791FF16E" w14:textId="77777777" w:rsidR="00CE45F3" w:rsidRPr="00B86F0B" w:rsidRDefault="007D35A6" w:rsidP="00851DCD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00E348" wp14:editId="3C1BE68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33020</wp:posOffset>
                      </wp:positionV>
                      <wp:extent cx="118745" cy="124460"/>
                      <wp:effectExtent l="0" t="0" r="14605" b="2794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16E3D7F" id="Obdĺžnik 1" o:spid="_x0000_s1026" style="position:absolute;margin-left:4.35pt;margin-top:2.6pt;width:9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CE45F3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мова про Нерухомість, яка відповідає вимогам для житлових просторів згідно </w:t>
            </w:r>
            <w:r w:rsidR="00CE45F3" w:rsidRPr="00B86F0B">
              <w:rPr>
                <w:rFonts w:ascii="Arial" w:hAnsi="Arial" w:cs="Arial"/>
                <w:sz w:val="18"/>
                <w:szCs w:val="18"/>
              </w:rPr>
              <w:t>§</w:t>
            </w:r>
            <w:r w:rsidR="00CE45F3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9, абз. 1 та 2 постанови №</w:t>
            </w:r>
            <w:r w:rsidR="00104046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CE45F3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259/2008 Закону </w:t>
            </w:r>
            <w:r w:rsidR="00CE45F3" w:rsidRPr="00B86F0B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 xml:space="preserve">про подробиці та вимоги до внутрішнього простору будівлі та про мінімальні вимоги щодо квартир нищого стандарту та щодо житлових площ. </w:t>
            </w:r>
          </w:p>
        </w:tc>
      </w:tr>
      <w:tr w:rsidR="00BE2BD6" w:rsidRPr="00B86F0B" w14:paraId="6FEDB66F" w14:textId="77777777" w:rsidTr="002D4A2A">
        <w:tc>
          <w:tcPr>
            <w:tcW w:w="4791" w:type="dxa"/>
            <w:shd w:val="clear" w:color="auto" w:fill="EEECE1"/>
          </w:tcPr>
          <w:p w14:paraId="4F472F37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III Doba ubytovania:</w:t>
            </w:r>
          </w:p>
        </w:tc>
        <w:tc>
          <w:tcPr>
            <w:tcW w:w="4360" w:type="dxa"/>
            <w:shd w:val="clear" w:color="auto" w:fill="EEECE1"/>
          </w:tcPr>
          <w:p w14:paraId="78EB24BF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B86F0B">
              <w:rPr>
                <w:rFonts w:ascii="Arial" w:hAnsi="Arial" w:cs="Arial"/>
                <w:b/>
                <w:sz w:val="18"/>
                <w:szCs w:val="18"/>
              </w:rPr>
              <w:t xml:space="preserve"> III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Тривалість</w:t>
            </w:r>
            <w:r w:rsidRPr="00B86F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проживання</w:t>
            </w:r>
            <w:r w:rsidRPr="00B86F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E2BD6" w:rsidRPr="00B86F0B" w14:paraId="3D0B31D1" w14:textId="77777777" w:rsidTr="002D4A2A">
        <w:tc>
          <w:tcPr>
            <w:tcW w:w="4791" w:type="dxa"/>
          </w:tcPr>
          <w:p w14:paraId="0D7CB4B1" w14:textId="77777777" w:rsidR="00BE2BD6" w:rsidRPr="00B86F0B" w:rsidRDefault="00BE2BD6" w:rsidP="00926244">
            <w:pPr>
              <w:pStyle w:val="Bezriadkovania"/>
              <w:tabs>
                <w:tab w:val="center" w:pos="175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Zmluvné strany sa dohodli, že Oprávnená osoba prenecháva Odídencovi Nehnuteľnosť / časť Nehnuteľnosti</w:t>
            </w:r>
            <w:r w:rsidRPr="00B86F0B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1"/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do užívania na dobu určitú od ................... do ................... (ďalej len 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„Doba ubytovania“</w:t>
            </w:r>
            <w:r w:rsidRPr="00B86F0B">
              <w:rPr>
                <w:rFonts w:ascii="Arial" w:hAnsi="Arial" w:cs="Arial"/>
                <w:sz w:val="18"/>
                <w:szCs w:val="18"/>
              </w:rPr>
              <w:t>).</w:t>
            </w:r>
            <w:r w:rsidR="00642447" w:rsidRPr="00B86F0B" w:rsidDel="006424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60" w:type="dxa"/>
          </w:tcPr>
          <w:p w14:paraId="042CA13A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Сторони погоджуються, що Уповноважена особа залишить біженцю Нерухомість</w:t>
            </w:r>
            <w:r w:rsidR="00C37280" w:rsidRPr="00B86F0B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1</w:t>
            </w:r>
            <w:r w:rsidR="00DB3206" w:rsidRPr="00B86F0B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/ частину Нерухомості для використання протягом певного періоду с ...................... по ................... </w:t>
            </w:r>
          </w:p>
          <w:p w14:paraId="3F31E704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(далі –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«Період розміщення»).</w:t>
            </w:r>
          </w:p>
          <w:p w14:paraId="78786016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BE2BD6" w:rsidRPr="00B86F0B" w14:paraId="5B0A7BB7" w14:textId="77777777" w:rsidTr="002D4A2A">
        <w:tc>
          <w:tcPr>
            <w:tcW w:w="4791" w:type="dxa"/>
            <w:shd w:val="clear" w:color="auto" w:fill="EEECE1"/>
          </w:tcPr>
          <w:p w14:paraId="7182E249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Čl. IV Práva a povinnosti Zmluvných strán:</w:t>
            </w:r>
          </w:p>
        </w:tc>
        <w:tc>
          <w:tcPr>
            <w:tcW w:w="4360" w:type="dxa"/>
            <w:shd w:val="clear" w:color="auto" w:fill="EEECE1"/>
          </w:tcPr>
          <w:p w14:paraId="452FEFAC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B86F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IV Права та обов'язки Договірних Сторін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</w:p>
        </w:tc>
      </w:tr>
      <w:tr w:rsidR="00BE2BD6" w:rsidRPr="00B86F0B" w14:paraId="61308F22" w14:textId="77777777" w:rsidTr="002D4A2A">
        <w:tc>
          <w:tcPr>
            <w:tcW w:w="4791" w:type="dxa"/>
          </w:tcPr>
          <w:p w14:paraId="3C38FA57" w14:textId="77777777" w:rsidR="00BE2BD6" w:rsidRPr="00B86F0B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Oprávnená osoba je povinná odovzdať Odídencovi Nehnuteľnosť v stave spôsobilom na riadne užívanie.</w:t>
            </w:r>
          </w:p>
          <w:p w14:paraId="70E8B3CB" w14:textId="77777777" w:rsidR="00BE2BD6" w:rsidRPr="00B86F0B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Odídenec je oprávnený užívať Nehnuteľnosť 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výlučne na bývanie.</w:t>
            </w:r>
          </w:p>
          <w:p w14:paraId="2A466AEF" w14:textId="77777777" w:rsidR="00BE2BD6" w:rsidRPr="00B86F0B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Po dohode s Odídencom je Oprávnená osoba oprávnená vstúpiť do Nehnuteľnosti, výlučne však za prítomnosti Odídenca.</w:t>
            </w:r>
          </w:p>
          <w:p w14:paraId="6A8113C9" w14:textId="77777777" w:rsidR="00BE2BD6" w:rsidRPr="00B86F0B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O potrebe opráv sú Oprávnená osoba ako i Odídenec povinní informovať druhú Zmluvnú stranu bez zbytočného odkladu. Odídenec je povinný bez zbytočného odkladu oznámiť Oprávnenej osobe potrebu opráv Nehnuteľnosti, ktoré má znášať Oprávnená osoba a umožniť mu ich vykonanie; inak Odídenec zodpovedá za škodu vzniknutú nesplnením si tejto povinnosti. </w:t>
            </w:r>
          </w:p>
          <w:p w14:paraId="74E0F25D" w14:textId="77777777" w:rsidR="00BE2BD6" w:rsidRPr="00B86F0B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Oprávnená osoba nezodpovedá za vlastný majetok Odídenca, ktorý sa nachádza v Nehnuteľnosti. </w:t>
            </w:r>
          </w:p>
          <w:p w14:paraId="74BECCA6" w14:textId="77777777" w:rsidR="00BE2BD6" w:rsidRPr="00B86F0B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Odídenec je povinný:</w:t>
            </w:r>
          </w:p>
          <w:p w14:paraId="56BDE7AD" w14:textId="77777777" w:rsidR="00BE2BD6" w:rsidRPr="00B86F0B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95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udržiavať Nehnuteľnosť v čistom a užívateľnom stave;</w:t>
            </w:r>
          </w:p>
          <w:p w14:paraId="4E6DBCED" w14:textId="77777777" w:rsidR="00BE2BD6" w:rsidRPr="00B86F0B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zdržať sa akéhokoľvek konania, ktorým by mohlo dôjsť ku škodám na Nehnuteľnosti;</w:t>
            </w:r>
          </w:p>
          <w:p w14:paraId="62F5AB35" w14:textId="77777777" w:rsidR="00BE2BD6" w:rsidRPr="00B86F0B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dodržiavať protipožiarne, bezpečnostné a hygienické predpisy;</w:t>
            </w:r>
          </w:p>
          <w:p w14:paraId="05B60BAA" w14:textId="77777777" w:rsidR="00BE2BD6" w:rsidRPr="00B86F0B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uhrádzať drobné opravy (napr. výmena žiarovky a pod.) spojené s bežnou údržbou Nehnuteľnosti do výšky sumy 30,- EUR.</w:t>
            </w:r>
          </w:p>
          <w:p w14:paraId="33EA3274" w14:textId="77777777" w:rsidR="00BE2BD6" w:rsidRPr="00B86F0B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Odídenec nie je oprávnený bez písomného súhlasu Oprávnenej osoby vykonať v Nehnuteľnosti stavebné úpravy alebo iné podstatné zmeny, a to ani na svoje náklady. </w:t>
            </w:r>
          </w:p>
          <w:p w14:paraId="3A9E60BC" w14:textId="77777777" w:rsidR="00BE2BD6" w:rsidRPr="00B86F0B" w:rsidRDefault="00BE2BD6" w:rsidP="007A415A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Odídenec nie je oprávnený prenechať Nehnuteľnosť do nájmu tretej osobe.</w:t>
            </w:r>
          </w:p>
        </w:tc>
        <w:tc>
          <w:tcPr>
            <w:tcW w:w="4360" w:type="dxa"/>
          </w:tcPr>
          <w:p w14:paraId="68F1E8E8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B86F0B">
              <w:rPr>
                <w:rFonts w:ascii="Arial" w:hAnsi="Arial" w:cs="Arial"/>
                <w:sz w:val="17"/>
                <w:szCs w:val="17"/>
                <w:lang w:val="uk-UA"/>
              </w:rPr>
              <w:t>1. Уповноважена особа зобов'язана передати Біженцю Нерухомість в стані, необхідному для нормального використання.</w:t>
            </w:r>
          </w:p>
          <w:p w14:paraId="2380F99B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B86F0B">
              <w:rPr>
                <w:rFonts w:ascii="Arial" w:hAnsi="Arial" w:cs="Arial"/>
                <w:sz w:val="17"/>
                <w:szCs w:val="17"/>
                <w:lang w:val="uk-UA"/>
              </w:rPr>
              <w:t xml:space="preserve">2. Біженець, має право використовувати Нерухомість </w:t>
            </w:r>
            <w:r w:rsidRPr="00B86F0B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виключно для житла</w:t>
            </w:r>
            <w:r w:rsidRPr="00B86F0B">
              <w:rPr>
                <w:rFonts w:ascii="Arial" w:hAnsi="Arial" w:cs="Arial"/>
                <w:sz w:val="17"/>
                <w:szCs w:val="17"/>
                <w:lang w:val="uk-UA"/>
              </w:rPr>
              <w:t>.</w:t>
            </w:r>
          </w:p>
          <w:p w14:paraId="25F46350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B86F0B">
              <w:rPr>
                <w:rFonts w:ascii="Arial" w:hAnsi="Arial" w:cs="Arial"/>
                <w:sz w:val="17"/>
                <w:szCs w:val="17"/>
                <w:lang w:val="uk-UA"/>
              </w:rPr>
              <w:t>3. За погодженням з Біженцем, Уповноважена особа має право увійти до Нерухомості, але тільки в присутності Біженця.</w:t>
            </w:r>
          </w:p>
          <w:p w14:paraId="2B92A9CA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7"/>
                <w:szCs w:val="17"/>
                <w:lang w:val="uk-UA"/>
              </w:rPr>
              <w:t>4. Уповноважена особа, а також Біженець зобов'язані інформувати іншу Договірну Сторону про необхідність ремонту без невиправданої затримки. Біженець зобов'язаний без невиправданої затримки повідомити Уповноважену особу про необхідність ремонту Нерухомості, який повинна виконати Уповноважена особа, і дати їй можливість виконувати необхідний ремонт; в іншому випадку Біженець несе відповідальність за шкоду, яка виникне через невиконання цього зобов’язання</w:t>
            </w:r>
          </w:p>
          <w:p w14:paraId="348866ED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5. Уповноважена особа не несе відповідальності за майно Біженця яке знаходиться в Нерухомості.</w:t>
            </w:r>
          </w:p>
          <w:p w14:paraId="6FE162F1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6. Біженець зобов’язаний: </w:t>
            </w:r>
          </w:p>
          <w:p w14:paraId="349DB761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а)</w:t>
            </w:r>
            <w:r w:rsidRPr="00B86F0B">
              <w:rPr>
                <w:sz w:val="18"/>
                <w:szCs w:val="18"/>
              </w:rPr>
              <w:t xml:space="preserve"> </w:t>
            </w:r>
            <w:r w:rsidRPr="00B86F0B">
              <w:rPr>
                <w:sz w:val="18"/>
                <w:szCs w:val="18"/>
                <w:lang w:val="uk-UA"/>
              </w:rPr>
              <w:t>у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тримувати Нерухомість в чистому і зручному для користувача стані;</w:t>
            </w:r>
          </w:p>
          <w:p w14:paraId="2190D995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б) утримуватися від будь-яких дій, які можуть завдати шкоди Нерухомості;</w:t>
            </w:r>
          </w:p>
          <w:p w14:paraId="4CF7FEB2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в) дотримуватися правил пожежної безпеки, та гігієни;</w:t>
            </w:r>
          </w:p>
          <w:p w14:paraId="60F2DD23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г)</w:t>
            </w:r>
            <w:r w:rsidRPr="00B86F0B">
              <w:rPr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оплатити незначний ремонт (наприклад, заміну лампочки тощо), пов'язаний з нормальним обслуговуванням Нерухомості на суму до 30 євро.</w:t>
            </w:r>
          </w:p>
          <w:p w14:paraId="601A65D3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7.</w:t>
            </w:r>
            <w:r w:rsidRPr="00B86F0B">
              <w:rPr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Біженець не має права без письмової згоди Уповноваженої особи виконувати будівельні роботи або інші істотні зміни в Нерухомості, навіть за власний рахунок.</w:t>
            </w:r>
          </w:p>
          <w:p w14:paraId="6FC12EE2" w14:textId="2F3F8FF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8. Біженець  не має права </w:t>
            </w:r>
            <w:r w:rsidR="00F93DA1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здавати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Нерухомість </w:t>
            </w:r>
            <w:r w:rsidR="00F93DA1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в оренду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третій особі.</w:t>
            </w:r>
          </w:p>
        </w:tc>
      </w:tr>
      <w:tr w:rsidR="00BE2BD6" w:rsidRPr="00B86F0B" w14:paraId="0D4246EB" w14:textId="77777777" w:rsidTr="002D4A2A">
        <w:tc>
          <w:tcPr>
            <w:tcW w:w="4791" w:type="dxa"/>
            <w:shd w:val="clear" w:color="auto" w:fill="EEECE1"/>
          </w:tcPr>
          <w:p w14:paraId="1EEFEF15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Čl. V Skončenie Zmluvy:</w:t>
            </w:r>
          </w:p>
        </w:tc>
        <w:tc>
          <w:tcPr>
            <w:tcW w:w="4360" w:type="dxa"/>
            <w:shd w:val="clear" w:color="auto" w:fill="EEECE1"/>
          </w:tcPr>
          <w:p w14:paraId="75B3C966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B86F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V Розірвання договору:</w:t>
            </w:r>
          </w:p>
        </w:tc>
      </w:tr>
      <w:tr w:rsidR="00BE2BD6" w:rsidRPr="00B86F0B" w14:paraId="62237955" w14:textId="77777777" w:rsidTr="002D4A2A">
        <w:tc>
          <w:tcPr>
            <w:tcW w:w="4791" w:type="dxa"/>
          </w:tcPr>
          <w:p w14:paraId="42A75866" w14:textId="77777777" w:rsidR="00BE2BD6" w:rsidRPr="00B86F0B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Právny vzťah založený touto Zmluvou zaniká:</w:t>
            </w:r>
          </w:p>
          <w:p w14:paraId="28F70F48" w14:textId="77777777" w:rsidR="00BE2BD6" w:rsidRPr="00B86F0B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uplynutím Doby ubytovania, na ktorú bola Zmluva dojednaná podľa čl. III Zmluvy;</w:t>
            </w:r>
          </w:p>
          <w:p w14:paraId="291208E9" w14:textId="77777777" w:rsidR="00BE2BD6" w:rsidRPr="00B86F0B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písomnou dohodou Zmluvných strán;</w:t>
            </w:r>
          </w:p>
          <w:p w14:paraId="33EC9E9F" w14:textId="77777777" w:rsidR="00BE2BD6" w:rsidRPr="00B86F0B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písomnou výpoveďou Odídenca za podmienok uvedených v tejto Zmluve;</w:t>
            </w:r>
          </w:p>
          <w:p w14:paraId="178E1AA6" w14:textId="77777777" w:rsidR="00BE2BD6" w:rsidRPr="00B86F0B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písomným odstúpením Oprávnenej osoby od Zmluvy za podmienok uvedených v tejto Zmluve.</w:t>
            </w:r>
          </w:p>
          <w:p w14:paraId="41A10076" w14:textId="77777777" w:rsidR="00BE2BD6" w:rsidRPr="00B86F0B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Pred uplynutím Doby ubytovania je Odídenec oprávnený ukončiť túto Zmluvu písomnou výpoveďou kedykoľvek bez udania dôvodu. Výpovedná doba predstavuje 2 dni. Účinky výpovede Zmluvy nastávajú uplynutím výpovednej doby.</w:t>
            </w:r>
          </w:p>
          <w:p w14:paraId="589B8482" w14:textId="77777777" w:rsidR="00BE2BD6" w:rsidRPr="00B86F0B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Oprávnená osoba je oprávnená písomne odstúpiť od tejto Zmluvy, ak:</w:t>
            </w:r>
          </w:p>
          <w:p w14:paraId="613760AB" w14:textId="77777777" w:rsidR="00BE2BD6" w:rsidRPr="00B86F0B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lastRenderedPageBreak/>
              <w:t xml:space="preserve">nastala niektorá zo skutočností podľa § 33 Zákona o azyle </w:t>
            </w:r>
          </w:p>
          <w:p w14:paraId="24845A1D" w14:textId="77777777" w:rsidR="00BE2BD6" w:rsidRPr="00B86F0B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Odídenec hrubo poškodzuje Nehnuteľnosť, jej príslušenstvo, spoločné priestory a/alebo spoločné zariadenia; </w:t>
            </w:r>
          </w:p>
          <w:p w14:paraId="0481C3C9" w14:textId="77777777" w:rsidR="00BE2BD6" w:rsidRPr="00B86F0B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Odídenec ohrozuje bezpečnosť a/alebo porušuje dobré mravy v Nehnuteľnosti;</w:t>
            </w:r>
          </w:p>
          <w:p w14:paraId="0140A0CF" w14:textId="77777777" w:rsidR="00743322" w:rsidRPr="00B86F0B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Odídenec užíva Nehnuteľnosť v rozpore s dohodnutým účelom Zmluvy</w:t>
            </w:r>
          </w:p>
          <w:p w14:paraId="2765CDD0" w14:textId="0E6ED26D" w:rsidR="00743322" w:rsidRPr="00B86F0B" w:rsidRDefault="0013652B" w:rsidP="00743322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od prvého poskytnutia dočasného útočiska uplynulo </w:t>
            </w:r>
            <w:r w:rsidR="0058105B">
              <w:rPr>
                <w:rFonts w:ascii="Arial" w:hAnsi="Arial" w:cs="Arial"/>
                <w:sz w:val="18"/>
                <w:szCs w:val="18"/>
              </w:rPr>
              <w:t>6</w:t>
            </w:r>
            <w:r w:rsidRPr="00B86F0B">
              <w:rPr>
                <w:rFonts w:ascii="Arial" w:hAnsi="Arial" w:cs="Arial"/>
                <w:sz w:val="18"/>
                <w:szCs w:val="18"/>
              </w:rPr>
              <w:t>0 dní a Odídenec nie je zraniteľnou osobou podľa § 36a ods. 2 Zákona o</w:t>
            </w:r>
            <w:r w:rsidR="00743322" w:rsidRPr="00B86F0B">
              <w:rPr>
                <w:rFonts w:ascii="Arial" w:hAnsi="Arial" w:cs="Arial"/>
                <w:sz w:val="18"/>
                <w:szCs w:val="18"/>
              </w:rPr>
              <w:t> </w:t>
            </w:r>
            <w:r w:rsidRPr="00B86F0B">
              <w:rPr>
                <w:rFonts w:ascii="Arial" w:hAnsi="Arial" w:cs="Arial"/>
                <w:sz w:val="18"/>
                <w:szCs w:val="18"/>
              </w:rPr>
              <w:t>azyle</w:t>
            </w:r>
          </w:p>
          <w:p w14:paraId="07956947" w14:textId="77777777" w:rsidR="00BE2BD6" w:rsidRPr="00B86F0B" w:rsidRDefault="0013652B" w:rsidP="00743322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Odídenec už nie je zraniteľnou osobou podľa §</w:t>
            </w:r>
            <w:r w:rsidR="00A4750E" w:rsidRPr="00B86F0B">
              <w:rPr>
                <w:rFonts w:ascii="Arial" w:hAnsi="Arial" w:cs="Arial"/>
                <w:sz w:val="18"/>
                <w:szCs w:val="18"/>
              </w:rPr>
              <w:t> </w:t>
            </w:r>
            <w:r w:rsidRPr="00B86F0B">
              <w:rPr>
                <w:rFonts w:ascii="Arial" w:hAnsi="Arial" w:cs="Arial"/>
                <w:sz w:val="18"/>
                <w:szCs w:val="18"/>
              </w:rPr>
              <w:t>36a ods. 2 zákona o azyle.</w:t>
            </w:r>
          </w:p>
          <w:p w14:paraId="09F47711" w14:textId="77777777" w:rsidR="00BE2BD6" w:rsidRPr="00B86F0B" w:rsidRDefault="00BE2BD6" w:rsidP="004C7AD6">
            <w:pPr>
              <w:ind w:left="1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Účinky odstúpenia od Zmluvy nastávajú jeho doručením Odídencovi.</w:t>
            </w:r>
          </w:p>
          <w:p w14:paraId="02886DBB" w14:textId="77777777" w:rsidR="00BE2BD6" w:rsidRPr="00B86F0B" w:rsidRDefault="00BE2BD6" w:rsidP="00D83A3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Po skončení Zmluvy je Odídenec povinný odovzdať Oprávnenej osobe Nehnuteľnosť v</w:t>
            </w:r>
            <w:r w:rsidR="00D83A36"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</w:rPr>
              <w:t>stave</w:t>
            </w:r>
            <w:r w:rsidR="00D83A36" w:rsidRPr="00B86F0B">
              <w:rPr>
                <w:rFonts w:ascii="Arial" w:hAnsi="Arial" w:cs="Arial"/>
                <w:sz w:val="18"/>
                <w:szCs w:val="18"/>
              </w:rPr>
              <w:t>, v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akom ju Odídenec prevzal, s prihliadnutím na obvyklé opotrebenie.</w:t>
            </w:r>
          </w:p>
        </w:tc>
        <w:tc>
          <w:tcPr>
            <w:tcW w:w="4360" w:type="dxa"/>
          </w:tcPr>
          <w:p w14:paraId="46E650A6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1. Правовідносини, встановлені цим Договором, перестають діяти:</w:t>
            </w:r>
          </w:p>
          <w:p w14:paraId="0CB0CADC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а) закінчення терміну розміщення, на який був укладений Договір відповідно до статті III Договору;</w:t>
            </w:r>
          </w:p>
          <w:p w14:paraId="756324D9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б)</w:t>
            </w:r>
            <w:r w:rsidRPr="00B86F0B"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за письмовою згодою Договірних Сторін;</w:t>
            </w:r>
          </w:p>
          <w:p w14:paraId="77898B3F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в) письмовим повідомленням Біженцю на умовах, викладених у цій Угоді; </w:t>
            </w:r>
          </w:p>
          <w:p w14:paraId="72AFD7CF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г) письмове відмова Уповноваженої особи від Договору на умовах, зазначених у цій Угоді.</w:t>
            </w:r>
          </w:p>
          <w:p w14:paraId="5EF71E01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 w:rsidRPr="00B86F0B"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До закінчення Періоду розміщення, Біженець має право розірвати цю Угоду, надавши письмове повідомлення в будь-який час без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будь-яких причин. Період для того щоб залишити Нерухомість в такому випадку триватиме 2 дні. Наслідки розірвання Договору виникають після закінчення цього періоду..</w:t>
            </w:r>
          </w:p>
          <w:p w14:paraId="4946E54E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3. Уповноважена особа має право вийти з цієї Угоди в письмовій формі, якщо:</w:t>
            </w:r>
          </w:p>
          <w:p w14:paraId="3FD7AC1D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а) будь-який з фактів, що сталися відповідно до </w:t>
            </w:r>
            <w:r w:rsidRPr="00B86F0B">
              <w:rPr>
                <w:rFonts w:ascii="Arial" w:hAnsi="Arial" w:cs="Arial"/>
                <w:sz w:val="18"/>
                <w:szCs w:val="18"/>
              </w:rPr>
              <w:t>§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33 Закону Про надання притулку ;</w:t>
            </w:r>
          </w:p>
          <w:p w14:paraId="4FF2B903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б) Біженці, грубо пошкодять Нерухомість, його приладдя, зони загального користування та/або спільні приміщення;</w:t>
            </w:r>
          </w:p>
          <w:p w14:paraId="2DB0982F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в) Біженець ставить під загрозу безпеку та/або порушує добрі манери в Нерухомості;</w:t>
            </w:r>
          </w:p>
          <w:p w14:paraId="6ACB12B9" w14:textId="19941F58" w:rsidR="00743322" w:rsidRPr="00B86F0B" w:rsidRDefault="00743322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e)</w:t>
            </w:r>
            <w:r w:rsidR="00490932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минуло </w:t>
            </w:r>
            <w:r w:rsidR="0058105B">
              <w:rPr>
                <w:rFonts w:ascii="Arial" w:hAnsi="Arial" w:cs="Arial"/>
                <w:sz w:val="18"/>
                <w:szCs w:val="18"/>
              </w:rPr>
              <w:t>6</w:t>
            </w:r>
            <w:bookmarkStart w:id="1" w:name="_GoBack"/>
            <w:bookmarkEnd w:id="1"/>
            <w:r w:rsidR="00490932" w:rsidRPr="00B86F0B">
              <w:rPr>
                <w:rFonts w:ascii="Arial" w:hAnsi="Arial" w:cs="Arial"/>
                <w:sz w:val="18"/>
                <w:szCs w:val="18"/>
                <w:lang w:val="uk-UA"/>
              </w:rPr>
              <w:t>0 днів після першого надання тимчасового притулку, і Біженець не є вразливою особою згідно з § 36a, абзац 2 Закону про тимчасовий притулок;</w:t>
            </w:r>
          </w:p>
          <w:p w14:paraId="705A5D25" w14:textId="33C3344C" w:rsidR="00490932" w:rsidRPr="00B86F0B" w:rsidRDefault="00743322" w:rsidP="00490932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f)</w:t>
            </w:r>
            <w:r w:rsidR="00490932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Біженець більше не є вразливою особою відповідно до § 36а, абзац</w:t>
            </w:r>
            <w:r w:rsidR="0063166B" w:rsidRPr="00B86F0B">
              <w:rPr>
                <w:rFonts w:ascii="Arial" w:hAnsi="Arial" w:cs="Arial"/>
                <w:sz w:val="18"/>
                <w:szCs w:val="18"/>
                <w:lang w:val="uk-UA"/>
              </w:rPr>
              <w:t>у</w:t>
            </w:r>
            <w:r w:rsidR="00490932" w:rsidRPr="00B86F0B">
              <w:rPr>
                <w:rFonts w:ascii="Arial" w:hAnsi="Arial" w:cs="Arial"/>
                <w:sz w:val="18"/>
                <w:szCs w:val="18"/>
                <w:lang w:val="uk-UA"/>
              </w:rPr>
              <w:t xml:space="preserve"> 2 Закону про тимчасовий притулок.  </w:t>
            </w:r>
          </w:p>
          <w:p w14:paraId="2714C056" w14:textId="09071918" w:rsidR="00BE2BD6" w:rsidRPr="00B86F0B" w:rsidRDefault="00743322" w:rsidP="00490932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br/>
            </w:r>
            <w:r w:rsidR="00BE2BD6" w:rsidRPr="00B86F0B">
              <w:rPr>
                <w:rFonts w:ascii="Arial" w:hAnsi="Arial" w:cs="Arial"/>
                <w:sz w:val="18"/>
                <w:szCs w:val="18"/>
                <w:lang w:val="uk-UA"/>
              </w:rPr>
              <w:t>4. Після розірвання Договору Біженець зобов'язаний передати Уповноваженій особі Нерухомість в тому стані, в якому її взяв на себе, з урахуванням звичайного використання.</w:t>
            </w:r>
          </w:p>
        </w:tc>
      </w:tr>
      <w:tr w:rsidR="00BE2BD6" w:rsidRPr="00B86F0B" w14:paraId="69FE6ADF" w14:textId="77777777" w:rsidTr="002D4A2A">
        <w:tc>
          <w:tcPr>
            <w:tcW w:w="4791" w:type="dxa"/>
            <w:shd w:val="clear" w:color="auto" w:fill="EEECE1"/>
          </w:tcPr>
          <w:p w14:paraId="05F2A6C5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VI Záverečné ustanovenia:</w:t>
            </w:r>
          </w:p>
        </w:tc>
        <w:tc>
          <w:tcPr>
            <w:tcW w:w="4360" w:type="dxa"/>
            <w:shd w:val="clear" w:color="auto" w:fill="EEECE1"/>
          </w:tcPr>
          <w:p w14:paraId="48F494D4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B86F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V</w:t>
            </w:r>
            <w:r w:rsidRPr="00B86F0B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Прикінцеві</w:t>
            </w:r>
            <w:r w:rsidRPr="00B86F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положення</w:t>
            </w:r>
          </w:p>
        </w:tc>
      </w:tr>
      <w:tr w:rsidR="00BE2BD6" w:rsidRPr="00B86F0B" w14:paraId="48861A79" w14:textId="77777777" w:rsidTr="002D4A2A">
        <w:tc>
          <w:tcPr>
            <w:tcW w:w="4791" w:type="dxa"/>
          </w:tcPr>
          <w:p w14:paraId="6056CF64" w14:textId="77777777" w:rsidR="00BE2BD6" w:rsidRPr="00B86F0B" w:rsidRDefault="00BE2BD6" w:rsidP="004D0127">
            <w:pPr>
              <w:pStyle w:val="Bezriadkovania"/>
              <w:numPr>
                <w:ilvl w:val="0"/>
                <w:numId w:val="11"/>
              </w:numPr>
              <w:tabs>
                <w:tab w:val="left" w:pos="7762"/>
              </w:tabs>
              <w:spacing w:line="276" w:lineRule="auto"/>
              <w:ind w:left="180" w:hanging="2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Zmluva nadobúda platnosť a účinnosť dňom jej podpisu Zmluvnými stranami. / Zmluva nadobúda platnosť dňom jej podpisu Zmluvnými stranami a účinnosť dňom nasledujúcim po dni jej zverejnenia v Centrálnom registri zmlúv vedenom Úradom vlády SR v zmysle § 47a Občianskeho zákonníka alebo v inom príslušnom registri.</w:t>
            </w:r>
            <w:r w:rsidRPr="00B86F0B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2"/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5F1C1F" w14:textId="77777777" w:rsidR="00BE2BD6" w:rsidRPr="00B86F0B" w:rsidRDefault="00BE2BD6" w:rsidP="004D0127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ind w:left="180" w:hanging="2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Právne vzťahy neupravené touto Zmluvou sa spravujú najmä ustanoveniami Občianskeho zákonníka a všeobecne záväznými právnymi predpismi Slovenskej republiky.</w:t>
            </w:r>
          </w:p>
          <w:p w14:paraId="44C6C793" w14:textId="77777777" w:rsidR="00BE2BD6" w:rsidRPr="00B86F0B" w:rsidRDefault="00BE2BD6" w:rsidP="004D0127">
            <w:pPr>
              <w:pStyle w:val="Bezriadkovania"/>
              <w:numPr>
                <w:ilvl w:val="0"/>
                <w:numId w:val="11"/>
              </w:numPr>
              <w:tabs>
                <w:tab w:val="left" w:pos="7762"/>
              </w:tabs>
              <w:spacing w:line="276" w:lineRule="auto"/>
              <w:ind w:left="180" w:hanging="2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Ak sa preukáže, že niektoré z ustanovení tejto Zmluvy je neplatné a/alebo neúčinné, takáto neplatnosť a/alebo neúčinnosť nemá za následok neplatnosť a/alebo neúčinnosť ďalších ustanovení Zmluvy alebo samotnej Zmluvy. V takomto prípade sa Zmluvné strany zaväzujú nahradiť takéto ustanovenie novým ustanovením tak, aby bol zachovaný účel, sledovaný príslušným neplatným či neúčinným ustanovením v čase uzavretia tejto Zmluvy.</w:t>
            </w:r>
          </w:p>
          <w:p w14:paraId="18E3250D" w14:textId="77777777" w:rsidR="00BE2BD6" w:rsidRPr="00B86F0B" w:rsidRDefault="00BE2BD6" w:rsidP="004D0127">
            <w:pPr>
              <w:pStyle w:val="Bezriadkovania"/>
              <w:numPr>
                <w:ilvl w:val="0"/>
                <w:numId w:val="11"/>
              </w:numPr>
              <w:tabs>
                <w:tab w:val="left" w:pos="7762"/>
              </w:tabs>
              <w:spacing w:line="276" w:lineRule="auto"/>
              <w:ind w:left="180" w:hanging="29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Neoddeliteľnou a povinnou súčasťou tejto Zmluvy sú Prílohy:</w:t>
            </w:r>
            <w:r w:rsidRPr="00B86F0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D11249C" w14:textId="77777777" w:rsidR="00BE2BD6" w:rsidRPr="00B86F0B" w:rsidRDefault="00BE2BD6" w:rsidP="009764E7">
            <w:pPr>
              <w:pStyle w:val="Odsekzoznamu"/>
              <w:numPr>
                <w:ilvl w:val="0"/>
                <w:numId w:val="5"/>
              </w:numPr>
              <w:ind w:left="605" w:hanging="28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Čestné vyhlásenie </w:t>
            </w:r>
            <w:r w:rsidR="00CF7776"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odídenca</w:t>
            </w:r>
            <w:r w:rsidR="00AA6C14" w:rsidRPr="00B86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k Zmluve o poskytnutí ubytovania odídencovi</w:t>
            </w:r>
            <w:r w:rsidR="004F737F" w:rsidRPr="00B86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 tom, že je rodičom starajúcim sa o dieťa do piatich rokov veku (vzťahuje sa na odídenca, ktorý je zraniteľnou osobou podľa § 36a ods. 2 písm. d) zákona o azyle)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14:paraId="75B65A0C" w14:textId="77777777" w:rsidR="00BE2BD6" w:rsidRPr="00B86F0B" w:rsidRDefault="00BE2BD6" w:rsidP="009764E7">
            <w:pPr>
              <w:pStyle w:val="Odsekzoznamu"/>
              <w:numPr>
                <w:ilvl w:val="0"/>
                <w:numId w:val="5"/>
              </w:numPr>
              <w:ind w:left="605" w:hanging="28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Kópia dokladu o tolerovanom pobyte Odídenca na území Slovenskej republiky </w:t>
            </w:r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 označením „ODÍDENEC“ </w:t>
            </w:r>
            <w:bookmarkStart w:id="2" w:name="_Hlk98857548"/>
            <w:r w:rsidRPr="00B86F0B">
              <w:rPr>
                <w:rFonts w:ascii="Arial" w:hAnsi="Arial" w:cs="Arial"/>
                <w:b/>
                <w:bCs/>
                <w:sz w:val="18"/>
                <w:szCs w:val="18"/>
              </w:rPr>
              <w:t>alebo s označením „DOČASNÉ ÚTOČISKO“.</w:t>
            </w:r>
          </w:p>
          <w:bookmarkEnd w:id="2"/>
          <w:p w14:paraId="6FA97558" w14:textId="77777777" w:rsidR="00BE2BD6" w:rsidRPr="00B86F0B" w:rsidRDefault="00BE2BD6" w:rsidP="004D0127">
            <w:pPr>
              <w:pStyle w:val="Bezriadkovania"/>
              <w:numPr>
                <w:ilvl w:val="0"/>
                <w:numId w:val="11"/>
              </w:numPr>
              <w:tabs>
                <w:tab w:val="left" w:pos="7762"/>
              </w:tabs>
              <w:spacing w:line="276" w:lineRule="auto"/>
              <w:ind w:left="180" w:hanging="2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Túto Zmluvu možno meniť a dopĺňať len písomnou formou na základe dodatkov podpísanými Zmluvnými stranami.</w:t>
            </w:r>
          </w:p>
          <w:p w14:paraId="53079BE4" w14:textId="77777777" w:rsidR="00BE2BD6" w:rsidRPr="00B86F0B" w:rsidRDefault="00BE2BD6" w:rsidP="004D0127">
            <w:pPr>
              <w:pStyle w:val="Bezriadkovania"/>
              <w:numPr>
                <w:ilvl w:val="0"/>
                <w:numId w:val="11"/>
              </w:numPr>
              <w:tabs>
                <w:tab w:val="left" w:pos="7762"/>
              </w:tabs>
              <w:spacing w:line="276" w:lineRule="auto"/>
              <w:ind w:left="180" w:hanging="2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Zmluvné strany berú na vedomie, že slovenské jazykové znenie Zmluvy má prednosť pred ukrajinským znením.</w:t>
            </w:r>
          </w:p>
          <w:p w14:paraId="65F45B75" w14:textId="77777777" w:rsidR="00BE2BD6" w:rsidRPr="00B86F0B" w:rsidRDefault="00BE2BD6" w:rsidP="004D0127">
            <w:pPr>
              <w:pStyle w:val="Bezriadkovania"/>
              <w:numPr>
                <w:ilvl w:val="0"/>
                <w:numId w:val="11"/>
              </w:numPr>
              <w:tabs>
                <w:tab w:val="center" w:pos="231"/>
                <w:tab w:val="left" w:pos="7762"/>
              </w:tabs>
              <w:spacing w:line="276" w:lineRule="auto"/>
              <w:ind w:left="180" w:hanging="2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Zmluvné strany sa zaväzujú všetky spory vzniknuté v súvislosti s touto Zmluvou alebo na základe tejto Zmluvy riešiť vzájomnou dohodou. </w:t>
            </w:r>
            <w:r w:rsidR="00162419" w:rsidRPr="00B86F0B">
              <w:rPr>
                <w:rFonts w:ascii="Arial" w:hAnsi="Arial" w:cs="Arial"/>
                <w:sz w:val="18"/>
                <w:szCs w:val="18"/>
              </w:rPr>
              <w:t>A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="004D2C10" w:rsidRPr="00B86F0B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Pr="00B86F0B">
              <w:rPr>
                <w:rFonts w:ascii="Arial" w:hAnsi="Arial" w:cs="Arial"/>
                <w:sz w:val="18"/>
                <w:szCs w:val="18"/>
              </w:rPr>
              <w:t>dohode nedôjde</w:t>
            </w:r>
            <w:r w:rsidR="00162419" w:rsidRPr="00B86F0B">
              <w:rPr>
                <w:rFonts w:ascii="Arial" w:hAnsi="Arial" w:cs="Arial"/>
                <w:sz w:val="18"/>
                <w:szCs w:val="18"/>
              </w:rPr>
              <w:t>,</w:t>
            </w:r>
            <w:r w:rsidRPr="00B86F0B">
              <w:rPr>
                <w:rFonts w:ascii="Arial" w:hAnsi="Arial" w:cs="Arial"/>
                <w:sz w:val="18"/>
                <w:szCs w:val="18"/>
              </w:rPr>
              <w:t xml:space="preserve"> na riešenie sporov sú príslušné súdy Slovenskej republiky podľa slovenského práva.</w:t>
            </w:r>
          </w:p>
          <w:p w14:paraId="6A658B57" w14:textId="77777777" w:rsidR="00BE2BD6" w:rsidRPr="00B86F0B" w:rsidRDefault="00BE2BD6" w:rsidP="004D0127">
            <w:pPr>
              <w:pStyle w:val="Bezriadkovania"/>
              <w:numPr>
                <w:ilvl w:val="0"/>
                <w:numId w:val="11"/>
              </w:numPr>
              <w:tabs>
                <w:tab w:val="left" w:pos="7762"/>
              </w:tabs>
              <w:spacing w:line="276" w:lineRule="auto"/>
              <w:ind w:left="180" w:hanging="2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>Táto Zmluva je vyhotovená v ............. rovnopisoch, pričom každá Zmluvná strana obdrží po ................... rovnopise Zmluvy.</w:t>
            </w:r>
          </w:p>
          <w:p w14:paraId="549F81C3" w14:textId="77777777" w:rsidR="00BE2BD6" w:rsidRPr="00B86F0B" w:rsidRDefault="00BE2BD6" w:rsidP="004D0127">
            <w:pPr>
              <w:pStyle w:val="Bezriadkovania"/>
              <w:numPr>
                <w:ilvl w:val="0"/>
                <w:numId w:val="11"/>
              </w:numPr>
              <w:tabs>
                <w:tab w:val="left" w:pos="7762"/>
              </w:tabs>
              <w:spacing w:line="276" w:lineRule="auto"/>
              <w:ind w:left="180" w:hanging="2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t xml:space="preserve">Zmluvné strany vyhlasujú, že si Zmluvu prečítali jej obsahu porozumeli a súhlasia s ňou, Zmluvu uzatvárajú na základe svojej slobodnej, vážnej vôle, nie v tiesni ani za nápadne nevýhodných podmienok, na znak čoho k nej pripájajú svoje vlastnoručné podpisy. </w:t>
            </w:r>
          </w:p>
        </w:tc>
        <w:tc>
          <w:tcPr>
            <w:tcW w:w="4360" w:type="dxa"/>
          </w:tcPr>
          <w:p w14:paraId="06420B08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86F0B">
              <w:rPr>
                <w:rFonts w:ascii="Arial" w:hAnsi="Arial" w:cs="Arial"/>
                <w:sz w:val="18"/>
                <w:szCs w:val="18"/>
              </w:rPr>
              <w:lastRenderedPageBreak/>
              <w:t xml:space="preserve">1. 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Договір набирає дійсність і чинності з дати його підписання Договірними Сторонами. / Договір набирає чинності з дня його підписання Сторонами і набирає дійсність з дня, наступного за днем його опублікування в Центральному реєстрі договорів, що ведеться Урядовим офісом Словацької Республіки відповідно до § 47а Цивільного кодексу або в іншому потрібному реєстрі.</w:t>
            </w:r>
            <w:r w:rsidR="00C37280" w:rsidRPr="00B86F0B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</w:p>
          <w:p w14:paraId="2EADE8AE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 w:rsidRPr="00B86F0B"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Правовідносини, не врегульовані цією Угодою, регулюються головним чином положеннями Цивільного кодексу та загальнообов'язковими правовими нормами Словацької Республіки.</w:t>
            </w:r>
          </w:p>
          <w:p w14:paraId="60C42C95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3.  Якщо будь-яке з положень цієї Угоди виявиться недійсним та/або неефективним, така недійсність та/або неефективність не роблять інші положення Договору або самого Договору недійсними та/або неефективними. У такому випадку Договірні Сторони зобов'язуються замінити таке положення новим положенням з метою збереження мети, що переслідується відповідним недійсним або неефективним положенням на момент укладення цієї Угоди.</w:t>
            </w:r>
          </w:p>
          <w:p w14:paraId="60EF3402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4. Невід'ємною частиною цієї Угоди є наступні додатки:</w:t>
            </w:r>
          </w:p>
          <w:p w14:paraId="53AB0F6F" w14:textId="791A3C9A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- Чесна заява </w:t>
            </w:r>
            <w:r w:rsidR="0063166B"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біженця </w:t>
            </w: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до Договору про надання житла біженцеві</w:t>
            </w:r>
            <w:r w:rsidR="00AA6C14" w:rsidRPr="00B86F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166B"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про те, що він є батьком, </w:t>
            </w:r>
            <w:bookmarkStart w:id="3" w:name="_Hlk170320148"/>
            <w:r w:rsidR="0063166B"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який доглядає за дитиною віком до п'яти років (стосується біженця, який є вразливою особою відповідно до § 36a, абзацу 2, пункту г) Закону про тимчасовий притулок</w:t>
            </w:r>
            <w:r w:rsidR="006E0830"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)</w:t>
            </w:r>
            <w:r w:rsidR="0063166B"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>;</w:t>
            </w:r>
          </w:p>
          <w:bookmarkEnd w:id="3"/>
          <w:p w14:paraId="647C05F1" w14:textId="4EB3B759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lastRenderedPageBreak/>
              <w:t xml:space="preserve"> – Копія документа про толерантне проживання особи, що залишилася на території Словацької Республіки, з позначенням «БІЖЕНЕЦЬ» або з позначкою «ТИМЧАСОВИЙ ПРИТУЛОК».</w:t>
            </w:r>
            <w:r w:rsidR="0063166B" w:rsidRPr="00B86F0B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</w:p>
          <w:p w14:paraId="04FCC89E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A9159C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5.</w:t>
            </w:r>
            <w:r w:rsidRPr="00B86F0B">
              <w:rPr>
                <w:sz w:val="18"/>
                <w:szCs w:val="18"/>
              </w:rPr>
              <w:t xml:space="preserve"> 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Ця Угода може бути змінена тільки в письмовій формі на підставі змін, підписаних Договірними Сторонами.</w:t>
            </w:r>
          </w:p>
          <w:p w14:paraId="21AEF510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6. Договірні Сторони зазначають, що словацька версія Договору має пріоритет над українською версією.</w:t>
            </w:r>
          </w:p>
          <w:p w14:paraId="4FFC3629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7. Договірні Сторони зобов'язуються вирішувати будь-які спори, що виникають з цієї Угоди або за цією Угодою за взаємною згодою. У разі відсутності згоди на вирішення спорів суди Словацької Республіки є компетентними відповідно до словацького законодавства.</w:t>
            </w:r>
          </w:p>
          <w:p w14:paraId="19B6AA73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8. Ця угода укладена в ......</w:t>
            </w:r>
            <w:r w:rsidRPr="00B86F0B">
              <w:rPr>
                <w:rFonts w:ascii="Arial" w:hAnsi="Arial" w:cs="Arial"/>
                <w:sz w:val="18"/>
                <w:szCs w:val="18"/>
              </w:rPr>
              <w:t>.....</w:t>
            </w: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... копії, кожна Договірна Сторона отримує  ...................... копій Договору.</w:t>
            </w:r>
          </w:p>
          <w:p w14:paraId="0FB5B24E" w14:textId="77777777" w:rsidR="00BE2BD6" w:rsidRPr="00B86F0B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F0B">
              <w:rPr>
                <w:rFonts w:ascii="Arial" w:hAnsi="Arial" w:cs="Arial"/>
                <w:sz w:val="18"/>
                <w:szCs w:val="18"/>
                <w:lang w:val="uk-UA"/>
              </w:rPr>
              <w:t>9. Договірні Сторони заявляють, що вони прочитали Договір і погоджуються з ним на основі їхньої вільної, серйозної волі, не в біді або на разюче несприятливих умовах, на знак яких вони прикріплюють до нього свої рукописні підписи.</w:t>
            </w:r>
          </w:p>
        </w:tc>
      </w:tr>
    </w:tbl>
    <w:p w14:paraId="5BB28060" w14:textId="77777777" w:rsidR="00BE2BD6" w:rsidRPr="00B86F0B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69F3DCB5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B66F2EE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6F0B">
        <w:rPr>
          <w:rFonts w:ascii="Arial" w:hAnsi="Arial" w:cs="Arial"/>
          <w:sz w:val="18"/>
          <w:szCs w:val="18"/>
        </w:rPr>
        <w:t>V</w:t>
      </w:r>
      <w:r w:rsidRPr="00B86F0B">
        <w:rPr>
          <w:rFonts w:ascii="Arial" w:hAnsi="Arial" w:cs="Arial"/>
          <w:sz w:val="18"/>
          <w:szCs w:val="18"/>
          <w:lang w:val="ru-RU"/>
        </w:rPr>
        <w:t>/</w:t>
      </w:r>
      <w:r w:rsidRPr="00B86F0B">
        <w:rPr>
          <w:rFonts w:ascii="Arial" w:hAnsi="Arial" w:cs="Arial"/>
          <w:sz w:val="18"/>
          <w:szCs w:val="18"/>
          <w:lang w:val="uk-UA"/>
        </w:rPr>
        <w:t>В</w:t>
      </w:r>
      <w:r w:rsidRPr="00B86F0B">
        <w:rPr>
          <w:rFonts w:ascii="Arial" w:hAnsi="Arial" w:cs="Arial"/>
          <w:sz w:val="18"/>
          <w:szCs w:val="18"/>
        </w:rPr>
        <w:t xml:space="preserve"> ........................... dňa</w:t>
      </w:r>
      <w:r w:rsidRPr="00B86F0B">
        <w:rPr>
          <w:rFonts w:ascii="Arial" w:hAnsi="Arial" w:cs="Arial"/>
          <w:sz w:val="18"/>
          <w:szCs w:val="18"/>
          <w:lang w:val="ru-RU"/>
        </w:rPr>
        <w:t>/</w:t>
      </w:r>
      <w:r w:rsidRPr="00B86F0B">
        <w:rPr>
          <w:rFonts w:ascii="Arial" w:hAnsi="Arial" w:cs="Arial"/>
          <w:sz w:val="18"/>
          <w:szCs w:val="18"/>
          <w:lang w:val="uk-UA"/>
        </w:rPr>
        <w:t>дата</w:t>
      </w:r>
      <w:r w:rsidRPr="00B86F0B">
        <w:rPr>
          <w:rFonts w:ascii="Arial" w:hAnsi="Arial" w:cs="Arial"/>
          <w:sz w:val="18"/>
          <w:szCs w:val="18"/>
        </w:rPr>
        <w:t xml:space="preserve"> ........................ </w:t>
      </w:r>
      <w:r w:rsidRPr="00B86F0B">
        <w:rPr>
          <w:rFonts w:ascii="Arial" w:hAnsi="Arial" w:cs="Arial"/>
          <w:sz w:val="18"/>
          <w:szCs w:val="18"/>
        </w:rPr>
        <w:tab/>
        <w:t xml:space="preserve">                      V</w:t>
      </w:r>
      <w:r w:rsidRPr="00B86F0B">
        <w:rPr>
          <w:rFonts w:ascii="Arial" w:hAnsi="Arial" w:cs="Arial"/>
          <w:sz w:val="18"/>
          <w:szCs w:val="18"/>
          <w:lang w:val="ru-RU"/>
        </w:rPr>
        <w:t>/</w:t>
      </w:r>
      <w:r w:rsidRPr="00B86F0B">
        <w:rPr>
          <w:rFonts w:ascii="Arial" w:hAnsi="Arial" w:cs="Arial"/>
          <w:sz w:val="18"/>
          <w:szCs w:val="18"/>
          <w:lang w:val="uk-UA"/>
        </w:rPr>
        <w:t>В</w:t>
      </w:r>
      <w:r w:rsidRPr="00B86F0B">
        <w:rPr>
          <w:rFonts w:ascii="Arial" w:hAnsi="Arial" w:cs="Arial"/>
          <w:sz w:val="18"/>
          <w:szCs w:val="18"/>
        </w:rPr>
        <w:t xml:space="preserve"> ........................... dňa</w:t>
      </w:r>
      <w:r w:rsidRPr="00B86F0B">
        <w:rPr>
          <w:rFonts w:ascii="Arial" w:hAnsi="Arial" w:cs="Arial"/>
          <w:sz w:val="18"/>
          <w:szCs w:val="18"/>
          <w:lang w:val="ru-RU"/>
        </w:rPr>
        <w:t>/</w:t>
      </w:r>
      <w:r w:rsidRPr="00B86F0B">
        <w:rPr>
          <w:rFonts w:ascii="Arial" w:hAnsi="Arial" w:cs="Arial"/>
          <w:sz w:val="18"/>
          <w:szCs w:val="18"/>
          <w:lang w:val="uk-UA"/>
        </w:rPr>
        <w:t>дата</w:t>
      </w:r>
      <w:r w:rsidRPr="00B86F0B">
        <w:rPr>
          <w:rFonts w:ascii="Arial" w:hAnsi="Arial" w:cs="Arial"/>
          <w:sz w:val="18"/>
          <w:szCs w:val="18"/>
        </w:rPr>
        <w:t xml:space="preserve"> ........................</w:t>
      </w:r>
    </w:p>
    <w:p w14:paraId="478272DF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27DA9C1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9E63BA9" w14:textId="77777777" w:rsidR="00BE2BD6" w:rsidRPr="00B86F0B" w:rsidRDefault="00BE2BD6" w:rsidP="001564DF">
      <w:pPr>
        <w:pStyle w:val="Bezriadkovania"/>
        <w:tabs>
          <w:tab w:val="center" w:pos="4536"/>
          <w:tab w:val="left" w:pos="5103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6F0B">
        <w:rPr>
          <w:rFonts w:ascii="Arial" w:hAnsi="Arial" w:cs="Arial"/>
          <w:sz w:val="18"/>
          <w:szCs w:val="18"/>
        </w:rPr>
        <w:t>Oprávnená osoba/</w:t>
      </w:r>
      <w:r w:rsidRPr="00B86F0B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B86F0B">
        <w:rPr>
          <w:rFonts w:ascii="Arial" w:hAnsi="Arial" w:cs="Arial"/>
          <w:sz w:val="18"/>
          <w:szCs w:val="18"/>
        </w:rPr>
        <w:t>:</w:t>
      </w:r>
      <w:r w:rsidRPr="00B86F0B">
        <w:rPr>
          <w:rFonts w:ascii="Arial" w:hAnsi="Arial" w:cs="Arial"/>
          <w:sz w:val="18"/>
          <w:szCs w:val="18"/>
        </w:rPr>
        <w:tab/>
        <w:t xml:space="preserve">                               Odídenec/</w:t>
      </w:r>
      <w:r w:rsidRPr="00B86F0B">
        <w:rPr>
          <w:rFonts w:ascii="Arial" w:hAnsi="Arial" w:cs="Arial"/>
          <w:sz w:val="18"/>
          <w:szCs w:val="18"/>
          <w:lang w:val="uk-UA"/>
        </w:rPr>
        <w:t>Біженець</w:t>
      </w:r>
      <w:r w:rsidRPr="00B86F0B">
        <w:rPr>
          <w:rFonts w:ascii="Arial" w:hAnsi="Arial" w:cs="Arial"/>
          <w:sz w:val="18"/>
          <w:szCs w:val="18"/>
        </w:rPr>
        <w:t>:</w:t>
      </w:r>
      <w:r w:rsidRPr="00B86F0B">
        <w:rPr>
          <w:rFonts w:ascii="Arial" w:hAnsi="Arial" w:cs="Arial"/>
          <w:sz w:val="18"/>
          <w:szCs w:val="18"/>
        </w:rPr>
        <w:tab/>
      </w:r>
      <w:r w:rsidRPr="00B86F0B">
        <w:rPr>
          <w:rFonts w:ascii="Arial" w:hAnsi="Arial" w:cs="Arial"/>
          <w:sz w:val="18"/>
          <w:szCs w:val="18"/>
        </w:rPr>
        <w:tab/>
      </w:r>
    </w:p>
    <w:p w14:paraId="708BA79F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AA67D0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C5D6383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5BF8756" w14:textId="77777777" w:rsidR="00BE2BD6" w:rsidRPr="00B86F0B" w:rsidRDefault="00BE2BD6" w:rsidP="001564DF">
      <w:pPr>
        <w:pStyle w:val="Bezriadkovania"/>
        <w:tabs>
          <w:tab w:val="center" w:pos="4820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6F0B">
        <w:rPr>
          <w:rFonts w:ascii="Arial" w:hAnsi="Arial" w:cs="Arial"/>
          <w:sz w:val="18"/>
          <w:szCs w:val="18"/>
        </w:rPr>
        <w:t>.........................................</w:t>
      </w:r>
      <w:r w:rsidRPr="00B86F0B">
        <w:rPr>
          <w:rFonts w:ascii="Arial" w:hAnsi="Arial" w:cs="Arial"/>
          <w:sz w:val="18"/>
          <w:szCs w:val="18"/>
        </w:rPr>
        <w:tab/>
        <w:t xml:space="preserve">                                         .........................................</w:t>
      </w:r>
    </w:p>
    <w:p w14:paraId="3FB7B3B3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75C27B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1B2A41B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D4E54DC" w14:textId="77777777" w:rsidR="00BE2BD6" w:rsidRPr="00B86F0B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11A467B" w14:textId="77777777" w:rsidR="00BE2BD6" w:rsidRPr="00B86F0B" w:rsidRDefault="00BE2BD6" w:rsidP="00105586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B86F0B">
        <w:rPr>
          <w:rFonts w:ascii="Arial" w:hAnsi="Arial" w:cs="Arial"/>
          <w:i/>
          <w:iCs/>
          <w:sz w:val="18"/>
          <w:szCs w:val="18"/>
          <w:u w:val="single"/>
        </w:rPr>
        <w:t>Povinné prílohy/</w:t>
      </w:r>
      <w:r w:rsidRPr="00B86F0B">
        <w:rPr>
          <w:rFonts w:ascii="Arial" w:hAnsi="Arial" w:cs="Arial"/>
          <w:i/>
          <w:iCs/>
          <w:sz w:val="18"/>
          <w:szCs w:val="18"/>
          <w:u w:val="single"/>
          <w:lang w:val="ru-RU"/>
        </w:rPr>
        <w:t>Обов</w:t>
      </w:r>
      <w:r w:rsidRPr="00B86F0B">
        <w:rPr>
          <w:rFonts w:ascii="Arial" w:hAnsi="Arial" w:cs="Arial"/>
          <w:i/>
          <w:iCs/>
          <w:sz w:val="18"/>
          <w:szCs w:val="18"/>
          <w:u w:val="single"/>
          <w:lang w:val="en-US"/>
        </w:rPr>
        <w:t>’</w:t>
      </w:r>
      <w:r w:rsidRPr="00B86F0B">
        <w:rPr>
          <w:rFonts w:ascii="Arial" w:hAnsi="Arial" w:cs="Arial"/>
          <w:i/>
          <w:iCs/>
          <w:sz w:val="18"/>
          <w:szCs w:val="18"/>
          <w:u w:val="single"/>
          <w:lang w:val="ru-RU"/>
        </w:rPr>
        <w:t xml:space="preserve">язковий </w:t>
      </w:r>
      <w:r w:rsidRPr="00B86F0B">
        <w:rPr>
          <w:rFonts w:ascii="Arial" w:hAnsi="Arial" w:cs="Arial"/>
          <w:i/>
          <w:iCs/>
          <w:sz w:val="18"/>
          <w:szCs w:val="18"/>
          <w:u w:val="single"/>
          <w:lang w:val="uk-UA"/>
        </w:rPr>
        <w:t>Додаток</w:t>
      </w:r>
      <w:r w:rsidRPr="00B86F0B">
        <w:rPr>
          <w:rFonts w:ascii="Arial" w:hAnsi="Arial" w:cs="Arial"/>
          <w:i/>
          <w:iCs/>
          <w:sz w:val="18"/>
          <w:szCs w:val="18"/>
          <w:u w:val="single"/>
        </w:rPr>
        <w:t>:</w:t>
      </w:r>
    </w:p>
    <w:p w14:paraId="5D34B6B3" w14:textId="4F75229E" w:rsidR="006E0830" w:rsidRPr="00B86F0B" w:rsidRDefault="00BE2BD6" w:rsidP="006E0830">
      <w:pPr>
        <w:pStyle w:val="Bezriadkovania"/>
        <w:numPr>
          <w:ilvl w:val="0"/>
          <w:numId w:val="18"/>
        </w:numPr>
        <w:tabs>
          <w:tab w:val="center" w:pos="4536"/>
          <w:tab w:val="left" w:pos="7762"/>
        </w:tabs>
        <w:spacing w:line="276" w:lineRule="auto"/>
        <w:ind w:left="0"/>
        <w:jc w:val="both"/>
        <w:rPr>
          <w:rFonts w:ascii="Arial" w:hAnsi="Arial" w:cs="Arial"/>
          <w:b/>
          <w:bCs/>
          <w:i/>
          <w:iCs/>
          <w:sz w:val="18"/>
          <w:szCs w:val="18"/>
          <w:lang w:val="uk-UA"/>
        </w:rPr>
      </w:pPr>
      <w:r w:rsidRPr="00B86F0B">
        <w:rPr>
          <w:rFonts w:ascii="Arial" w:hAnsi="Arial" w:cs="Arial"/>
          <w:i/>
          <w:iCs/>
          <w:sz w:val="18"/>
          <w:szCs w:val="18"/>
        </w:rPr>
        <w:t>Čestné vyhlásenie</w:t>
      </w:r>
      <w:r w:rsidRPr="00B86F0B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 w:rsidR="00CF7776" w:rsidRPr="00B86F0B">
        <w:rPr>
          <w:rFonts w:ascii="Arial" w:hAnsi="Arial" w:cs="Arial"/>
          <w:b/>
          <w:bCs/>
          <w:sz w:val="18"/>
          <w:szCs w:val="18"/>
        </w:rPr>
        <w:t>odídenca</w:t>
      </w:r>
      <w:r w:rsidR="00AA6C14" w:rsidRPr="00B86F0B">
        <w:rPr>
          <w:rFonts w:ascii="Arial" w:hAnsi="Arial" w:cs="Arial"/>
          <w:b/>
          <w:bCs/>
          <w:sz w:val="18"/>
          <w:szCs w:val="18"/>
        </w:rPr>
        <w:t xml:space="preserve"> </w:t>
      </w:r>
      <w:r w:rsidRPr="00B86F0B">
        <w:rPr>
          <w:rFonts w:ascii="Arial" w:hAnsi="Arial" w:cs="Arial"/>
          <w:i/>
          <w:iCs/>
          <w:sz w:val="18"/>
          <w:szCs w:val="18"/>
          <w:lang w:val="uk-UA"/>
        </w:rPr>
        <w:t xml:space="preserve">k </w:t>
      </w:r>
      <w:r w:rsidRPr="00B86F0B">
        <w:rPr>
          <w:rFonts w:ascii="Arial" w:hAnsi="Arial" w:cs="Arial"/>
          <w:i/>
          <w:iCs/>
          <w:sz w:val="18"/>
          <w:szCs w:val="18"/>
        </w:rPr>
        <w:t>Zmluve o poskytnutí ubytovania odídencovi</w:t>
      </w:r>
      <w:r w:rsidR="004F737F" w:rsidRPr="00B86F0B">
        <w:rPr>
          <w:rFonts w:ascii="Arial" w:hAnsi="Arial" w:cs="Arial"/>
          <w:i/>
          <w:iCs/>
          <w:sz w:val="18"/>
          <w:szCs w:val="18"/>
        </w:rPr>
        <w:t xml:space="preserve"> o tom, </w:t>
      </w:r>
      <w:r w:rsidR="004F737F" w:rsidRPr="00B86F0B">
        <w:rPr>
          <w:rFonts w:ascii="Arial" w:hAnsi="Arial" w:cs="Arial"/>
          <w:b/>
          <w:bCs/>
          <w:i/>
          <w:sz w:val="18"/>
          <w:szCs w:val="18"/>
        </w:rPr>
        <w:t>že je rodičom starajúcim sa o dieťa do piatich rokov veku (vzťahuje sa na odídenca, ktorý je zraniteľnou osobou podľa § 36a ods. 2 písm. d) zákona o azyle)</w:t>
      </w:r>
      <w:r w:rsidR="00CB2631" w:rsidRPr="00B86F0B">
        <w:rPr>
          <w:rFonts w:ascii="Arial" w:hAnsi="Arial" w:cs="Arial"/>
          <w:b/>
          <w:bCs/>
          <w:i/>
          <w:sz w:val="18"/>
          <w:szCs w:val="18"/>
          <w:lang w:val="uk-UA"/>
        </w:rPr>
        <w:t xml:space="preserve"> </w:t>
      </w:r>
      <w:r w:rsidRPr="00B86F0B">
        <w:rPr>
          <w:rFonts w:ascii="Arial" w:hAnsi="Arial" w:cs="Arial"/>
          <w:i/>
          <w:iCs/>
          <w:sz w:val="18"/>
          <w:szCs w:val="18"/>
        </w:rPr>
        <w:t>/</w:t>
      </w:r>
      <w:r w:rsidR="006E0830" w:rsidRPr="00B86F0B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 w:rsidRPr="00B86F0B">
        <w:rPr>
          <w:rFonts w:ascii="Arial" w:hAnsi="Arial" w:cs="Arial"/>
          <w:i/>
          <w:iCs/>
          <w:sz w:val="18"/>
          <w:szCs w:val="18"/>
          <w:lang w:val="uk-UA"/>
        </w:rPr>
        <w:t>Чесна заява</w:t>
      </w:r>
      <w:r w:rsidR="006E0830" w:rsidRPr="00B86F0B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 w:rsidR="006E0830" w:rsidRPr="00B86F0B">
        <w:rPr>
          <w:rFonts w:ascii="Arial" w:hAnsi="Arial" w:cs="Arial"/>
          <w:b/>
          <w:bCs/>
          <w:i/>
          <w:iCs/>
          <w:sz w:val="18"/>
          <w:szCs w:val="18"/>
          <w:lang w:val="uk-UA"/>
        </w:rPr>
        <w:t>біженця</w:t>
      </w:r>
      <w:r w:rsidR="009B7F4C" w:rsidRPr="00B86F0B">
        <w:rPr>
          <w:rFonts w:ascii="Arial" w:hAnsi="Arial" w:cs="Arial"/>
          <w:i/>
          <w:iCs/>
          <w:sz w:val="18"/>
          <w:szCs w:val="18"/>
        </w:rPr>
        <w:t xml:space="preserve"> </w:t>
      </w:r>
      <w:r w:rsidRPr="00B86F0B">
        <w:rPr>
          <w:rFonts w:ascii="Arial" w:hAnsi="Arial" w:cs="Arial"/>
          <w:i/>
          <w:iCs/>
          <w:sz w:val="18"/>
          <w:szCs w:val="18"/>
          <w:lang w:val="uk-UA"/>
        </w:rPr>
        <w:t>до Договору про надання житла біженцеві</w:t>
      </w:r>
      <w:r w:rsidR="006E0830" w:rsidRPr="00B86F0B">
        <w:rPr>
          <w:rFonts w:ascii="Arial" w:hAnsi="Arial" w:cs="Arial"/>
          <w:i/>
          <w:iCs/>
          <w:sz w:val="18"/>
          <w:szCs w:val="18"/>
          <w:lang w:val="uk-UA"/>
        </w:rPr>
        <w:t xml:space="preserve"> про те, </w:t>
      </w:r>
      <w:r w:rsidR="006E0830" w:rsidRPr="00B86F0B">
        <w:rPr>
          <w:rFonts w:ascii="Arial" w:hAnsi="Arial" w:cs="Arial"/>
          <w:b/>
          <w:bCs/>
          <w:i/>
          <w:iCs/>
          <w:sz w:val="18"/>
          <w:szCs w:val="18"/>
          <w:lang w:val="uk-UA"/>
        </w:rPr>
        <w:t>що він є батьком, який доглядає за дитиною віком до п'яти років (стосується біженця, який є вразливою особою відповідно до § 36a, абзацу 2, пункту г) Закону про тимчасовий притулок);</w:t>
      </w:r>
    </w:p>
    <w:p w14:paraId="20337849" w14:textId="77777777" w:rsidR="00BE2BD6" w:rsidRPr="00B86F0B" w:rsidRDefault="00BE2BD6" w:rsidP="006E0830">
      <w:pPr>
        <w:pStyle w:val="Bezriadkovania"/>
        <w:numPr>
          <w:ilvl w:val="0"/>
          <w:numId w:val="18"/>
        </w:numPr>
        <w:tabs>
          <w:tab w:val="center" w:pos="426"/>
          <w:tab w:val="left" w:pos="7762"/>
        </w:tabs>
        <w:spacing w:line="276" w:lineRule="auto"/>
        <w:ind w:left="0" w:hanging="426"/>
        <w:jc w:val="both"/>
        <w:rPr>
          <w:rFonts w:ascii="Arial" w:hAnsi="Arial" w:cs="Arial"/>
          <w:i/>
          <w:iCs/>
          <w:sz w:val="18"/>
          <w:szCs w:val="18"/>
          <w:lang w:val="uk-UA"/>
        </w:rPr>
      </w:pPr>
      <w:r w:rsidRPr="00B86F0B">
        <w:rPr>
          <w:rFonts w:ascii="Arial" w:hAnsi="Arial" w:cs="Arial"/>
          <w:i/>
          <w:iCs/>
          <w:sz w:val="18"/>
          <w:szCs w:val="18"/>
        </w:rPr>
        <w:t>Kópia dokladu o tolerovanom pobyte na území Slovenskej republiky s označením „ODÍDENEC“ alebo s označením „DOČASNÉ ÚTOČISKO“./К</w:t>
      </w:r>
      <w:r w:rsidRPr="00B86F0B">
        <w:rPr>
          <w:rFonts w:ascii="Arial" w:hAnsi="Arial" w:cs="Arial"/>
          <w:i/>
          <w:iCs/>
          <w:sz w:val="18"/>
          <w:szCs w:val="18"/>
          <w:lang w:val="uk-UA"/>
        </w:rPr>
        <w:t>опія документа про допустиме проживання на території Словацької Республіки з позначенням «БІЖЕНЕЦЬ» або з позначкою «ТИМЧАСОВИЙ ПРИТУЛОК».</w:t>
      </w:r>
    </w:p>
    <w:sectPr w:rsidR="00BE2BD6" w:rsidRPr="00B86F0B" w:rsidSect="003F766C">
      <w:pgSz w:w="11906" w:h="16838"/>
      <w:pgMar w:top="709" w:right="1417" w:bottom="1276" w:left="170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DF39E" w14:textId="77777777" w:rsidR="00390C23" w:rsidRDefault="00390C23" w:rsidP="003F5487">
      <w:pPr>
        <w:spacing w:after="0" w:line="240" w:lineRule="auto"/>
      </w:pPr>
      <w:r>
        <w:separator/>
      </w:r>
    </w:p>
  </w:endnote>
  <w:endnote w:type="continuationSeparator" w:id="0">
    <w:p w14:paraId="340504CB" w14:textId="77777777" w:rsidR="00390C23" w:rsidRDefault="00390C23" w:rsidP="003F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79CF1" w14:textId="77777777" w:rsidR="00390C23" w:rsidRDefault="00390C23" w:rsidP="003F5487">
      <w:pPr>
        <w:spacing w:after="0" w:line="240" w:lineRule="auto"/>
      </w:pPr>
      <w:r>
        <w:separator/>
      </w:r>
    </w:p>
  </w:footnote>
  <w:footnote w:type="continuationSeparator" w:id="0">
    <w:p w14:paraId="6F79D662" w14:textId="77777777" w:rsidR="00390C23" w:rsidRDefault="00390C23" w:rsidP="003F5487">
      <w:pPr>
        <w:spacing w:after="0" w:line="240" w:lineRule="auto"/>
      </w:pPr>
      <w:r>
        <w:continuationSeparator/>
      </w:r>
    </w:p>
  </w:footnote>
  <w:footnote w:id="1">
    <w:p w14:paraId="0CD20366" w14:textId="77777777" w:rsidR="00BE2BD6" w:rsidRDefault="00BE2BD6" w:rsidP="00EF47C8">
      <w:pPr>
        <w:spacing w:after="0" w:line="240" w:lineRule="auto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r w:rsidRPr="00C170DD">
        <w:rPr>
          <w:rFonts w:ascii="Arial" w:hAnsi="Arial" w:cs="Arial"/>
          <w:sz w:val="16"/>
          <w:szCs w:val="16"/>
        </w:rPr>
        <w:t>v prípade podielového spoluvlastníctva alebo bezpodielového spoluvlastníctva k nehnuteľnosti je potrebné vyplniť všetkých spoluvlastníkov/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у випадку спільної власності або майна громади необхідно заповнити всіх співвласників</w:t>
      </w:r>
    </w:p>
  </w:footnote>
  <w:footnote w:id="2">
    <w:p w14:paraId="6FD91361" w14:textId="097F524C" w:rsidR="00BE2BD6" w:rsidRPr="00B86F0B" w:rsidRDefault="00BE2BD6" w:rsidP="003F5487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odídencom sa rozumie cudzinec </w:t>
      </w:r>
      <w:r w:rsidRPr="00B86F0B">
        <w:rPr>
          <w:rFonts w:ascii="Arial" w:hAnsi="Arial" w:cs="Arial"/>
          <w:sz w:val="16"/>
          <w:szCs w:val="16"/>
        </w:rPr>
        <w:t xml:space="preserve">podľa § 2 písm. e) zákona č. 480/2002 Z. z. o azyle a o zmene a doplnení niektorých zákonov v spojení s uznesením vlády č. </w:t>
      </w:r>
      <w:r w:rsidR="006A53F5" w:rsidRPr="00B86F0B">
        <w:rPr>
          <w:rFonts w:ascii="Arial" w:hAnsi="Arial" w:cs="Arial"/>
          <w:sz w:val="16"/>
          <w:szCs w:val="16"/>
        </w:rPr>
        <w:t xml:space="preserve"> 185 </w:t>
      </w:r>
      <w:r w:rsidRPr="00B86F0B">
        <w:rPr>
          <w:rFonts w:ascii="Arial" w:hAnsi="Arial" w:cs="Arial"/>
          <w:sz w:val="16"/>
          <w:szCs w:val="16"/>
        </w:rPr>
        <w:t>z</w:t>
      </w:r>
      <w:r w:rsidR="006A53F5" w:rsidRPr="00B86F0B">
        <w:rPr>
          <w:rFonts w:ascii="Arial" w:hAnsi="Arial" w:cs="Arial"/>
          <w:sz w:val="16"/>
          <w:szCs w:val="16"/>
        </w:rPr>
        <w:t>o</w:t>
      </w:r>
      <w:r w:rsidRPr="00B86F0B">
        <w:rPr>
          <w:rFonts w:ascii="Arial" w:hAnsi="Arial" w:cs="Arial"/>
          <w:sz w:val="16"/>
          <w:szCs w:val="16"/>
        </w:rPr>
        <w:t> </w:t>
      </w:r>
      <w:r w:rsidR="006A53F5" w:rsidRPr="00B86F0B">
        <w:rPr>
          <w:rFonts w:ascii="Arial" w:hAnsi="Arial" w:cs="Arial"/>
          <w:sz w:val="16"/>
          <w:szCs w:val="16"/>
        </w:rPr>
        <w:t xml:space="preserve"> 16. marca</w:t>
      </w:r>
      <w:r w:rsidRPr="00B86F0B">
        <w:rPr>
          <w:rFonts w:ascii="Arial" w:hAnsi="Arial" w:cs="Arial"/>
          <w:sz w:val="16"/>
          <w:szCs w:val="16"/>
        </w:rPr>
        <w:t xml:space="preserve"> 2022. </w:t>
      </w:r>
      <w:r w:rsidRPr="00B86F0B">
        <w:rPr>
          <w:rFonts w:ascii="Arial" w:hAnsi="Arial" w:cs="Arial"/>
          <w:sz w:val="16"/>
          <w:szCs w:val="16"/>
          <w:u w:val="single"/>
        </w:rPr>
        <w:t>Odídenec uvedie svoje údaje uvedené v doklade o tolerovanom pobyte na území Slovenskej republiky s označením "ODÍDENEC" alebo s označením „DOČASNÉ ÚTOČISKO“ a číslo tohto dokladu./</w:t>
      </w:r>
      <w:r w:rsidRPr="00B86F0B">
        <w:rPr>
          <w:rFonts w:ascii="Arial" w:hAnsi="Arial" w:cs="Arial"/>
          <w:sz w:val="16"/>
          <w:szCs w:val="16"/>
          <w:lang w:val="uk-UA"/>
        </w:rPr>
        <w:t xml:space="preserve"> біженець, під ним розуміється іноземець відповідно до § 2(й) е) Закону № 480/2002 Зводу законів про надання притулку та про внесення змін до деяких законів у поєднанні з Постановою Уряду № </w:t>
      </w:r>
      <w:r w:rsidR="00C41710" w:rsidRPr="00B86F0B">
        <w:rPr>
          <w:rFonts w:ascii="Arial" w:hAnsi="Arial" w:cs="Arial"/>
          <w:sz w:val="16"/>
          <w:szCs w:val="16"/>
          <w:lang w:val="uk-UA"/>
        </w:rPr>
        <w:t> </w:t>
      </w:r>
      <w:r w:rsidR="00C41710" w:rsidRPr="00B86F0B">
        <w:rPr>
          <w:rFonts w:ascii="Arial" w:hAnsi="Arial" w:cs="Arial"/>
          <w:sz w:val="16"/>
          <w:szCs w:val="16"/>
        </w:rPr>
        <w:t xml:space="preserve">185 </w:t>
      </w:r>
      <w:r w:rsidRPr="00B86F0B">
        <w:rPr>
          <w:rFonts w:ascii="Arial" w:hAnsi="Arial" w:cs="Arial"/>
          <w:sz w:val="16"/>
          <w:szCs w:val="16"/>
          <w:lang w:val="uk-UA"/>
        </w:rPr>
        <w:t xml:space="preserve">від </w:t>
      </w:r>
      <w:r w:rsidR="001A099B" w:rsidRPr="00B86F0B">
        <w:rPr>
          <w:rFonts w:ascii="Arial" w:hAnsi="Arial" w:cs="Arial"/>
          <w:sz w:val="16"/>
          <w:szCs w:val="16"/>
          <w:lang w:val="uk-UA"/>
        </w:rPr>
        <w:t xml:space="preserve">березня </w:t>
      </w:r>
      <w:r w:rsidRPr="00B86F0B">
        <w:rPr>
          <w:rFonts w:ascii="Arial" w:hAnsi="Arial" w:cs="Arial"/>
          <w:sz w:val="16"/>
          <w:szCs w:val="16"/>
          <w:lang w:val="uk-UA"/>
        </w:rPr>
        <w:t xml:space="preserve">2022 року. </w:t>
      </w:r>
      <w:r w:rsidRPr="00B86F0B">
        <w:rPr>
          <w:rFonts w:ascii="Arial" w:hAnsi="Arial" w:cs="Arial"/>
          <w:sz w:val="16"/>
          <w:szCs w:val="16"/>
          <w:u w:val="single"/>
          <w:lang w:val="uk-UA"/>
        </w:rPr>
        <w:t>Біженець надає свої дані, що містяться в документі про дозволене проживання на території Словацької Республіки з позначкою «БІЖЕНЕЦЬ» або з позначкою «ТИМЧАСОВИЙ ПРИТУЛОК» та номер цього документа.</w:t>
      </w:r>
      <w:r w:rsidRPr="00B86F0B">
        <w:rPr>
          <w:rFonts w:ascii="Arial" w:hAnsi="Arial" w:cs="Arial"/>
          <w:sz w:val="16"/>
          <w:szCs w:val="16"/>
          <w:lang w:val="uk-UA"/>
        </w:rPr>
        <w:t xml:space="preserve">   </w:t>
      </w:r>
    </w:p>
  </w:footnote>
  <w:footnote w:id="3">
    <w:p w14:paraId="75C95A55" w14:textId="77777777" w:rsidR="00BE2BD6" w:rsidRDefault="00BE2BD6" w:rsidP="00EF47C8">
      <w:pPr>
        <w:spacing w:after="0" w:line="240" w:lineRule="auto"/>
        <w:jc w:val="both"/>
      </w:pPr>
      <w:r w:rsidRPr="00B86F0B">
        <w:rPr>
          <w:rStyle w:val="Odkaznapoznmkupodiarou"/>
          <w:rFonts w:ascii="Arial" w:hAnsi="Arial" w:cs="Arial"/>
          <w:sz w:val="16"/>
          <w:szCs w:val="16"/>
        </w:rPr>
        <w:footnoteRef/>
      </w:r>
      <w:r w:rsidRPr="00B86F0B">
        <w:rPr>
          <w:rFonts w:ascii="Arial" w:hAnsi="Arial" w:cs="Arial"/>
          <w:sz w:val="16"/>
          <w:szCs w:val="16"/>
        </w:rPr>
        <w:t xml:space="preserve"> vyplniť len v prípade, ak sa predchádzajúci pobyt  nezhoduje s trvalým bydliskom/</w:t>
      </w:r>
      <w:r w:rsidRPr="00B86F0B">
        <w:rPr>
          <w:rFonts w:ascii="Arial" w:hAnsi="Arial" w:cs="Arial"/>
          <w:sz w:val="16"/>
          <w:szCs w:val="16"/>
          <w:lang w:val="uk-UA"/>
        </w:rPr>
        <w:t xml:space="preserve"> заповнюватися тільки в тому випадку, якщо попереднє проживання не збігається з постійним місцем проживання</w:t>
      </w:r>
    </w:p>
  </w:footnote>
  <w:footnote w:id="4">
    <w:p w14:paraId="489B76E0" w14:textId="77777777" w:rsidR="00BE2BD6" w:rsidRDefault="00BE2BD6" w:rsidP="00501DF0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napr. byt v bytovom dome, rodinný dom, byt v rodinnom dome, byt v nebytovej budove a pod., ktoré slúžia na trvalé bývanie ./</w:t>
      </w:r>
      <w:r w:rsidRPr="00C170DD">
        <w:rPr>
          <w:rFonts w:ascii="Arial" w:hAnsi="Arial" w:cs="Arial"/>
          <w:sz w:val="16"/>
          <w:szCs w:val="16"/>
          <w:lang w:val="uk-UA"/>
        </w:rPr>
        <w:t>наприклад, квартира в багатоквартирному будинку, приватний будинок, квартира в приватному будинку а т.д. які є місцем постійного проживання</w:t>
      </w:r>
    </w:p>
  </w:footnote>
  <w:footnote w:id="5">
    <w:p w14:paraId="056F76B6" w14:textId="77777777" w:rsidR="00B40A88" w:rsidRPr="00B86F0B" w:rsidRDefault="00BE2146" w:rsidP="00BE2146">
      <w:pPr>
        <w:pStyle w:val="Textpoznmkypodiarou"/>
        <w:jc w:val="both"/>
        <w:rPr>
          <w:rFonts w:ascii="Arial" w:hAnsi="Arial" w:cs="Arial"/>
          <w:sz w:val="16"/>
          <w:szCs w:val="16"/>
          <w:lang w:val="uk-UA"/>
        </w:rPr>
      </w:pPr>
      <w:r w:rsidRPr="00B86F0B">
        <w:rPr>
          <w:rStyle w:val="Odkaznapoznmkupodiarou"/>
          <w:rFonts w:ascii="Arial" w:hAnsi="Arial" w:cs="Arial"/>
          <w:sz w:val="16"/>
          <w:szCs w:val="16"/>
        </w:rPr>
        <w:footnoteRef/>
      </w:r>
      <w:r w:rsidRPr="00B86F0B">
        <w:rPr>
          <w:rFonts w:ascii="Arial" w:hAnsi="Arial" w:cs="Arial"/>
          <w:sz w:val="16"/>
          <w:szCs w:val="16"/>
        </w:rPr>
        <w:t>) Napríklad zákon Národnej rady Slovenskej republiky č. 42/1994 Z. z. o civilnej ochrane obyvateľstva v znení neskorších predpisov, zákon č. 179/2011 Z. z. o hospodárskej mobilizácií a o zmene a doplnení zákona č. 387/2002 Z. z. o riadení štátu v krízových situáciách mimo času vojny a vojnového stavu v znení neskorších predpisov v znení neskorších predpisov</w:t>
      </w:r>
      <w:r w:rsidR="00B559D4" w:rsidRPr="00B86F0B">
        <w:rPr>
          <w:rFonts w:ascii="Arial" w:hAnsi="Arial" w:cs="Arial"/>
          <w:sz w:val="16"/>
          <w:szCs w:val="16"/>
        </w:rPr>
        <w:t>.</w:t>
      </w:r>
      <w:r w:rsidR="00931282" w:rsidRPr="00B86F0B">
        <w:rPr>
          <w:rFonts w:ascii="Arial" w:hAnsi="Arial" w:cs="Arial"/>
          <w:sz w:val="16"/>
          <w:szCs w:val="16"/>
        </w:rPr>
        <w:t>/</w:t>
      </w:r>
      <w:r w:rsidR="00B40A88" w:rsidRPr="00B86F0B">
        <w:rPr>
          <w:rFonts w:ascii="Arial" w:hAnsi="Arial" w:cs="Arial"/>
          <w:sz w:val="16"/>
          <w:szCs w:val="16"/>
          <w:lang w:val="uk-UA"/>
        </w:rPr>
        <w:t xml:space="preserve"> </w:t>
      </w:r>
    </w:p>
    <w:p w14:paraId="0F2C3CEE" w14:textId="38D28E01" w:rsidR="00BE2146" w:rsidRPr="00926244" w:rsidRDefault="00B40A88" w:rsidP="00BE214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B86F0B">
        <w:rPr>
          <w:rFonts w:ascii="Arial" w:hAnsi="Arial" w:cs="Arial"/>
          <w:sz w:val="16"/>
          <w:szCs w:val="16"/>
          <w:lang w:val="uk-UA"/>
        </w:rPr>
        <w:t xml:space="preserve">⁵) Наприклад, Закон Національної Ради Словацької Республіки №. 42/1994 Зводу законів про цивільний захист населення в редакції новіших положень, Закон № 179/2011 Зводу законів  про економічну мобілізацію та про внесення змін до Закону № 387/2002 Зводу законів про управління державою в кризових ситуаціях поза воєнним часом та воєнним станом </w:t>
      </w:r>
      <w:r w:rsidR="004018FE" w:rsidRPr="00B86F0B">
        <w:rPr>
          <w:rFonts w:ascii="Arial" w:hAnsi="Arial" w:cs="Arial"/>
          <w:sz w:val="16"/>
          <w:szCs w:val="16"/>
          <w:lang w:val="uk-UA"/>
        </w:rPr>
        <w:t>в редакції новіших положень.</w:t>
      </w:r>
      <w:r w:rsidR="004018FE">
        <w:rPr>
          <w:rFonts w:ascii="Arial" w:hAnsi="Arial" w:cs="Arial"/>
          <w:sz w:val="16"/>
          <w:szCs w:val="16"/>
          <w:lang w:val="uk-UA"/>
        </w:rPr>
        <w:t xml:space="preserve"> </w:t>
      </w:r>
    </w:p>
  </w:footnote>
  <w:footnote w:id="6">
    <w:p w14:paraId="2F2A29DD" w14:textId="77777777" w:rsidR="00DB3206" w:rsidRPr="00B86F0B" w:rsidRDefault="00DB3206" w:rsidP="00DB3206">
      <w:pPr>
        <w:pStyle w:val="Textpoznmkypodiarou"/>
        <w:jc w:val="both"/>
      </w:pPr>
      <w:r w:rsidRPr="00B86F0B">
        <w:rPr>
          <w:rStyle w:val="Odkaznapoznmkupodiarou"/>
          <w:rFonts w:ascii="Arial" w:hAnsi="Arial" w:cs="Arial"/>
          <w:sz w:val="16"/>
          <w:szCs w:val="16"/>
        </w:rPr>
        <w:footnoteRef/>
      </w:r>
      <w:r w:rsidRPr="00B86F0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86F0B">
        <w:rPr>
          <w:rFonts w:ascii="Arial" w:hAnsi="Arial" w:cs="Arial"/>
          <w:sz w:val="16"/>
          <w:szCs w:val="16"/>
        </w:rPr>
        <w:t>nehodiace</w:t>
      </w:r>
      <w:proofErr w:type="spellEnd"/>
      <w:r w:rsidRPr="00B86F0B">
        <w:rPr>
          <w:rFonts w:ascii="Arial" w:hAnsi="Arial" w:cs="Arial"/>
          <w:sz w:val="16"/>
          <w:szCs w:val="16"/>
        </w:rPr>
        <w:t xml:space="preserve"> sa prečiarknuť/</w:t>
      </w:r>
      <w:r w:rsidRPr="00B86F0B">
        <w:rPr>
          <w:rFonts w:ascii="Arial" w:hAnsi="Arial" w:cs="Arial"/>
          <w:sz w:val="16"/>
          <w:szCs w:val="16"/>
          <w:lang w:val="uk-UA"/>
        </w:rPr>
        <w:t xml:space="preserve">непідходяще перекреслити </w:t>
      </w:r>
    </w:p>
  </w:footnote>
  <w:footnote w:id="7">
    <w:p w14:paraId="7F94CDFC" w14:textId="6A0FD377" w:rsidR="00BE2BD6" w:rsidRPr="00B86F0B" w:rsidRDefault="00BE2BD6" w:rsidP="003F5487">
      <w:pPr>
        <w:pStyle w:val="Textpoznmkypodiarou"/>
        <w:jc w:val="both"/>
      </w:pPr>
      <w:r w:rsidRPr="00B86F0B">
        <w:rPr>
          <w:rStyle w:val="Odkaznapoznmkupodiarou"/>
          <w:rFonts w:ascii="Arial" w:hAnsi="Arial" w:cs="Arial"/>
          <w:sz w:val="16"/>
          <w:szCs w:val="16"/>
        </w:rPr>
        <w:footnoteRef/>
      </w:r>
      <w:r w:rsidRPr="00B86F0B">
        <w:rPr>
          <w:rFonts w:ascii="Arial" w:hAnsi="Arial" w:cs="Arial"/>
          <w:sz w:val="16"/>
          <w:szCs w:val="16"/>
        </w:rPr>
        <w:t xml:space="preserve"> povinne uviesť počet obytných miestností Nehnuteľnosti</w:t>
      </w:r>
      <w:r w:rsidR="009B7F4C" w:rsidRPr="00B86F0B">
        <w:rPr>
          <w:rFonts w:ascii="Arial" w:hAnsi="Arial" w:cs="Arial"/>
          <w:sz w:val="16"/>
          <w:szCs w:val="16"/>
        </w:rPr>
        <w:t>,</w:t>
      </w:r>
      <w:r w:rsidR="00084DCA" w:rsidRPr="00B86F0B">
        <w:rPr>
          <w:rFonts w:ascii="Arial" w:hAnsi="Arial" w:cs="Arial"/>
          <w:sz w:val="16"/>
          <w:szCs w:val="16"/>
        </w:rPr>
        <w:t xml:space="preserve"> ak ide o oprávnenú osobu podľa § 36a ods. 4 písm. a) zákona o azyle</w:t>
      </w:r>
      <w:r w:rsidRPr="00B86F0B">
        <w:rPr>
          <w:rFonts w:ascii="Arial" w:hAnsi="Arial" w:cs="Arial"/>
          <w:sz w:val="16"/>
          <w:szCs w:val="16"/>
        </w:rPr>
        <w:t xml:space="preserve"> alebo celkovú ubytovaciu kapacitu Nehnuteľnosti</w:t>
      </w:r>
      <w:r w:rsidR="009B7F4C" w:rsidRPr="00B86F0B">
        <w:rPr>
          <w:rFonts w:ascii="Arial" w:hAnsi="Arial" w:cs="Arial"/>
          <w:sz w:val="16"/>
          <w:szCs w:val="16"/>
        </w:rPr>
        <w:t>,</w:t>
      </w:r>
      <w:r w:rsidR="00084DCA" w:rsidRPr="00B86F0B">
        <w:rPr>
          <w:rFonts w:ascii="Arial" w:hAnsi="Arial" w:cs="Arial"/>
          <w:sz w:val="16"/>
          <w:szCs w:val="16"/>
        </w:rPr>
        <w:t xml:space="preserve"> </w:t>
      </w:r>
      <w:r w:rsidR="009B7F4C" w:rsidRPr="00B86F0B">
        <w:rPr>
          <w:rFonts w:ascii="Arial" w:hAnsi="Arial" w:cs="Arial"/>
          <w:sz w:val="16"/>
          <w:szCs w:val="16"/>
        </w:rPr>
        <w:t>ak ide o oprávnenú osobu p</w:t>
      </w:r>
      <w:r w:rsidR="00084DCA" w:rsidRPr="00B86F0B">
        <w:rPr>
          <w:rFonts w:ascii="Arial" w:hAnsi="Arial" w:cs="Arial"/>
          <w:sz w:val="16"/>
          <w:szCs w:val="16"/>
        </w:rPr>
        <w:t xml:space="preserve">odľa § 36a ods. 4 písm. b) </w:t>
      </w:r>
      <w:r w:rsidR="00BE5BB8" w:rsidRPr="00B86F0B">
        <w:rPr>
          <w:rFonts w:ascii="Arial" w:hAnsi="Arial" w:cs="Arial"/>
          <w:sz w:val="16"/>
          <w:szCs w:val="16"/>
        </w:rPr>
        <w:t xml:space="preserve">a c) </w:t>
      </w:r>
      <w:r w:rsidR="00084DCA" w:rsidRPr="00B86F0B">
        <w:rPr>
          <w:rFonts w:ascii="Arial" w:hAnsi="Arial" w:cs="Arial"/>
          <w:sz w:val="16"/>
          <w:szCs w:val="16"/>
        </w:rPr>
        <w:t xml:space="preserve">zákona o azyle </w:t>
      </w:r>
      <w:r w:rsidRPr="00B86F0B">
        <w:rPr>
          <w:rFonts w:ascii="Arial" w:hAnsi="Arial" w:cs="Arial"/>
          <w:sz w:val="16"/>
          <w:szCs w:val="16"/>
        </w:rPr>
        <w:t>/</w:t>
      </w:r>
      <w:r w:rsidRPr="00B86F0B">
        <w:rPr>
          <w:rFonts w:ascii="Arial" w:hAnsi="Arial" w:cs="Arial"/>
          <w:sz w:val="16"/>
          <w:szCs w:val="16"/>
          <w:lang w:val="uk-UA"/>
        </w:rPr>
        <w:t>обов’язково вказати кількість житлових кімнат</w:t>
      </w:r>
      <w:r w:rsidRPr="00B86F0B">
        <w:rPr>
          <w:rFonts w:ascii="Arial" w:hAnsi="Arial" w:cs="Arial"/>
          <w:sz w:val="16"/>
          <w:szCs w:val="16"/>
        </w:rPr>
        <w:t xml:space="preserve"> </w:t>
      </w:r>
      <w:r w:rsidRPr="00B86F0B">
        <w:rPr>
          <w:rFonts w:ascii="Arial" w:hAnsi="Arial" w:cs="Arial"/>
          <w:sz w:val="16"/>
          <w:szCs w:val="16"/>
          <w:lang w:val="uk-UA"/>
        </w:rPr>
        <w:t>в Нерухомості</w:t>
      </w:r>
      <w:r w:rsidR="004018FE" w:rsidRPr="00B86F0B">
        <w:rPr>
          <w:rFonts w:ascii="Arial" w:hAnsi="Arial" w:cs="Arial"/>
          <w:sz w:val="16"/>
          <w:szCs w:val="16"/>
          <w:lang w:val="uk-UA"/>
        </w:rPr>
        <w:t>, якщо йде мова про уповноважену особу відповідно до § 36а, абзац</w:t>
      </w:r>
      <w:r w:rsidR="006E0830" w:rsidRPr="00B86F0B">
        <w:rPr>
          <w:rFonts w:ascii="Arial" w:hAnsi="Arial" w:cs="Arial"/>
          <w:sz w:val="16"/>
          <w:szCs w:val="16"/>
          <w:lang w:val="uk-UA"/>
        </w:rPr>
        <w:t>у</w:t>
      </w:r>
      <w:r w:rsidR="004018FE" w:rsidRPr="00B86F0B">
        <w:rPr>
          <w:rFonts w:ascii="Arial" w:hAnsi="Arial" w:cs="Arial"/>
          <w:sz w:val="16"/>
          <w:szCs w:val="16"/>
          <w:lang w:val="uk-UA"/>
        </w:rPr>
        <w:t xml:space="preserve"> 4, пункт</w:t>
      </w:r>
      <w:r w:rsidR="006E0830" w:rsidRPr="00B86F0B">
        <w:rPr>
          <w:rFonts w:ascii="Arial" w:hAnsi="Arial" w:cs="Arial"/>
          <w:sz w:val="16"/>
          <w:szCs w:val="16"/>
          <w:lang w:val="uk-UA"/>
        </w:rPr>
        <w:t>у</w:t>
      </w:r>
      <w:r w:rsidR="004018FE" w:rsidRPr="00B86F0B">
        <w:rPr>
          <w:rFonts w:ascii="Arial" w:hAnsi="Arial" w:cs="Arial"/>
          <w:sz w:val="16"/>
          <w:szCs w:val="16"/>
          <w:lang w:val="uk-UA"/>
        </w:rPr>
        <w:t xml:space="preserve"> а) Закону про тимчасовий притулок</w:t>
      </w:r>
      <w:r w:rsidRPr="00B86F0B">
        <w:rPr>
          <w:rFonts w:ascii="Arial" w:hAnsi="Arial" w:cs="Arial"/>
          <w:sz w:val="16"/>
          <w:szCs w:val="16"/>
          <w:lang w:val="uk-UA"/>
        </w:rPr>
        <w:t xml:space="preserve"> </w:t>
      </w:r>
      <w:r w:rsidRPr="00B86F0B">
        <w:rPr>
          <w:rFonts w:ascii="Arial" w:hAnsi="Arial" w:cs="Arial"/>
          <w:sz w:val="16"/>
          <w:szCs w:val="16"/>
        </w:rPr>
        <w:t>(</w:t>
      </w:r>
      <w:r w:rsidRPr="00B86F0B">
        <w:rPr>
          <w:rFonts w:ascii="Arial" w:hAnsi="Arial" w:cs="Arial"/>
          <w:sz w:val="16"/>
          <w:szCs w:val="16"/>
          <w:lang w:val="uk-UA"/>
        </w:rPr>
        <w:t>або загальну кількість людей які можуть проживати в такій Нерухомості</w:t>
      </w:r>
      <w:r w:rsidR="00F93DA1" w:rsidRPr="00B86F0B">
        <w:rPr>
          <w:rFonts w:ascii="Arial" w:hAnsi="Arial" w:cs="Arial"/>
          <w:sz w:val="16"/>
          <w:szCs w:val="16"/>
          <w:lang w:val="uk-UA"/>
        </w:rPr>
        <w:t>, якщо йде мова про уповноважену особу відповідно до § 36а, абзац</w:t>
      </w:r>
      <w:r w:rsidR="006E0830" w:rsidRPr="00B86F0B">
        <w:rPr>
          <w:rFonts w:ascii="Arial" w:hAnsi="Arial" w:cs="Arial"/>
          <w:sz w:val="16"/>
          <w:szCs w:val="16"/>
          <w:lang w:val="uk-UA"/>
        </w:rPr>
        <w:t>у</w:t>
      </w:r>
      <w:r w:rsidR="00F93DA1" w:rsidRPr="00B86F0B">
        <w:rPr>
          <w:rFonts w:ascii="Arial" w:hAnsi="Arial" w:cs="Arial"/>
          <w:sz w:val="16"/>
          <w:szCs w:val="16"/>
          <w:lang w:val="uk-UA"/>
        </w:rPr>
        <w:t xml:space="preserve"> 4, пункт</w:t>
      </w:r>
      <w:r w:rsidR="006E0830" w:rsidRPr="00B86F0B">
        <w:rPr>
          <w:rFonts w:ascii="Arial" w:hAnsi="Arial" w:cs="Arial"/>
          <w:sz w:val="16"/>
          <w:szCs w:val="16"/>
          <w:lang w:val="uk-UA"/>
        </w:rPr>
        <w:t>у</w:t>
      </w:r>
      <w:r w:rsidR="00F93DA1" w:rsidRPr="00B86F0B">
        <w:rPr>
          <w:rFonts w:ascii="Arial" w:hAnsi="Arial" w:cs="Arial"/>
          <w:sz w:val="16"/>
          <w:szCs w:val="16"/>
          <w:lang w:val="uk-UA"/>
        </w:rPr>
        <w:t xml:space="preserve"> б) і в) Закону про тимчасовий притулок </w:t>
      </w:r>
      <w:r w:rsidR="009B7F4C" w:rsidRPr="00B86F0B">
        <w:rPr>
          <w:rFonts w:ascii="Arial" w:hAnsi="Arial" w:cs="Arial"/>
          <w:sz w:val="16"/>
          <w:szCs w:val="16"/>
        </w:rPr>
        <w:t xml:space="preserve"> </w:t>
      </w:r>
      <w:r w:rsidRPr="00B86F0B">
        <w:rPr>
          <w:rFonts w:ascii="Arial" w:hAnsi="Arial" w:cs="Arial"/>
          <w:sz w:val="16"/>
          <w:szCs w:val="16"/>
        </w:rPr>
        <w:t xml:space="preserve"> </w:t>
      </w:r>
    </w:p>
  </w:footnote>
  <w:footnote w:id="8">
    <w:p w14:paraId="0AAF406D" w14:textId="77777777" w:rsidR="00BE2BD6" w:rsidRPr="00B86F0B" w:rsidRDefault="00BE2BD6">
      <w:pPr>
        <w:pStyle w:val="Textpoznmkypodiarou"/>
      </w:pPr>
      <w:r w:rsidRPr="00B86F0B">
        <w:rPr>
          <w:rStyle w:val="Odkaznapoznmkupodiarou"/>
        </w:rPr>
        <w:footnoteRef/>
      </w:r>
      <w:r w:rsidRPr="00B86F0B">
        <w:t xml:space="preserve"> </w:t>
      </w:r>
      <w:r w:rsidRPr="00B86F0B">
        <w:rPr>
          <w:rFonts w:ascii="Arial" w:hAnsi="Arial" w:cs="Arial"/>
          <w:sz w:val="16"/>
          <w:szCs w:val="16"/>
          <w:lang w:val="uk-UA"/>
        </w:rPr>
        <w:t>možné uviesť špecifikáciu hnuteľných vecí v Nehnuteľnosti / за бажанням вказати конкретні дані про рухоме майно в Нерухомості</w:t>
      </w:r>
    </w:p>
  </w:footnote>
  <w:footnote w:id="9">
    <w:p w14:paraId="00473D17" w14:textId="77777777" w:rsidR="00BE2BD6" w:rsidRDefault="00BE2BD6" w:rsidP="003F5487">
      <w:pPr>
        <w:pStyle w:val="Textpoznmkypodiarou"/>
        <w:jc w:val="both"/>
      </w:pPr>
      <w:r w:rsidRPr="00B86F0B">
        <w:rPr>
          <w:rStyle w:val="Odkaznapoznmkupodiarou"/>
          <w:rFonts w:ascii="Arial" w:hAnsi="Arial" w:cs="Arial"/>
          <w:sz w:val="16"/>
          <w:szCs w:val="16"/>
        </w:rPr>
        <w:footnoteRef/>
      </w:r>
      <w:r w:rsidRPr="00B86F0B">
        <w:rPr>
          <w:rFonts w:ascii="Arial" w:hAnsi="Arial" w:cs="Arial"/>
          <w:sz w:val="16"/>
          <w:szCs w:val="16"/>
        </w:rPr>
        <w:t xml:space="preserve"> nehodiace sa prečiarknuť/</w:t>
      </w:r>
      <w:r w:rsidRPr="00B86F0B">
        <w:rPr>
          <w:rFonts w:ascii="Arial" w:hAnsi="Arial" w:cs="Arial"/>
          <w:sz w:val="16"/>
          <w:szCs w:val="16"/>
          <w:lang w:val="uk-UA"/>
        </w:rPr>
        <w:t>непідходяще перекреслити</w:t>
      </w:r>
    </w:p>
  </w:footnote>
  <w:footnote w:id="10">
    <w:p w14:paraId="47FF4444" w14:textId="77777777" w:rsidR="003E2CEB" w:rsidRPr="004018FE" w:rsidRDefault="003E2CEB">
      <w:pPr>
        <w:pStyle w:val="Textpoznmkypodiarou"/>
        <w:rPr>
          <w:lang w:val="uk-UA"/>
        </w:rPr>
      </w:pPr>
      <w:r w:rsidRPr="00D27CD4">
        <w:rPr>
          <w:rStyle w:val="Odkaznapoznmkupodiarou"/>
        </w:rPr>
        <w:footnoteRef/>
      </w:r>
      <w:r w:rsidRPr="00D27CD4">
        <w:t xml:space="preserve"> </w:t>
      </w:r>
      <w:r w:rsidRPr="004018FE">
        <w:rPr>
          <w:rFonts w:ascii="Arial" w:hAnsi="Arial" w:cs="Arial"/>
          <w:sz w:val="16"/>
          <w:szCs w:val="16"/>
        </w:rPr>
        <w:t>Oprávnená osoba krížikom vyznačí zodpovedajúcu možnosť</w:t>
      </w:r>
      <w:r w:rsidRPr="00D27CD4">
        <w:rPr>
          <w:rFonts w:ascii="Arial" w:hAnsi="Arial" w:cs="Arial"/>
          <w:sz w:val="16"/>
          <w:szCs w:val="16"/>
        </w:rPr>
        <w:t>/</w:t>
      </w:r>
      <w:r w:rsidR="00CE45F3" w:rsidRPr="004018FE">
        <w:rPr>
          <w:rFonts w:ascii="Arial" w:hAnsi="Arial" w:cs="Arial"/>
          <w:sz w:val="16"/>
          <w:szCs w:val="16"/>
          <w:lang w:val="uk-UA"/>
        </w:rPr>
        <w:t>Уповноважена особа хрестиком позначить потрібний варіант</w:t>
      </w:r>
    </w:p>
  </w:footnote>
  <w:footnote w:id="11">
    <w:p w14:paraId="26EAC54A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>непідходяще перекреслити</w:t>
      </w:r>
    </w:p>
  </w:footnote>
  <w:footnote w:id="12">
    <w:p w14:paraId="179F6EEB" w14:textId="77777777" w:rsidR="00BE2BD6" w:rsidRDefault="00BE2BD6" w:rsidP="003F5487">
      <w:pPr>
        <w:pStyle w:val="Textpoznmkypodiarou"/>
        <w:jc w:val="both"/>
      </w:pPr>
      <w:r w:rsidRPr="00B84159">
        <w:rPr>
          <w:rStyle w:val="Odkaznapoznmkupodiarou"/>
          <w:rFonts w:ascii="Arial" w:hAnsi="Arial" w:cs="Arial"/>
          <w:sz w:val="16"/>
          <w:szCs w:val="16"/>
        </w:rPr>
        <w:footnoteRef/>
      </w:r>
      <w:r w:rsidRPr="00B84159">
        <w:rPr>
          <w:rFonts w:ascii="Arial" w:hAnsi="Arial" w:cs="Arial"/>
          <w:sz w:val="16"/>
          <w:szCs w:val="16"/>
        </w:rPr>
        <w:t xml:space="preserve"> nehodiace sa prečiarknuť v závislosti od toho či je Oprávnená osoba povinnou osobou zverejňovať zmluvy podľa príslušných právnych predpisov v príslušnom registri alebo na svojom webovom sídle/</w:t>
      </w:r>
      <w:r w:rsidRPr="00B84159">
        <w:rPr>
          <w:rFonts w:ascii="Arial" w:hAnsi="Arial" w:cs="Arial"/>
          <w:sz w:val="16"/>
          <w:szCs w:val="16"/>
          <w:lang w:val="uk-UA"/>
        </w:rPr>
        <w:t>непідходяще перекреслити залежно від того, чи є Уповноважена особа зобов’язаною публікувати договори згідно діючого законодавства в потрібних реєстрах або на своєму інтернет сайті.</w:t>
      </w:r>
      <w:r>
        <w:rPr>
          <w:rFonts w:ascii="Arial" w:hAnsi="Arial" w:cs="Arial"/>
          <w:sz w:val="16"/>
          <w:szCs w:val="16"/>
          <w:lang w:val="uk-U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1B9"/>
    <w:multiLevelType w:val="hybridMultilevel"/>
    <w:tmpl w:val="B672A79C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F07C6"/>
    <w:multiLevelType w:val="hybridMultilevel"/>
    <w:tmpl w:val="BDFAB51E"/>
    <w:lvl w:ilvl="0" w:tplc="6906693C">
      <w:numFmt w:val="bullet"/>
      <w:lvlText w:val="-"/>
      <w:lvlJc w:val="left"/>
      <w:pPr>
        <w:ind w:left="66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887657A"/>
    <w:multiLevelType w:val="hybridMultilevel"/>
    <w:tmpl w:val="B6BA92D0"/>
    <w:lvl w:ilvl="0" w:tplc="CCD81B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0972BFE"/>
    <w:multiLevelType w:val="hybridMultilevel"/>
    <w:tmpl w:val="0AF6BD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0317B"/>
    <w:multiLevelType w:val="hybridMultilevel"/>
    <w:tmpl w:val="E98AD9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CD29BE"/>
    <w:multiLevelType w:val="hybridMultilevel"/>
    <w:tmpl w:val="34586A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727819"/>
    <w:multiLevelType w:val="hybridMultilevel"/>
    <w:tmpl w:val="95B277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2C3699"/>
    <w:multiLevelType w:val="hybridMultilevel"/>
    <w:tmpl w:val="E1D8D8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285FA8"/>
    <w:multiLevelType w:val="hybridMultilevel"/>
    <w:tmpl w:val="74AA2DA4"/>
    <w:lvl w:ilvl="0" w:tplc="5EFA3BE2">
      <w:start w:val="1"/>
      <w:numFmt w:val="decimal"/>
      <w:lvlText w:val="%1."/>
      <w:lvlJc w:val="left"/>
      <w:pPr>
        <w:ind w:left="893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9" w15:restartNumberingAfterBreak="0">
    <w:nsid w:val="35D205D0"/>
    <w:multiLevelType w:val="hybridMultilevel"/>
    <w:tmpl w:val="775A4276"/>
    <w:lvl w:ilvl="0" w:tplc="CCAA2D0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7381B38"/>
    <w:multiLevelType w:val="hybridMultilevel"/>
    <w:tmpl w:val="0F300946"/>
    <w:lvl w:ilvl="0" w:tplc="CE9CA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6E10D5"/>
    <w:multiLevelType w:val="hybridMultilevel"/>
    <w:tmpl w:val="5E789AAC"/>
    <w:lvl w:ilvl="0" w:tplc="86EA59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A35DB"/>
    <w:multiLevelType w:val="hybridMultilevel"/>
    <w:tmpl w:val="C3B8E81E"/>
    <w:lvl w:ilvl="0" w:tplc="6906693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542C57"/>
    <w:multiLevelType w:val="hybridMultilevel"/>
    <w:tmpl w:val="174AC3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344F1B"/>
    <w:multiLevelType w:val="hybridMultilevel"/>
    <w:tmpl w:val="27F422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2F4F9D"/>
    <w:multiLevelType w:val="hybridMultilevel"/>
    <w:tmpl w:val="FAC2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3112D2"/>
    <w:multiLevelType w:val="hybridMultilevel"/>
    <w:tmpl w:val="567A1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8A4B88"/>
    <w:multiLevelType w:val="hybridMultilevel"/>
    <w:tmpl w:val="191EF42E"/>
    <w:lvl w:ilvl="0" w:tplc="6906693C">
      <w:numFmt w:val="bullet"/>
      <w:lvlText w:val="-"/>
      <w:lvlJc w:val="left"/>
      <w:pPr>
        <w:ind w:left="893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 w15:restartNumberingAfterBreak="0">
    <w:nsid w:val="68083D46"/>
    <w:multiLevelType w:val="hybridMultilevel"/>
    <w:tmpl w:val="2DFC9772"/>
    <w:lvl w:ilvl="0" w:tplc="B85AEE36">
      <w:start w:val="1"/>
      <w:numFmt w:val="decimal"/>
      <w:lvlText w:val="%1."/>
      <w:lvlJc w:val="left"/>
      <w:pPr>
        <w:ind w:left="24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96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9" w:hanging="180"/>
      </w:pPr>
      <w:rPr>
        <w:rFonts w:cs="Times New Roman"/>
      </w:rPr>
    </w:lvl>
  </w:abstractNum>
  <w:abstractNum w:abstractNumId="19" w15:restartNumberingAfterBreak="0">
    <w:nsid w:val="68B957C6"/>
    <w:multiLevelType w:val="hybridMultilevel"/>
    <w:tmpl w:val="69D48856"/>
    <w:lvl w:ilvl="0" w:tplc="29727344">
      <w:start w:val="4"/>
      <w:numFmt w:val="decimal"/>
      <w:lvlText w:val="%1."/>
      <w:lvlJc w:val="left"/>
      <w:pPr>
        <w:ind w:left="6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  <w:rPr>
        <w:rFonts w:cs="Times New Roman"/>
      </w:rPr>
    </w:lvl>
  </w:abstractNum>
  <w:abstractNum w:abstractNumId="20" w15:restartNumberingAfterBreak="0">
    <w:nsid w:val="6F7F2222"/>
    <w:multiLevelType w:val="hybridMultilevel"/>
    <w:tmpl w:val="E24C31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EA7382"/>
    <w:multiLevelType w:val="hybridMultilevel"/>
    <w:tmpl w:val="0EE8618E"/>
    <w:lvl w:ilvl="0" w:tplc="041B000F">
      <w:start w:val="1"/>
      <w:numFmt w:val="decimal"/>
      <w:lvlText w:val="%1."/>
      <w:lvlJc w:val="left"/>
      <w:pPr>
        <w:ind w:left="893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2" w15:restartNumberingAfterBreak="0">
    <w:nsid w:val="79FE4F8D"/>
    <w:multiLevelType w:val="hybridMultilevel"/>
    <w:tmpl w:val="F65CD4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B13351"/>
    <w:multiLevelType w:val="hybridMultilevel"/>
    <w:tmpl w:val="12C2FC22"/>
    <w:lvl w:ilvl="0" w:tplc="041B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3"/>
  </w:num>
  <w:num w:numId="5">
    <w:abstractNumId w:val="17"/>
  </w:num>
  <w:num w:numId="6">
    <w:abstractNumId w:val="3"/>
  </w:num>
  <w:num w:numId="7">
    <w:abstractNumId w:val="23"/>
  </w:num>
  <w:num w:numId="8">
    <w:abstractNumId w:val="4"/>
  </w:num>
  <w:num w:numId="9">
    <w:abstractNumId w:val="10"/>
  </w:num>
  <w:num w:numId="10">
    <w:abstractNumId w:val="5"/>
  </w:num>
  <w:num w:numId="11">
    <w:abstractNumId w:val="18"/>
  </w:num>
  <w:num w:numId="12">
    <w:abstractNumId w:val="22"/>
  </w:num>
  <w:num w:numId="13">
    <w:abstractNumId w:val="14"/>
  </w:num>
  <w:num w:numId="14">
    <w:abstractNumId w:val="20"/>
  </w:num>
  <w:num w:numId="15">
    <w:abstractNumId w:val="19"/>
  </w:num>
  <w:num w:numId="16">
    <w:abstractNumId w:val="6"/>
  </w:num>
  <w:num w:numId="17">
    <w:abstractNumId w:val="21"/>
  </w:num>
  <w:num w:numId="18">
    <w:abstractNumId w:val="8"/>
  </w:num>
  <w:num w:numId="19">
    <w:abstractNumId w:val="2"/>
  </w:num>
  <w:num w:numId="20">
    <w:abstractNumId w:val="15"/>
  </w:num>
  <w:num w:numId="21">
    <w:abstractNumId w:val="16"/>
  </w:num>
  <w:num w:numId="22">
    <w:abstractNumId w:val="12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87"/>
    <w:rsid w:val="000173FB"/>
    <w:rsid w:val="0002214C"/>
    <w:rsid w:val="00027681"/>
    <w:rsid w:val="00033ECD"/>
    <w:rsid w:val="00034D62"/>
    <w:rsid w:val="00043960"/>
    <w:rsid w:val="00062709"/>
    <w:rsid w:val="00071B3C"/>
    <w:rsid w:val="00071FCA"/>
    <w:rsid w:val="000843E8"/>
    <w:rsid w:val="00084DCA"/>
    <w:rsid w:val="000900AB"/>
    <w:rsid w:val="00090E81"/>
    <w:rsid w:val="000934F0"/>
    <w:rsid w:val="000B5D53"/>
    <w:rsid w:val="000B61DF"/>
    <w:rsid w:val="000C763E"/>
    <w:rsid w:val="000E5024"/>
    <w:rsid w:val="001009C0"/>
    <w:rsid w:val="00104046"/>
    <w:rsid w:val="00104E9F"/>
    <w:rsid w:val="00105586"/>
    <w:rsid w:val="001101EC"/>
    <w:rsid w:val="00114C37"/>
    <w:rsid w:val="0013652B"/>
    <w:rsid w:val="001564DF"/>
    <w:rsid w:val="00160956"/>
    <w:rsid w:val="00162419"/>
    <w:rsid w:val="00166CEB"/>
    <w:rsid w:val="00172D6E"/>
    <w:rsid w:val="00174A24"/>
    <w:rsid w:val="001756B6"/>
    <w:rsid w:val="001A099B"/>
    <w:rsid w:val="001B3D23"/>
    <w:rsid w:val="001B4740"/>
    <w:rsid w:val="001B5954"/>
    <w:rsid w:val="001B5ACE"/>
    <w:rsid w:val="001B6109"/>
    <w:rsid w:val="001C0FF5"/>
    <w:rsid w:val="002250A2"/>
    <w:rsid w:val="002411C3"/>
    <w:rsid w:val="0024563E"/>
    <w:rsid w:val="00261F06"/>
    <w:rsid w:val="00270585"/>
    <w:rsid w:val="002A6448"/>
    <w:rsid w:val="002B273C"/>
    <w:rsid w:val="002B3FE4"/>
    <w:rsid w:val="002D4A2A"/>
    <w:rsid w:val="002E4940"/>
    <w:rsid w:val="002F69B8"/>
    <w:rsid w:val="00321375"/>
    <w:rsid w:val="00327C27"/>
    <w:rsid w:val="003345BF"/>
    <w:rsid w:val="0033730B"/>
    <w:rsid w:val="00350657"/>
    <w:rsid w:val="003508F9"/>
    <w:rsid w:val="00390C23"/>
    <w:rsid w:val="003C2568"/>
    <w:rsid w:val="003C5B51"/>
    <w:rsid w:val="003D4044"/>
    <w:rsid w:val="003E107C"/>
    <w:rsid w:val="003E2CEB"/>
    <w:rsid w:val="003F1A7B"/>
    <w:rsid w:val="003F5487"/>
    <w:rsid w:val="003F766C"/>
    <w:rsid w:val="004018FE"/>
    <w:rsid w:val="00415CD4"/>
    <w:rsid w:val="00417285"/>
    <w:rsid w:val="004227D8"/>
    <w:rsid w:val="00433ABF"/>
    <w:rsid w:val="00433EDB"/>
    <w:rsid w:val="00440E9C"/>
    <w:rsid w:val="00451FF4"/>
    <w:rsid w:val="00452069"/>
    <w:rsid w:val="00472F82"/>
    <w:rsid w:val="00490932"/>
    <w:rsid w:val="004A192B"/>
    <w:rsid w:val="004A29CB"/>
    <w:rsid w:val="004A65B3"/>
    <w:rsid w:val="004B2156"/>
    <w:rsid w:val="004B401E"/>
    <w:rsid w:val="004B43A0"/>
    <w:rsid w:val="004C3299"/>
    <w:rsid w:val="004C7AD6"/>
    <w:rsid w:val="004D0127"/>
    <w:rsid w:val="004D20AE"/>
    <w:rsid w:val="004D2C10"/>
    <w:rsid w:val="004D38C2"/>
    <w:rsid w:val="004D71A9"/>
    <w:rsid w:val="004E261D"/>
    <w:rsid w:val="004E3850"/>
    <w:rsid w:val="004F737F"/>
    <w:rsid w:val="00501DF0"/>
    <w:rsid w:val="005059E9"/>
    <w:rsid w:val="0051648A"/>
    <w:rsid w:val="00540F59"/>
    <w:rsid w:val="0055484C"/>
    <w:rsid w:val="0056338A"/>
    <w:rsid w:val="0058105B"/>
    <w:rsid w:val="005A566F"/>
    <w:rsid w:val="00607741"/>
    <w:rsid w:val="0061325F"/>
    <w:rsid w:val="00616D0B"/>
    <w:rsid w:val="0063166B"/>
    <w:rsid w:val="0063182A"/>
    <w:rsid w:val="00642447"/>
    <w:rsid w:val="0065173B"/>
    <w:rsid w:val="00651D65"/>
    <w:rsid w:val="00655922"/>
    <w:rsid w:val="00664DB6"/>
    <w:rsid w:val="006728A4"/>
    <w:rsid w:val="006952E6"/>
    <w:rsid w:val="00695F75"/>
    <w:rsid w:val="006A53F5"/>
    <w:rsid w:val="006B77FD"/>
    <w:rsid w:val="006C5823"/>
    <w:rsid w:val="006C598A"/>
    <w:rsid w:val="006D1A56"/>
    <w:rsid w:val="006D54FC"/>
    <w:rsid w:val="006E0830"/>
    <w:rsid w:val="00743322"/>
    <w:rsid w:val="007572A2"/>
    <w:rsid w:val="00781B5D"/>
    <w:rsid w:val="007A415A"/>
    <w:rsid w:val="007C4D45"/>
    <w:rsid w:val="007C5C3D"/>
    <w:rsid w:val="007D0572"/>
    <w:rsid w:val="007D21AD"/>
    <w:rsid w:val="007D35A6"/>
    <w:rsid w:val="007D54B3"/>
    <w:rsid w:val="007D69AE"/>
    <w:rsid w:val="007E0313"/>
    <w:rsid w:val="007E1CCB"/>
    <w:rsid w:val="00821CEF"/>
    <w:rsid w:val="008336CD"/>
    <w:rsid w:val="00840047"/>
    <w:rsid w:val="00840645"/>
    <w:rsid w:val="00851DCD"/>
    <w:rsid w:val="00857F8B"/>
    <w:rsid w:val="00876177"/>
    <w:rsid w:val="008828FA"/>
    <w:rsid w:val="00885C08"/>
    <w:rsid w:val="008900B6"/>
    <w:rsid w:val="00891061"/>
    <w:rsid w:val="008A31BD"/>
    <w:rsid w:val="008C6FFF"/>
    <w:rsid w:val="008D0388"/>
    <w:rsid w:val="008D1BA2"/>
    <w:rsid w:val="008F09DB"/>
    <w:rsid w:val="008F6584"/>
    <w:rsid w:val="00903262"/>
    <w:rsid w:val="00912CBB"/>
    <w:rsid w:val="00926244"/>
    <w:rsid w:val="00931282"/>
    <w:rsid w:val="009505DC"/>
    <w:rsid w:val="00963CA2"/>
    <w:rsid w:val="009764E7"/>
    <w:rsid w:val="00980BDA"/>
    <w:rsid w:val="009906E0"/>
    <w:rsid w:val="009B73FD"/>
    <w:rsid w:val="009B78E9"/>
    <w:rsid w:val="009B7F4C"/>
    <w:rsid w:val="009C6E9B"/>
    <w:rsid w:val="009F5244"/>
    <w:rsid w:val="00A27ED9"/>
    <w:rsid w:val="00A4750E"/>
    <w:rsid w:val="00A5052A"/>
    <w:rsid w:val="00A53CA3"/>
    <w:rsid w:val="00A61195"/>
    <w:rsid w:val="00A61797"/>
    <w:rsid w:val="00A63350"/>
    <w:rsid w:val="00A816DB"/>
    <w:rsid w:val="00A86748"/>
    <w:rsid w:val="00A87DB4"/>
    <w:rsid w:val="00AA1EAF"/>
    <w:rsid w:val="00AA5297"/>
    <w:rsid w:val="00AA6C14"/>
    <w:rsid w:val="00AB0119"/>
    <w:rsid w:val="00AC6A2A"/>
    <w:rsid w:val="00AD1C23"/>
    <w:rsid w:val="00AE0C1A"/>
    <w:rsid w:val="00AE6368"/>
    <w:rsid w:val="00B204EA"/>
    <w:rsid w:val="00B214D1"/>
    <w:rsid w:val="00B218F2"/>
    <w:rsid w:val="00B33EAC"/>
    <w:rsid w:val="00B34813"/>
    <w:rsid w:val="00B40A88"/>
    <w:rsid w:val="00B559D4"/>
    <w:rsid w:val="00B626BD"/>
    <w:rsid w:val="00B84159"/>
    <w:rsid w:val="00B8687D"/>
    <w:rsid w:val="00B86F0B"/>
    <w:rsid w:val="00B92280"/>
    <w:rsid w:val="00BE1A83"/>
    <w:rsid w:val="00BE2146"/>
    <w:rsid w:val="00BE2BD6"/>
    <w:rsid w:val="00BE58E8"/>
    <w:rsid w:val="00BE5BB8"/>
    <w:rsid w:val="00BF7AB3"/>
    <w:rsid w:val="00C024D0"/>
    <w:rsid w:val="00C052FD"/>
    <w:rsid w:val="00C11E9F"/>
    <w:rsid w:val="00C14D96"/>
    <w:rsid w:val="00C170DD"/>
    <w:rsid w:val="00C23012"/>
    <w:rsid w:val="00C2457C"/>
    <w:rsid w:val="00C33DB3"/>
    <w:rsid w:val="00C37280"/>
    <w:rsid w:val="00C41710"/>
    <w:rsid w:val="00C518EB"/>
    <w:rsid w:val="00C602DC"/>
    <w:rsid w:val="00C77CE4"/>
    <w:rsid w:val="00CA0423"/>
    <w:rsid w:val="00CA20F2"/>
    <w:rsid w:val="00CB2631"/>
    <w:rsid w:val="00CC6A3D"/>
    <w:rsid w:val="00CE15D5"/>
    <w:rsid w:val="00CE45F3"/>
    <w:rsid w:val="00CF0265"/>
    <w:rsid w:val="00CF6DF8"/>
    <w:rsid w:val="00CF7776"/>
    <w:rsid w:val="00D02170"/>
    <w:rsid w:val="00D035FE"/>
    <w:rsid w:val="00D27CD4"/>
    <w:rsid w:val="00D42050"/>
    <w:rsid w:val="00D4347D"/>
    <w:rsid w:val="00D64832"/>
    <w:rsid w:val="00D77121"/>
    <w:rsid w:val="00D83A36"/>
    <w:rsid w:val="00D913A4"/>
    <w:rsid w:val="00DA0C9F"/>
    <w:rsid w:val="00DB3206"/>
    <w:rsid w:val="00DC07A3"/>
    <w:rsid w:val="00DC641A"/>
    <w:rsid w:val="00DD5547"/>
    <w:rsid w:val="00DD73D4"/>
    <w:rsid w:val="00DE1922"/>
    <w:rsid w:val="00DE69A8"/>
    <w:rsid w:val="00DF391B"/>
    <w:rsid w:val="00DF5BE6"/>
    <w:rsid w:val="00DF625B"/>
    <w:rsid w:val="00E176B2"/>
    <w:rsid w:val="00E24E8C"/>
    <w:rsid w:val="00E47653"/>
    <w:rsid w:val="00E56E91"/>
    <w:rsid w:val="00E65B9B"/>
    <w:rsid w:val="00EA132F"/>
    <w:rsid w:val="00EA5312"/>
    <w:rsid w:val="00EC288C"/>
    <w:rsid w:val="00EC30D1"/>
    <w:rsid w:val="00ED68B3"/>
    <w:rsid w:val="00ED6F7D"/>
    <w:rsid w:val="00EE7B95"/>
    <w:rsid w:val="00EF47C8"/>
    <w:rsid w:val="00F04102"/>
    <w:rsid w:val="00F37D5F"/>
    <w:rsid w:val="00F45C42"/>
    <w:rsid w:val="00F62820"/>
    <w:rsid w:val="00F6373A"/>
    <w:rsid w:val="00F744D0"/>
    <w:rsid w:val="00F82645"/>
    <w:rsid w:val="00F93DA1"/>
    <w:rsid w:val="00F95E36"/>
    <w:rsid w:val="00FC0451"/>
    <w:rsid w:val="00FE146C"/>
    <w:rsid w:val="00FF1B15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BA952"/>
  <w15:docId w15:val="{C1383B9D-4C75-492C-A240-29C41049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5487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3F5487"/>
    <w:rPr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F5487"/>
    <w:pPr>
      <w:spacing w:after="0" w:line="240" w:lineRule="auto"/>
    </w:pPr>
    <w:rPr>
      <w:sz w:val="20"/>
      <w:szCs w:val="20"/>
      <w:lang w:eastAsia="zh-CN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F5487"/>
    <w:rPr>
      <w:sz w:val="20"/>
    </w:rPr>
  </w:style>
  <w:style w:type="character" w:styleId="Odkaznapoznmkupodiarou">
    <w:name w:val="footnote reference"/>
    <w:uiPriority w:val="99"/>
    <w:semiHidden/>
    <w:rsid w:val="003F5487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3F5487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3F548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3F5487"/>
  </w:style>
  <w:style w:type="table" w:styleId="Mriekatabuky">
    <w:name w:val="Table Grid"/>
    <w:basedOn w:val="Normlnatabuka"/>
    <w:uiPriority w:val="99"/>
    <w:rsid w:val="003F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11E9F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semiHidden/>
    <w:locked/>
    <w:rsid w:val="00C11E9F"/>
    <w:rPr>
      <w:rFonts w:ascii="Segoe UI" w:hAnsi="Segoe UI"/>
      <w:sz w:val="18"/>
    </w:rPr>
  </w:style>
  <w:style w:type="character" w:customStyle="1" w:styleId="awspan">
    <w:name w:val="awspan"/>
    <w:uiPriority w:val="99"/>
    <w:rsid w:val="00912CBB"/>
  </w:style>
  <w:style w:type="paragraph" w:styleId="Hlavika">
    <w:name w:val="header"/>
    <w:basedOn w:val="Normlny"/>
    <w:link w:val="HlavikaChar"/>
    <w:uiPriority w:val="99"/>
    <w:rsid w:val="00EA531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A5312"/>
  </w:style>
  <w:style w:type="character" w:styleId="Odkaznakomentr">
    <w:name w:val="annotation reference"/>
    <w:uiPriority w:val="99"/>
    <w:semiHidden/>
    <w:rsid w:val="00885C0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885C08"/>
    <w:pPr>
      <w:spacing w:line="240" w:lineRule="auto"/>
    </w:pPr>
    <w:rPr>
      <w:sz w:val="20"/>
      <w:szCs w:val="20"/>
      <w:lang w:eastAsia="zh-CN"/>
    </w:rPr>
  </w:style>
  <w:style w:type="character" w:customStyle="1" w:styleId="TextkomentraChar">
    <w:name w:val="Text komentára Char"/>
    <w:link w:val="Textkomentra"/>
    <w:uiPriority w:val="99"/>
    <w:locked/>
    <w:rsid w:val="00885C08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85C0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885C08"/>
    <w:rPr>
      <w:b/>
      <w:sz w:val="20"/>
    </w:rPr>
  </w:style>
  <w:style w:type="paragraph" w:styleId="PredformtovanHTML">
    <w:name w:val="HTML Preformatted"/>
    <w:basedOn w:val="Normlny"/>
    <w:link w:val="PredformtovanHTMLChar"/>
    <w:uiPriority w:val="99"/>
    <w:semiHidden/>
    <w:rsid w:val="00225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locked/>
    <w:rsid w:val="002250A2"/>
    <w:rPr>
      <w:rFonts w:ascii="Courier New" w:hAnsi="Courier New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0FC5-42D5-4BD9-AE92-7C4536F3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Čabrej</dc:creator>
  <cp:lastModifiedBy>Slávka Supeková</cp:lastModifiedBy>
  <cp:revision>6</cp:revision>
  <cp:lastPrinted>2024-05-28T09:58:00Z</cp:lastPrinted>
  <dcterms:created xsi:type="dcterms:W3CDTF">2024-06-26T14:49:00Z</dcterms:created>
  <dcterms:modified xsi:type="dcterms:W3CDTF">2025-04-02T07:09:00Z</dcterms:modified>
</cp:coreProperties>
</file>